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D5056">
      <w:pPr>
        <w:pStyle w:val="printredaction-line"/>
        <w:divId w:val="1555198986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000000" w:rsidRDefault="004D5056">
      <w:pPr>
        <w:divId w:val="131282906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Минобразования Свердловской области от 21.12.2015 № 647-Д</w:t>
      </w:r>
    </w:p>
    <w:p w:rsidR="00000000" w:rsidRDefault="004D5056">
      <w:pPr>
        <w:pStyle w:val="2"/>
        <w:divId w:val="155519898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внесении изменений в приказ Министерства общего и профессионального образования Свердловской области от 19.12.2013 № 115-д «</w:t>
      </w:r>
      <w:r>
        <w:rPr>
          <w:rFonts w:ascii="Georgia" w:eastAsia="Times New Roman" w:hAnsi="Georgia"/>
        </w:rPr>
        <w:t>Об утверждении Порядка проведения оценки последствий принятия решения о реорганизации или ликвидации государственной образовательной организации...</w:t>
      </w:r>
    </w:p>
    <w:p w:rsidR="00000000" w:rsidRDefault="004D5056">
      <w:pPr>
        <w:pStyle w:val="3"/>
        <w:jc w:val="center"/>
        <w:divId w:val="149857118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МИНИСТЕРСТВО ОБЩЕГО И ПРОФЕССИОНАЛЬНОГО ОБРАЗОВАНИЯ СВЕРДЛОВСКОЙ ОБЛАСТИ</w:t>
      </w:r>
    </w:p>
    <w:p w:rsidR="00000000" w:rsidRDefault="004D5056">
      <w:pPr>
        <w:pStyle w:val="3"/>
        <w:jc w:val="center"/>
        <w:divId w:val="149857118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</w:t>
      </w:r>
    </w:p>
    <w:p w:rsidR="00000000" w:rsidRDefault="004D5056">
      <w:pPr>
        <w:pStyle w:val="3"/>
        <w:jc w:val="center"/>
        <w:divId w:val="149857118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от 21 декабря 2015 года № 64</w:t>
      </w:r>
      <w:r>
        <w:rPr>
          <w:rFonts w:ascii="Georgia" w:eastAsia="Times New Roman" w:hAnsi="Georgia"/>
        </w:rPr>
        <w:t>7-Д</w:t>
      </w:r>
    </w:p>
    <w:p w:rsidR="00000000" w:rsidRDefault="004D5056">
      <w:pPr>
        <w:pStyle w:val="3"/>
        <w:jc w:val="center"/>
        <w:divId w:val="149857118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внесении изменений в</w:t>
      </w:r>
      <w:r>
        <w:rPr>
          <w:rFonts w:ascii="Georgia" w:eastAsia="Times New Roman" w:hAnsi="Georgia"/>
        </w:rPr>
        <w:t xml:space="preserve"> </w:t>
      </w:r>
      <w:hyperlink r:id="rId5" w:anchor="/document/81/269699/" w:history="1">
        <w:r>
          <w:rPr>
            <w:rStyle w:val="a4"/>
            <w:rFonts w:ascii="Georgia" w:eastAsia="Times New Roman" w:hAnsi="Georgia"/>
          </w:rPr>
          <w:t>приказ Министерства общего и профессионального образования Свердловской области от 19.12.2013 № 115-</w:t>
        </w:r>
        <w:r>
          <w:rPr>
            <w:rStyle w:val="a4"/>
            <w:rFonts w:ascii="Georgia" w:eastAsia="Times New Roman" w:hAnsi="Georgia"/>
          </w:rPr>
          <w:t>д</w:t>
        </w:r>
      </w:hyperlink>
      <w:r>
        <w:rPr>
          <w:rFonts w:ascii="Georgia" w:eastAsia="Times New Roman" w:hAnsi="Georgia"/>
        </w:rPr>
        <w:t xml:space="preserve"> «Об утверждении Порядка проведения оценки последствий принятия</w:t>
      </w:r>
      <w:r>
        <w:rPr>
          <w:rFonts w:ascii="Georgia" w:eastAsia="Times New Roman" w:hAnsi="Georgia"/>
        </w:rPr>
        <w:t xml:space="preserve"> решения о реорганизации или ликвидации государственной образовательной организации Свердловской области, муниципальной образовательной организации, расположенной на территории Свердловской области»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В целях приведения</w:t>
      </w:r>
      <w:r>
        <w:rPr>
          <w:rFonts w:ascii="Georgia" w:hAnsi="Georgia"/>
        </w:rPr>
        <w:t xml:space="preserve"> </w:t>
      </w:r>
      <w:hyperlink r:id="rId6" w:anchor="/document/81/269699/" w:history="1">
        <w:r>
          <w:rPr>
            <w:rStyle w:val="a4"/>
            <w:rFonts w:ascii="Georgia" w:hAnsi="Georgia"/>
          </w:rPr>
          <w:t>приказа Министерства общего и профессионального образования Свердловской области от 19.12.2013 № 115-</w:t>
        </w:r>
        <w:r>
          <w:rPr>
            <w:rStyle w:val="a4"/>
            <w:rFonts w:ascii="Georgia" w:hAnsi="Georgia"/>
          </w:rPr>
          <w:t>д</w:t>
        </w:r>
      </w:hyperlink>
      <w:r>
        <w:rPr>
          <w:rFonts w:ascii="Georgia" w:hAnsi="Georgia"/>
        </w:rPr>
        <w:t xml:space="preserve"> «Об утверждении Порядка проведения оценки последствий принятия решения о реорганизации или ликвидации государственной обра</w:t>
      </w:r>
      <w:r>
        <w:rPr>
          <w:rFonts w:ascii="Georgia" w:hAnsi="Georgia"/>
        </w:rPr>
        <w:t>зовательной организации Свердловской области, муниципальной образовательной организации, расположенной на территории Свердловской области» в соответствии с требованиями действующего законодательства приказываю</w:t>
      </w:r>
      <w:r>
        <w:rPr>
          <w:rFonts w:ascii="Georgia" w:hAnsi="Georgia"/>
        </w:rPr>
        <w:t>: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1. Внести в</w:t>
      </w:r>
      <w:r>
        <w:rPr>
          <w:rFonts w:ascii="Georgia" w:hAnsi="Georgia"/>
        </w:rPr>
        <w:t xml:space="preserve"> </w:t>
      </w:r>
      <w:hyperlink r:id="rId7" w:anchor="/document/81/269699/" w:history="1">
        <w:r>
          <w:rPr>
            <w:rStyle w:val="a4"/>
            <w:rFonts w:ascii="Georgia" w:hAnsi="Georgia"/>
          </w:rPr>
          <w:t>приказ Министерства общего и профессионального образования Свердловской области от 19.12.2013 № 115-</w:t>
        </w:r>
        <w:r>
          <w:rPr>
            <w:rStyle w:val="a4"/>
            <w:rFonts w:ascii="Georgia" w:hAnsi="Georgia"/>
          </w:rPr>
          <w:t>д</w:t>
        </w:r>
      </w:hyperlink>
      <w:r>
        <w:rPr>
          <w:rFonts w:ascii="Georgia" w:hAnsi="Georgia"/>
        </w:rPr>
        <w:t xml:space="preserve"> «Об утверждении Порядка проведения оценки последствий принятия решения о реорганизации или ликвидации государственной </w:t>
      </w:r>
      <w:r>
        <w:rPr>
          <w:rFonts w:ascii="Georgia" w:hAnsi="Georgia"/>
        </w:rPr>
        <w:t>образовательной организации Свердловской области, муниципальной образовательной организации, расположенной на территории Свердловской области» (Собрание законодательства Свердловской области, 2014, № 12-6 (2013)) с изменениями, внесенными приказами Министе</w:t>
      </w:r>
      <w:r>
        <w:rPr>
          <w:rFonts w:ascii="Georgia" w:hAnsi="Georgia"/>
        </w:rPr>
        <w:t>рства общего и профессионального образования Свердловской области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от 28.02.2014 № 23-</w:t>
      </w:r>
      <w:r>
        <w:rPr>
          <w:rFonts w:ascii="Georgia" w:hAnsi="Georgia"/>
        </w:rPr>
        <w:t>д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от 29.12.2014 № 323-</w:t>
      </w:r>
      <w:r>
        <w:rPr>
          <w:rFonts w:ascii="Georgia" w:hAnsi="Georgia"/>
        </w:rPr>
        <w:t>д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8" w:anchor="/document/81/211311/" w:history="1">
        <w:r>
          <w:rPr>
            <w:rStyle w:val="a4"/>
            <w:rFonts w:ascii="Georgia" w:hAnsi="Georgia"/>
          </w:rPr>
          <w:t>от 15.06.2015 № 260-</w:t>
        </w:r>
        <w:r>
          <w:rPr>
            <w:rStyle w:val="a4"/>
            <w:rFonts w:ascii="Georgia" w:hAnsi="Georgia"/>
          </w:rPr>
          <w:t>Д</w:t>
        </w:r>
      </w:hyperlink>
      <w:r>
        <w:rPr>
          <w:rFonts w:ascii="Georgia" w:hAnsi="Georgia"/>
        </w:rPr>
        <w:t xml:space="preserve"> (далее – Приказ № 115-Д), изменения, исключив из</w:t>
      </w:r>
      <w:r>
        <w:rPr>
          <w:rFonts w:ascii="Georgia" w:hAnsi="Georgia"/>
        </w:rPr>
        <w:t xml:space="preserve"> </w:t>
      </w:r>
      <w:hyperlink r:id="rId9" w:anchor="/document/81/269699/" w:history="1">
        <w:r>
          <w:rPr>
            <w:rStyle w:val="a4"/>
            <w:rFonts w:ascii="Georgia" w:hAnsi="Georgia"/>
          </w:rPr>
          <w:t>преамбул</w:t>
        </w:r>
        <w:r>
          <w:rPr>
            <w:rStyle w:val="a4"/>
            <w:rFonts w:ascii="Georgia" w:hAnsi="Georgia"/>
          </w:rPr>
          <w:t>ы</w:t>
        </w:r>
      </w:hyperlink>
      <w:r>
        <w:rPr>
          <w:rFonts w:ascii="Georgia" w:hAnsi="Georgia"/>
        </w:rPr>
        <w:t xml:space="preserve"> слова </w:t>
      </w:r>
      <w:r>
        <w:rPr>
          <w:rFonts w:ascii="Georgia" w:hAnsi="Georgia"/>
        </w:rPr>
        <w:t>«</w:t>
      </w:r>
      <w:hyperlink r:id="rId10" w:anchor="/document/99/901713538/ZA026PA3KT/" w:tooltip="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.." w:history="1">
        <w:r>
          <w:rPr>
            <w:rStyle w:val="a4"/>
            <w:rFonts w:ascii="Georgia" w:hAnsi="Georgia"/>
          </w:rPr>
          <w:t xml:space="preserve">пунктом </w:t>
        </w:r>
        <w:r>
          <w:rPr>
            <w:rStyle w:val="a4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статьи 13 </w:t>
      </w:r>
      <w:r>
        <w:rPr>
          <w:rFonts w:ascii="Georgia" w:hAnsi="Georgia"/>
        </w:rPr>
        <w:lastRenderedPageBreak/>
        <w:t>Федерального закона от 24 июля 1998 года № 124-ФЗ «Об основных гарантиях прав ребенка в Российской Федерации»,»</w:t>
      </w:r>
      <w:r>
        <w:rPr>
          <w:rFonts w:ascii="Georgia" w:hAnsi="Georgia"/>
        </w:rPr>
        <w:t>.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2. Внести в Порядок провед</w:t>
      </w:r>
      <w:r>
        <w:rPr>
          <w:rFonts w:ascii="Georgia" w:hAnsi="Georgia"/>
        </w:rPr>
        <w:t>ения оценки последствий принятия решения о реорганизации или ликвидации государственной образовательной организации Свердловской области, муниципальной образовательной организации, расположенной на территории Свердловской области, утвержденный</w:t>
      </w:r>
      <w:r>
        <w:rPr>
          <w:rFonts w:ascii="Georgia" w:hAnsi="Georgia"/>
        </w:rPr>
        <w:t xml:space="preserve"> </w:t>
      </w:r>
      <w:hyperlink r:id="rId11" w:anchor="/document/81/269699/" w:history="1">
        <w:r>
          <w:rPr>
            <w:rStyle w:val="a4"/>
            <w:rFonts w:ascii="Georgia" w:hAnsi="Georgia"/>
          </w:rPr>
          <w:t>Приказом № 115-</w:t>
        </w:r>
        <w:r>
          <w:rPr>
            <w:rStyle w:val="a4"/>
            <w:rFonts w:ascii="Georgia" w:hAnsi="Georgia"/>
          </w:rPr>
          <w:t>Д</w:t>
        </w:r>
      </w:hyperlink>
      <w:r>
        <w:rPr>
          <w:rFonts w:ascii="Georgia" w:hAnsi="Georgia"/>
        </w:rPr>
        <w:t>, следующие изменения</w:t>
      </w:r>
      <w:r>
        <w:rPr>
          <w:rFonts w:ascii="Georgia" w:hAnsi="Georgia"/>
        </w:rPr>
        <w:t>: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1)</w:t>
      </w:r>
      <w:r>
        <w:rPr>
          <w:rFonts w:ascii="Georgia" w:hAnsi="Georgia"/>
        </w:rPr>
        <w:t xml:space="preserve"> </w:t>
      </w:r>
      <w:hyperlink r:id="rId12" w:anchor="/document/81/269699/sv_115_d_37/" w:tooltip="1) информационной справки, содержащей общие сведения о реорганизуемой или ликвидируемой образовательной организации: полное и сокращенное (в случае если имеется) наименование, место..." w:history="1">
        <w:r>
          <w:rPr>
            <w:rStyle w:val="a4"/>
            <w:rFonts w:ascii="Georgia" w:hAnsi="Georgia"/>
          </w:rPr>
          <w:t xml:space="preserve">подпункт </w:t>
        </w:r>
        <w:r>
          <w:rPr>
            <w:rStyle w:val="a4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пункта 19 изложить в новой редакции</w:t>
      </w:r>
      <w:r>
        <w:rPr>
          <w:rFonts w:ascii="Georgia" w:hAnsi="Georgia"/>
        </w:rPr>
        <w:t>: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«1) информационной справки, содержащей общие сведения о реорганизуемой или ликвидируемой образ</w:t>
      </w:r>
      <w:r>
        <w:rPr>
          <w:rFonts w:ascii="Georgia" w:hAnsi="Georgia"/>
        </w:rPr>
        <w:t>овательной организации</w:t>
      </w:r>
      <w:r>
        <w:rPr>
          <w:rFonts w:ascii="Georgia" w:hAnsi="Georgia"/>
        </w:rPr>
        <w:t>: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полное и сокращенное (в случае, если имеется) наименование</w:t>
      </w:r>
      <w:r>
        <w:rPr>
          <w:rFonts w:ascii="Georgia" w:hAnsi="Georgia"/>
        </w:rPr>
        <w:t>;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место нахождения, почтовый адрес</w:t>
      </w:r>
      <w:r>
        <w:rPr>
          <w:rFonts w:ascii="Georgia" w:hAnsi="Georgia"/>
        </w:rPr>
        <w:t>;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сведения о руководителе образовательной организации</w:t>
      </w:r>
      <w:r>
        <w:rPr>
          <w:rFonts w:ascii="Georgia" w:hAnsi="Georgia"/>
        </w:rPr>
        <w:t>;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реквизиты акта о создании образовательной организации</w:t>
      </w:r>
      <w:r>
        <w:rPr>
          <w:rFonts w:ascii="Georgia" w:hAnsi="Georgia"/>
        </w:rPr>
        <w:t>,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перечень ф</w:t>
      </w:r>
      <w:r>
        <w:rPr>
          <w:rFonts w:ascii="Georgia" w:hAnsi="Georgia"/>
        </w:rPr>
        <w:t>илиалов и представительств образовательной организации</w:t>
      </w:r>
      <w:r>
        <w:rPr>
          <w:rFonts w:ascii="Georgia" w:hAnsi="Georgia"/>
        </w:rPr>
        <w:t>;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предмет, цели и виды деятельности реорганизованной или ликвидируемой образовательной организации, определенные в соответствии с действующим законодательством</w:t>
      </w:r>
      <w:r>
        <w:rPr>
          <w:rFonts w:ascii="Georgia" w:hAnsi="Georgia"/>
        </w:rPr>
        <w:t>;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штатная и среднесписочная численн</w:t>
      </w:r>
      <w:r>
        <w:rPr>
          <w:rFonts w:ascii="Georgia" w:hAnsi="Georgia"/>
        </w:rPr>
        <w:t>ость работников образовательной организации</w:t>
      </w:r>
      <w:r>
        <w:rPr>
          <w:rFonts w:ascii="Georgia" w:hAnsi="Georgia"/>
        </w:rPr>
        <w:t>;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сведения о количестве лиц, пользующихся образовательными услугами, предлагаемой к реорганизации или ликвидации образовательной организации</w:t>
      </w:r>
      <w:r>
        <w:rPr>
          <w:rFonts w:ascii="Georgia" w:hAnsi="Georgia"/>
        </w:rPr>
        <w:t>;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сведения о составе имущественного комплекса (особо ценное движи</w:t>
      </w:r>
      <w:r>
        <w:rPr>
          <w:rFonts w:ascii="Georgia" w:hAnsi="Georgia"/>
        </w:rPr>
        <w:t>мое имущество, недвижимое имущество, в том числе земельные участки), а также о недвижимом имуществе, предоставленном образовательной организации на основании договора аренды, договора безвозмездного пользования</w:t>
      </w:r>
      <w:r>
        <w:rPr>
          <w:rFonts w:ascii="Georgia" w:hAnsi="Georgia"/>
        </w:rPr>
        <w:t>;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сведения о задолженности образовательной</w:t>
      </w:r>
      <w:r>
        <w:rPr>
          <w:rFonts w:ascii="Georgia" w:hAnsi="Georgia"/>
        </w:rPr>
        <w:t xml:space="preserve"> организации перед физическими и юридическими лицами (в том числе информация о просроченной кредиторской задолженности) с выделением задолженности перед работниками образовательной организации и задолженности по уплате налогов, а также страховые взносы в г</w:t>
      </w:r>
      <w:r>
        <w:rPr>
          <w:rFonts w:ascii="Georgia" w:hAnsi="Georgia"/>
        </w:rPr>
        <w:t>осударственные внебюджетные фонды</w:t>
      </w:r>
      <w:r>
        <w:rPr>
          <w:rFonts w:ascii="Georgia" w:hAnsi="Georgia"/>
        </w:rPr>
        <w:t>;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сведения о бюджетных и внебюджетных ассигнованиях</w:t>
      </w:r>
      <w:r>
        <w:rPr>
          <w:rFonts w:ascii="Georgia" w:hAnsi="Georgia"/>
        </w:rPr>
        <w:t>;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сведения о заключенных договорах на целевую подготовку обучающихся</w:t>
      </w:r>
      <w:r>
        <w:rPr>
          <w:rFonts w:ascii="Georgia" w:hAnsi="Georgia"/>
        </w:rPr>
        <w:t>;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сведения о лицензии на осуществление образовательной деятельности и свидетельстве о госуда</w:t>
      </w:r>
      <w:r>
        <w:rPr>
          <w:rFonts w:ascii="Georgia" w:hAnsi="Georgia"/>
        </w:rPr>
        <w:t>рственной аккредитации;»</w:t>
      </w:r>
      <w:r>
        <w:rPr>
          <w:rFonts w:ascii="Georgia" w:hAnsi="Georgia"/>
        </w:rPr>
        <w:t>;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>    2)</w:t>
      </w:r>
      <w:r>
        <w:rPr>
          <w:rFonts w:ascii="Georgia" w:hAnsi="Georgia"/>
        </w:rPr>
        <w:t xml:space="preserve"> </w:t>
      </w:r>
      <w:hyperlink r:id="rId13" w:anchor="/document/81/269699/sv_115_d_37/" w:tooltip="1) информационной справки, содержащей общие сведения о реорганизуемой или ликвидируемой образовательной организации: полное и сокращенное (в случае если имеется) наименование, место..." w:history="1">
        <w:r>
          <w:rPr>
            <w:rStyle w:val="a4"/>
            <w:rFonts w:ascii="Georgia" w:hAnsi="Georgia"/>
          </w:rPr>
          <w:t>абзац четверты</w:t>
        </w:r>
        <w:r>
          <w:rPr>
            <w:rStyle w:val="a4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подпункта 1 и</w:t>
      </w:r>
      <w:r>
        <w:rPr>
          <w:rFonts w:ascii="Georgia" w:hAnsi="Georgia"/>
        </w:rPr>
        <w:t xml:space="preserve"> </w:t>
      </w:r>
      <w:hyperlink r:id="rId14" w:anchor="/document/81/269699/sv_115_d_74/" w:tooltip="2) для общеобразовательной организации: - предоставление обучающимся, проживающим на территории расположения реорганизованной или ликвидируемой образовательной организации, гарантированной..." w:history="1">
        <w:r>
          <w:rPr>
            <w:rStyle w:val="a4"/>
            <w:rFonts w:ascii="Georgia" w:hAnsi="Georgia"/>
          </w:rPr>
          <w:t>абзац пяты</w:t>
        </w:r>
        <w:r>
          <w:rPr>
            <w:rStyle w:val="a4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подпункта 2 пункта 33 исключить</w:t>
      </w:r>
      <w:r>
        <w:rPr>
          <w:rFonts w:ascii="Georgia" w:hAnsi="Georgia"/>
        </w:rPr>
        <w:t>.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lastRenderedPageBreak/>
        <w:t>    3. Настоящий приказ вступает в силу с момента его официального опубликования</w:t>
      </w:r>
      <w:r>
        <w:rPr>
          <w:rFonts w:ascii="Georgia" w:hAnsi="Georgia"/>
        </w:rPr>
        <w:t>.</w:t>
      </w:r>
    </w:p>
    <w:p w:rsidR="00000000" w:rsidRDefault="004D5056">
      <w:pPr>
        <w:pStyle w:val="a3"/>
        <w:divId w:val="1498571189"/>
        <w:rPr>
          <w:rFonts w:ascii="Georgia" w:hAnsi="Georgia"/>
        </w:rPr>
      </w:pPr>
      <w:r>
        <w:rPr>
          <w:rFonts w:ascii="Georgia" w:hAnsi="Georgia"/>
        </w:rPr>
        <w:t xml:space="preserve">    4. Настоящий приказ опубликовать </w:t>
      </w:r>
      <w:r>
        <w:rPr>
          <w:rFonts w:ascii="Georgia" w:hAnsi="Georgia"/>
        </w:rPr>
        <w:t>на Официальном интернет-портале правовой информации Свердловской области (www.pravo.gov66.ru)</w:t>
      </w:r>
      <w:r>
        <w:rPr>
          <w:rFonts w:ascii="Georgia" w:hAnsi="Georgia"/>
        </w:rPr>
        <w:t>.</w:t>
      </w:r>
    </w:p>
    <w:p w:rsidR="00000000" w:rsidRDefault="004D5056">
      <w:pPr>
        <w:pStyle w:val="align-right"/>
        <w:divId w:val="1498571189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</w:r>
      <w:r>
        <w:rPr>
          <w:rFonts w:ascii="Georgia" w:hAnsi="Georgia"/>
        </w:rPr>
        <w:t>Ю.И. Биктугано</w:t>
      </w:r>
      <w:r>
        <w:rPr>
          <w:rFonts w:ascii="Georgia" w:hAnsi="Georgia"/>
        </w:rPr>
        <w:t>в</w:t>
      </w:r>
    </w:p>
    <w:p w:rsidR="00000000" w:rsidRDefault="004D5056">
      <w:pPr>
        <w:divId w:val="892033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ЮСС «Система Юрист»</w:t>
      </w:r>
      <w:r>
        <w:rPr>
          <w:rFonts w:ascii="Arial" w:eastAsia="Times New Roman" w:hAnsi="Arial" w:cs="Arial"/>
          <w:sz w:val="20"/>
          <w:szCs w:val="20"/>
        </w:rPr>
        <w:br/>
        <w:t>budget.1jur.ru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13.04.2018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D5056"/>
    <w:rsid w:val="004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19898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118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3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jur.ru/" TargetMode="External"/><Relationship Id="rId13" Type="http://schemas.openxmlformats.org/officeDocument/2006/relationships/hyperlink" Target="http://budget.1ju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dget.1jur.ru/" TargetMode="External"/><Relationship Id="rId12" Type="http://schemas.openxmlformats.org/officeDocument/2006/relationships/hyperlink" Target="http://budget.1jur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udget.1jur.ru/" TargetMode="External"/><Relationship Id="rId11" Type="http://schemas.openxmlformats.org/officeDocument/2006/relationships/hyperlink" Target="http://budget.1jur.ru/" TargetMode="External"/><Relationship Id="rId5" Type="http://schemas.openxmlformats.org/officeDocument/2006/relationships/hyperlink" Target="http://budget.1jur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udget.1j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dget.1jur.ru/" TargetMode="External"/><Relationship Id="rId14" Type="http://schemas.openxmlformats.org/officeDocument/2006/relationships/hyperlink" Target="http://budget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2018-04-16T09:25:00Z</dcterms:created>
  <dcterms:modified xsi:type="dcterms:W3CDTF">2018-04-16T09:25:00Z</dcterms:modified>
</cp:coreProperties>
</file>