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EE" w:rsidRDefault="00E334EE" w:rsidP="00E334EE">
      <w:pPr>
        <w:spacing w:after="0" w:line="240" w:lineRule="auto"/>
        <w:jc w:val="center"/>
        <w:rPr>
          <w:rFonts w:ascii="Times New Roman" w:hAnsi="Times New Roman" w:cs="Times New Roman"/>
          <w:sz w:val="56"/>
          <w:szCs w:val="56"/>
        </w:rPr>
      </w:pPr>
      <w:bookmarkStart w:id="0" w:name="_GoBack"/>
      <w:bookmarkEnd w:id="0"/>
    </w:p>
    <w:p w:rsidR="00E334EE" w:rsidRDefault="00E334EE" w:rsidP="00E334EE">
      <w:pPr>
        <w:spacing w:after="0" w:line="240" w:lineRule="auto"/>
        <w:jc w:val="center"/>
        <w:rPr>
          <w:rFonts w:ascii="Times New Roman" w:hAnsi="Times New Roman" w:cs="Times New Roman"/>
          <w:sz w:val="56"/>
          <w:szCs w:val="56"/>
        </w:rPr>
      </w:pPr>
    </w:p>
    <w:p w:rsidR="00E334EE" w:rsidRDefault="00E334EE" w:rsidP="00E334EE">
      <w:pPr>
        <w:spacing w:after="0" w:line="240" w:lineRule="auto"/>
        <w:jc w:val="center"/>
        <w:rPr>
          <w:rFonts w:ascii="Times New Roman" w:hAnsi="Times New Roman" w:cs="Times New Roman"/>
          <w:sz w:val="56"/>
          <w:szCs w:val="56"/>
        </w:rPr>
      </w:pPr>
    </w:p>
    <w:p w:rsidR="00E334EE" w:rsidRDefault="00E334EE" w:rsidP="00E334EE">
      <w:pPr>
        <w:spacing w:after="0" w:line="240" w:lineRule="auto"/>
        <w:jc w:val="center"/>
        <w:rPr>
          <w:rFonts w:ascii="Times New Roman" w:hAnsi="Times New Roman" w:cs="Times New Roman"/>
          <w:sz w:val="56"/>
          <w:szCs w:val="56"/>
        </w:rPr>
      </w:pPr>
    </w:p>
    <w:p w:rsidR="003A410D" w:rsidRDefault="003A410D" w:rsidP="00E334EE">
      <w:pPr>
        <w:spacing w:after="0" w:line="240" w:lineRule="auto"/>
        <w:jc w:val="center"/>
        <w:rPr>
          <w:rFonts w:ascii="Times New Roman" w:hAnsi="Times New Roman" w:cs="Times New Roman"/>
          <w:sz w:val="56"/>
          <w:szCs w:val="56"/>
        </w:rPr>
      </w:pPr>
    </w:p>
    <w:p w:rsidR="003A410D" w:rsidRDefault="003A410D" w:rsidP="00E334EE">
      <w:pPr>
        <w:spacing w:after="0" w:line="240" w:lineRule="auto"/>
        <w:jc w:val="center"/>
        <w:rPr>
          <w:rFonts w:ascii="Times New Roman" w:hAnsi="Times New Roman" w:cs="Times New Roman"/>
          <w:sz w:val="56"/>
          <w:szCs w:val="56"/>
        </w:rPr>
      </w:pPr>
    </w:p>
    <w:p w:rsidR="00E334EE" w:rsidRPr="00917D33" w:rsidRDefault="00E334EE" w:rsidP="00E334EE">
      <w:pPr>
        <w:spacing w:after="0" w:line="240" w:lineRule="auto"/>
        <w:jc w:val="center"/>
        <w:rPr>
          <w:rFonts w:ascii="Times New Roman" w:hAnsi="Times New Roman" w:cs="Times New Roman"/>
          <w:b/>
          <w:color w:val="D20000"/>
          <w:sz w:val="56"/>
          <w:szCs w:val="56"/>
        </w:rPr>
      </w:pPr>
      <w:r w:rsidRPr="00917D33">
        <w:rPr>
          <w:rFonts w:ascii="Times New Roman" w:hAnsi="Times New Roman" w:cs="Times New Roman"/>
          <w:b/>
          <w:color w:val="D20000"/>
          <w:sz w:val="56"/>
          <w:szCs w:val="56"/>
        </w:rPr>
        <w:t>ПУБЛИЧНЫЙ ДОКЛАД</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Управления образования</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Байкаловского муниципального  района</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«О состоянии и результатах деятельности муниципальной системы образования</w:t>
      </w:r>
    </w:p>
    <w:p w:rsidR="00BE27E1"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и приоритетах развития»</w:t>
      </w:r>
    </w:p>
    <w:p w:rsidR="00BE27E1" w:rsidRDefault="00BE27E1"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7C6632" w:rsidRDefault="007C6632" w:rsidP="003A410D">
      <w:pPr>
        <w:spacing w:after="0" w:line="240" w:lineRule="auto"/>
        <w:jc w:val="center"/>
        <w:rPr>
          <w:color w:val="002060"/>
          <w:sz w:val="36"/>
          <w:szCs w:val="36"/>
        </w:rPr>
      </w:pPr>
    </w:p>
    <w:p w:rsidR="003A410D" w:rsidRPr="00A62FAE" w:rsidRDefault="003A410D" w:rsidP="003A410D">
      <w:pPr>
        <w:spacing w:after="0" w:line="240" w:lineRule="auto"/>
        <w:jc w:val="center"/>
        <w:rPr>
          <w:color w:val="002060"/>
          <w:sz w:val="36"/>
          <w:szCs w:val="36"/>
        </w:rPr>
      </w:pPr>
      <w:r w:rsidRPr="003A410D">
        <w:rPr>
          <w:color w:val="002060"/>
          <w:sz w:val="36"/>
          <w:szCs w:val="36"/>
        </w:rPr>
        <w:t>20</w:t>
      </w:r>
      <w:r w:rsidR="00232EEA">
        <w:rPr>
          <w:color w:val="002060"/>
          <w:sz w:val="36"/>
          <w:szCs w:val="36"/>
        </w:rPr>
        <w:t>2</w:t>
      </w:r>
      <w:r w:rsidR="00B95499">
        <w:rPr>
          <w:color w:val="002060"/>
          <w:sz w:val="36"/>
          <w:szCs w:val="36"/>
        </w:rPr>
        <w:t>3</w:t>
      </w:r>
      <w:r>
        <w:rPr>
          <w:color w:val="002060"/>
          <w:sz w:val="36"/>
          <w:szCs w:val="36"/>
        </w:rPr>
        <w:t>-20</w:t>
      </w:r>
      <w:r w:rsidR="00232EEA">
        <w:rPr>
          <w:color w:val="002060"/>
          <w:sz w:val="36"/>
          <w:szCs w:val="36"/>
        </w:rPr>
        <w:t>2</w:t>
      </w:r>
      <w:r w:rsidR="00B95499">
        <w:rPr>
          <w:color w:val="002060"/>
          <w:sz w:val="36"/>
          <w:szCs w:val="36"/>
        </w:rPr>
        <w:t>4</w:t>
      </w:r>
    </w:p>
    <w:p w:rsidR="00BE27E1" w:rsidRDefault="003A410D" w:rsidP="007C6632">
      <w:pPr>
        <w:spacing w:after="0" w:line="240" w:lineRule="auto"/>
        <w:jc w:val="center"/>
        <w:rPr>
          <w:color w:val="002060"/>
          <w:sz w:val="36"/>
          <w:szCs w:val="36"/>
        </w:rPr>
      </w:pPr>
      <w:r>
        <w:rPr>
          <w:color w:val="002060"/>
          <w:sz w:val="36"/>
          <w:szCs w:val="36"/>
        </w:rPr>
        <w:t xml:space="preserve">учебный </w:t>
      </w:r>
      <w:r w:rsidRPr="003A410D">
        <w:rPr>
          <w:color w:val="002060"/>
          <w:sz w:val="36"/>
          <w:szCs w:val="36"/>
        </w:rPr>
        <w:t>год</w:t>
      </w:r>
    </w:p>
    <w:p w:rsidR="007C6632" w:rsidRPr="007C6632" w:rsidRDefault="007C6632" w:rsidP="007C6632">
      <w:pPr>
        <w:spacing w:after="0" w:line="240" w:lineRule="auto"/>
        <w:jc w:val="center"/>
        <w:rPr>
          <w:color w:val="002060"/>
          <w:sz w:val="36"/>
          <w:szCs w:val="36"/>
        </w:rPr>
      </w:pPr>
    </w:p>
    <w:p w:rsidR="00BE27E1" w:rsidRPr="003A410D" w:rsidRDefault="00BE27E1" w:rsidP="003A410D">
      <w:pPr>
        <w:spacing w:after="0" w:line="240" w:lineRule="auto"/>
        <w:jc w:val="center"/>
        <w:rPr>
          <w:rFonts w:ascii="Times New Roman" w:hAnsi="Times New Roman" w:cs="Times New Roman"/>
          <w:color w:val="002060"/>
          <w:sz w:val="28"/>
          <w:szCs w:val="28"/>
        </w:rPr>
      </w:pPr>
      <w:r w:rsidRPr="003A410D">
        <w:rPr>
          <w:rFonts w:ascii="Times New Roman" w:hAnsi="Times New Roman" w:cs="Times New Roman"/>
          <w:color w:val="002060"/>
          <w:sz w:val="28"/>
          <w:szCs w:val="28"/>
        </w:rPr>
        <w:lastRenderedPageBreak/>
        <w:t>АННОТАЦИЯ</w:t>
      </w:r>
    </w:p>
    <w:p w:rsidR="003A410D" w:rsidRPr="003A410D" w:rsidRDefault="003A410D" w:rsidP="003A410D">
      <w:pPr>
        <w:spacing w:after="0" w:line="240" w:lineRule="auto"/>
        <w:rPr>
          <w:rFonts w:ascii="Times New Roman" w:hAnsi="Times New Roman" w:cs="Times New Roman"/>
          <w:sz w:val="28"/>
          <w:szCs w:val="28"/>
        </w:rPr>
      </w:pP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Управление образования</w:t>
      </w:r>
      <w:r w:rsidR="00BE27E1" w:rsidRPr="003A410D">
        <w:rPr>
          <w:rFonts w:ascii="Times New Roman" w:hAnsi="Times New Roman" w:cs="Times New Roman"/>
          <w:sz w:val="28"/>
          <w:szCs w:val="28"/>
        </w:rPr>
        <w:t xml:space="preserve">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представляет публичный доклад о состоянии и развитии системы образования, результатах работы подведомственных об</w:t>
      </w:r>
      <w:r w:rsidR="00232EEA">
        <w:rPr>
          <w:rFonts w:ascii="Times New Roman" w:hAnsi="Times New Roman" w:cs="Times New Roman"/>
          <w:sz w:val="28"/>
          <w:szCs w:val="28"/>
        </w:rPr>
        <w:t xml:space="preserve">разовательных </w:t>
      </w:r>
      <w:r w:rsidR="00FA6D71">
        <w:rPr>
          <w:rFonts w:ascii="Times New Roman" w:hAnsi="Times New Roman" w:cs="Times New Roman"/>
          <w:sz w:val="28"/>
          <w:szCs w:val="28"/>
        </w:rPr>
        <w:t xml:space="preserve">организаций </w:t>
      </w:r>
      <w:r w:rsidR="00232EEA">
        <w:rPr>
          <w:rFonts w:ascii="Times New Roman" w:hAnsi="Times New Roman" w:cs="Times New Roman"/>
          <w:sz w:val="28"/>
          <w:szCs w:val="28"/>
        </w:rPr>
        <w:t>за 202</w:t>
      </w:r>
      <w:r w:rsidR="00B95499">
        <w:rPr>
          <w:rFonts w:ascii="Times New Roman" w:hAnsi="Times New Roman" w:cs="Times New Roman"/>
          <w:sz w:val="28"/>
          <w:szCs w:val="28"/>
        </w:rPr>
        <w:t>3-2024</w:t>
      </w:r>
      <w:r w:rsidR="00270BFA">
        <w:rPr>
          <w:rFonts w:ascii="Times New Roman" w:hAnsi="Times New Roman" w:cs="Times New Roman"/>
          <w:sz w:val="28"/>
          <w:szCs w:val="28"/>
        </w:rPr>
        <w:t xml:space="preserve"> </w:t>
      </w:r>
      <w:r>
        <w:rPr>
          <w:rFonts w:ascii="Times New Roman" w:hAnsi="Times New Roman" w:cs="Times New Roman"/>
          <w:sz w:val="28"/>
          <w:szCs w:val="28"/>
        </w:rPr>
        <w:t xml:space="preserve">учебный </w:t>
      </w:r>
      <w:r w:rsidR="00BE27E1" w:rsidRPr="003A410D">
        <w:rPr>
          <w:rFonts w:ascii="Times New Roman" w:hAnsi="Times New Roman" w:cs="Times New Roman"/>
          <w:sz w:val="28"/>
          <w:szCs w:val="28"/>
        </w:rPr>
        <w:t>год.</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Публичный доклад является ежегодным</w:t>
      </w:r>
      <w:r w:rsidR="008336D6">
        <w:rPr>
          <w:rFonts w:ascii="Times New Roman" w:hAnsi="Times New Roman" w:cs="Times New Roman"/>
          <w:sz w:val="28"/>
          <w:szCs w:val="28"/>
        </w:rPr>
        <w:t xml:space="preserve"> отчетом Управления образования</w:t>
      </w:r>
      <w:r w:rsidR="00BE27E1" w:rsidRPr="003A410D">
        <w:rPr>
          <w:rFonts w:ascii="Times New Roman" w:hAnsi="Times New Roman" w:cs="Times New Roman"/>
          <w:sz w:val="28"/>
          <w:szCs w:val="28"/>
        </w:rPr>
        <w:t xml:space="preserve">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обеспечивающим регулярное информирование всех заинтересованных сторон о состоянии и перспективах развития муниципальной системы образования.</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Публичный доклад подготовлен в соответствии с рекомендациями Министерства образования и науки Российской Федерации, обеспечивает открытость функционирования системы образования, формирует пространство информационного диалога и согласования интересов всех участников образовательного процесса.</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Деят</w:t>
      </w:r>
      <w:r>
        <w:rPr>
          <w:rFonts w:ascii="Times New Roman" w:hAnsi="Times New Roman" w:cs="Times New Roman"/>
          <w:sz w:val="28"/>
          <w:szCs w:val="28"/>
        </w:rPr>
        <w:t>ельность управления образования</w:t>
      </w:r>
      <w:r w:rsidR="00BE27E1" w:rsidRPr="003A410D">
        <w:rPr>
          <w:rFonts w:ascii="Times New Roman" w:hAnsi="Times New Roman" w:cs="Times New Roman"/>
          <w:sz w:val="28"/>
          <w:szCs w:val="28"/>
        </w:rPr>
        <w:t xml:space="preserve"> направлена на реализацию государственных приоритетов в сфере образования.</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В материалах доклада представлены основные характеристики системы образования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анализ состояния и результаты деятельности, результаты работы подведомственных об</w:t>
      </w:r>
      <w:r w:rsidR="00232EEA">
        <w:rPr>
          <w:rFonts w:ascii="Times New Roman" w:hAnsi="Times New Roman" w:cs="Times New Roman"/>
          <w:sz w:val="28"/>
          <w:szCs w:val="28"/>
        </w:rPr>
        <w:t>разовательных учреждений за 202</w:t>
      </w:r>
      <w:r w:rsidR="004B5B8B">
        <w:rPr>
          <w:rFonts w:ascii="Times New Roman" w:hAnsi="Times New Roman" w:cs="Times New Roman"/>
          <w:sz w:val="28"/>
          <w:szCs w:val="28"/>
        </w:rPr>
        <w:t>3</w:t>
      </w:r>
      <w:r w:rsidR="00232EEA">
        <w:rPr>
          <w:rFonts w:ascii="Times New Roman" w:hAnsi="Times New Roman" w:cs="Times New Roman"/>
          <w:sz w:val="28"/>
          <w:szCs w:val="28"/>
        </w:rPr>
        <w:t>-202</w:t>
      </w:r>
      <w:r w:rsidR="004B5B8B">
        <w:rPr>
          <w:rFonts w:ascii="Times New Roman" w:hAnsi="Times New Roman" w:cs="Times New Roman"/>
          <w:sz w:val="28"/>
          <w:szCs w:val="28"/>
        </w:rPr>
        <w:t>4</w:t>
      </w:r>
      <w:r w:rsidR="008D6D3D">
        <w:rPr>
          <w:rFonts w:ascii="Times New Roman" w:hAnsi="Times New Roman" w:cs="Times New Roman"/>
          <w:sz w:val="28"/>
          <w:szCs w:val="28"/>
        </w:rPr>
        <w:t xml:space="preserve"> учебный </w:t>
      </w:r>
      <w:r w:rsidR="00BE27E1" w:rsidRPr="003A410D">
        <w:rPr>
          <w:rFonts w:ascii="Times New Roman" w:hAnsi="Times New Roman" w:cs="Times New Roman"/>
          <w:sz w:val="28"/>
          <w:szCs w:val="28"/>
        </w:rPr>
        <w:t xml:space="preserve"> год.</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Доклад адресован широкому кругу читателей: общественным организациям, педагогическому сообществу, обучающимся и их родителям, работникам системы образования, представителям органов законодательной и исполнительной власти, средств массовой информации.</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Представленные материалы являются основой конструктивного диалога всех участников образовательного процесса и залогом успеха решений, разрабатываемых в ответ на вызовы времени.</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Доклад содержит качественную и количественную информацию о работе о</w:t>
      </w:r>
      <w:r w:rsidR="00446D9E">
        <w:rPr>
          <w:rFonts w:ascii="Times New Roman" w:hAnsi="Times New Roman" w:cs="Times New Roman"/>
          <w:sz w:val="28"/>
          <w:szCs w:val="28"/>
        </w:rPr>
        <w:t>бразовательных учреждений Байкаловского</w:t>
      </w:r>
      <w:r w:rsidR="00BE27E1" w:rsidRPr="003A410D">
        <w:rPr>
          <w:rFonts w:ascii="Times New Roman" w:hAnsi="Times New Roman" w:cs="Times New Roman"/>
          <w:sz w:val="28"/>
          <w:szCs w:val="28"/>
        </w:rPr>
        <w:t xml:space="preserve"> района, об эффективности использования ресурсов, о внедрении инновационных технологий и совершенствовании системы управления.</w:t>
      </w: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DE401A" w:rsidRDefault="00DE401A" w:rsidP="00BE27E1">
      <w:pPr>
        <w:rPr>
          <w:rFonts w:ascii="Times New Roman" w:hAnsi="Times New Roman" w:cs="Times New Roman"/>
          <w:sz w:val="28"/>
          <w:szCs w:val="28"/>
        </w:rPr>
      </w:pPr>
    </w:p>
    <w:p w:rsidR="00BE27E1" w:rsidRPr="008D6D3D"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lastRenderedPageBreak/>
        <w:t>1. Общая социально-экономическая характеристика</w:t>
      </w:r>
    </w:p>
    <w:p w:rsidR="00BE27E1" w:rsidRPr="008D6D3D" w:rsidRDefault="008D6D3D"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Байкалов</w:t>
      </w:r>
      <w:r w:rsidR="00BE27E1" w:rsidRPr="008D6D3D">
        <w:rPr>
          <w:rFonts w:ascii="Times New Roman" w:hAnsi="Times New Roman" w:cs="Times New Roman"/>
          <w:b/>
          <w:color w:val="002060"/>
          <w:sz w:val="28"/>
          <w:szCs w:val="28"/>
        </w:rPr>
        <w:t>ского муниципального района</w:t>
      </w:r>
    </w:p>
    <w:p w:rsidR="008D6D3D" w:rsidRPr="008D6D3D" w:rsidRDefault="008D6D3D" w:rsidP="008D6D3D">
      <w:pPr>
        <w:spacing w:after="0" w:line="240" w:lineRule="auto"/>
        <w:jc w:val="center"/>
        <w:rPr>
          <w:rFonts w:ascii="Times New Roman" w:hAnsi="Times New Roman" w:cs="Times New Roman"/>
          <w:sz w:val="28"/>
          <w:szCs w:val="28"/>
        </w:rPr>
      </w:pPr>
    </w:p>
    <w:p w:rsidR="008D6D3D" w:rsidRP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Муниципальное образование Байкаловский муниципальный район  расположено в Восточном округе Свердловской области</w:t>
      </w:r>
      <w:r>
        <w:rPr>
          <w:rFonts w:ascii="Times New Roman" w:hAnsi="Times New Roman" w:cs="Times New Roman"/>
          <w:sz w:val="28"/>
          <w:szCs w:val="28"/>
        </w:rPr>
        <w:t>, граничит с Туринским, Слободо-Т</w:t>
      </w:r>
      <w:r w:rsidR="008D6D3D" w:rsidRPr="008D6D3D">
        <w:rPr>
          <w:rFonts w:ascii="Times New Roman" w:hAnsi="Times New Roman" w:cs="Times New Roman"/>
          <w:sz w:val="28"/>
          <w:szCs w:val="28"/>
        </w:rPr>
        <w:t>уринским,</w:t>
      </w:r>
      <w:r>
        <w:rPr>
          <w:rFonts w:ascii="Times New Roman" w:hAnsi="Times New Roman" w:cs="Times New Roman"/>
          <w:sz w:val="28"/>
          <w:szCs w:val="28"/>
        </w:rPr>
        <w:t xml:space="preserve"> </w:t>
      </w:r>
      <w:r w:rsidR="008D6D3D" w:rsidRPr="008D6D3D">
        <w:rPr>
          <w:rFonts w:ascii="Times New Roman" w:hAnsi="Times New Roman" w:cs="Times New Roman"/>
          <w:sz w:val="28"/>
          <w:szCs w:val="28"/>
        </w:rPr>
        <w:t>Ирбитским, Тугулымским и Талицким районами. Расстояние до Екатеринбурга – 240 км, до Тюмени - 130 км.</w:t>
      </w:r>
    </w:p>
    <w:p w:rsidR="008D6D3D" w:rsidRPr="00210AA1"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Общая площадь МО – 2293 кв.км. Территория в основном равнинная, лесистая, имеются земли сельскохозяйственного назначения в количестве 159692 га. Почвы в основном черноземные, плодородные, леса – лиственные, хвойных пород немного, имеются обширные охотничьи угодья, озера, имеющие запасы сапропеля. На территории района протекает река Ница, впадающая в Туру, а</w:t>
      </w:r>
      <w:r w:rsidR="0085690D">
        <w:rPr>
          <w:rFonts w:ascii="Times New Roman" w:hAnsi="Times New Roman" w:cs="Times New Roman"/>
          <w:sz w:val="28"/>
          <w:szCs w:val="28"/>
        </w:rPr>
        <w:t xml:space="preserve"> также множество </w:t>
      </w:r>
      <w:r w:rsidR="0085690D" w:rsidRPr="00210AA1">
        <w:rPr>
          <w:rFonts w:ascii="Times New Roman" w:hAnsi="Times New Roman" w:cs="Times New Roman"/>
          <w:sz w:val="28"/>
          <w:szCs w:val="28"/>
        </w:rPr>
        <w:t>небольших рек</w:t>
      </w:r>
      <w:r w:rsidR="008D6D3D" w:rsidRPr="00210AA1">
        <w:rPr>
          <w:rFonts w:ascii="Times New Roman" w:hAnsi="Times New Roman" w:cs="Times New Roman"/>
          <w:sz w:val="28"/>
          <w:szCs w:val="28"/>
        </w:rPr>
        <w:t>, богатых рыбой.</w:t>
      </w:r>
    </w:p>
    <w:p w:rsidR="008D6D3D" w:rsidRPr="008D6D3D" w:rsidRDefault="0038635A" w:rsidP="00A42C51">
      <w:pPr>
        <w:spacing w:after="0" w:line="240" w:lineRule="auto"/>
        <w:jc w:val="both"/>
        <w:rPr>
          <w:rFonts w:ascii="Times New Roman" w:hAnsi="Times New Roman" w:cs="Times New Roman"/>
          <w:sz w:val="28"/>
          <w:szCs w:val="28"/>
        </w:rPr>
      </w:pPr>
      <w:r w:rsidRPr="00210AA1">
        <w:rPr>
          <w:rFonts w:ascii="Times New Roman" w:hAnsi="Times New Roman" w:cs="Times New Roman"/>
          <w:sz w:val="28"/>
          <w:szCs w:val="28"/>
        </w:rPr>
        <w:t xml:space="preserve">        </w:t>
      </w:r>
      <w:r w:rsidR="008D6D3D" w:rsidRPr="00E56891">
        <w:rPr>
          <w:rFonts w:ascii="Times New Roman" w:hAnsi="Times New Roman" w:cs="Times New Roman"/>
          <w:sz w:val="28"/>
          <w:szCs w:val="28"/>
        </w:rPr>
        <w:t xml:space="preserve">Численность населения Байкаловского района </w:t>
      </w:r>
      <w:r w:rsidR="004B5B8B">
        <w:rPr>
          <w:rFonts w:ascii="Times New Roman" w:hAnsi="Times New Roman" w:cs="Times New Roman"/>
          <w:sz w:val="28"/>
          <w:szCs w:val="28"/>
        </w:rPr>
        <w:t>на 1 января 2024</w:t>
      </w:r>
      <w:r w:rsidR="00D054B0" w:rsidRPr="00E56891">
        <w:rPr>
          <w:rFonts w:ascii="Times New Roman" w:hAnsi="Times New Roman" w:cs="Times New Roman"/>
          <w:sz w:val="28"/>
          <w:szCs w:val="28"/>
        </w:rPr>
        <w:t xml:space="preserve"> года </w:t>
      </w:r>
      <w:r w:rsidR="009258F5" w:rsidRPr="00E56891">
        <w:rPr>
          <w:rFonts w:ascii="Times New Roman" w:hAnsi="Times New Roman" w:cs="Times New Roman"/>
          <w:sz w:val="28"/>
          <w:szCs w:val="28"/>
        </w:rPr>
        <w:t>составляла</w:t>
      </w:r>
      <w:r w:rsidR="008D6D3D" w:rsidRPr="00E56891">
        <w:rPr>
          <w:rFonts w:ascii="Times New Roman" w:hAnsi="Times New Roman" w:cs="Times New Roman"/>
          <w:sz w:val="28"/>
          <w:szCs w:val="28"/>
        </w:rPr>
        <w:t xml:space="preserve"> </w:t>
      </w:r>
      <w:r w:rsidR="004B5B8B">
        <w:rPr>
          <w:rFonts w:ascii="Times New Roman" w:hAnsi="Times New Roman" w:cs="Times New Roman"/>
          <w:sz w:val="28"/>
          <w:szCs w:val="28"/>
        </w:rPr>
        <w:t>14422</w:t>
      </w:r>
      <w:r w:rsidR="00210AA1" w:rsidRPr="00E56891">
        <w:rPr>
          <w:rFonts w:ascii="Times New Roman" w:hAnsi="Times New Roman" w:cs="Times New Roman"/>
          <w:sz w:val="28"/>
          <w:szCs w:val="28"/>
        </w:rPr>
        <w:t xml:space="preserve"> </w:t>
      </w:r>
      <w:r w:rsidR="008D6D3D" w:rsidRPr="00E56891">
        <w:rPr>
          <w:rFonts w:ascii="Times New Roman" w:hAnsi="Times New Roman" w:cs="Times New Roman"/>
          <w:sz w:val="28"/>
          <w:szCs w:val="28"/>
        </w:rPr>
        <w:t>человек</w:t>
      </w:r>
      <w:r w:rsidR="00210AA1" w:rsidRPr="00E56891">
        <w:rPr>
          <w:rFonts w:ascii="Times New Roman" w:hAnsi="Times New Roman" w:cs="Times New Roman"/>
          <w:sz w:val="28"/>
          <w:szCs w:val="28"/>
        </w:rPr>
        <w:t>а</w:t>
      </w:r>
      <w:r w:rsidR="008D6D3D" w:rsidRPr="00E56891">
        <w:rPr>
          <w:rFonts w:ascii="Times New Roman" w:hAnsi="Times New Roman" w:cs="Times New Roman"/>
          <w:sz w:val="28"/>
          <w:szCs w:val="28"/>
        </w:rPr>
        <w:t>. Население в основном русской национальности, 0,5 процента от общей численности составляют другие народности – украинцы, татары, чуваши, удмурты, мордва и башкиры.</w:t>
      </w:r>
    </w:p>
    <w:p w:rsidR="008D6D3D" w:rsidRP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В районе зарегистрировано 68 сельских населенных пунктов, в том числе 8 – села,</w:t>
      </w:r>
      <w:r w:rsidR="0085690D">
        <w:rPr>
          <w:rFonts w:ascii="Times New Roman" w:hAnsi="Times New Roman" w:cs="Times New Roman"/>
          <w:sz w:val="28"/>
          <w:szCs w:val="28"/>
        </w:rPr>
        <w:t xml:space="preserve"> </w:t>
      </w:r>
      <w:r w:rsidR="008D6D3D" w:rsidRPr="008D6D3D">
        <w:rPr>
          <w:rFonts w:ascii="Times New Roman" w:hAnsi="Times New Roman" w:cs="Times New Roman"/>
          <w:sz w:val="28"/>
          <w:szCs w:val="28"/>
        </w:rPr>
        <w:t>60 – деревни. В соответствии с ФЗ № 131 «Об общих принципах организации местного самоуправления в Российской Федерации» в районе образовано три сельских поселения, имеющих статус самостоятельного муниципального образования. Это Байкаловское, Краснополянское и Баженовское сельские поселения.</w:t>
      </w:r>
    </w:p>
    <w:p w:rsid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 xml:space="preserve">Население района в основном занято в сельском хозяйстве. В </w:t>
      </w:r>
      <w:r w:rsidR="008D6D3D" w:rsidRPr="008242AF">
        <w:rPr>
          <w:rFonts w:ascii="Times New Roman" w:hAnsi="Times New Roman" w:cs="Times New Roman"/>
          <w:sz w:val="28"/>
          <w:szCs w:val="28"/>
        </w:rPr>
        <w:t xml:space="preserve">районе </w:t>
      </w:r>
      <w:r w:rsidR="008242AF" w:rsidRPr="008242AF">
        <w:rPr>
          <w:rFonts w:ascii="Times New Roman" w:hAnsi="Times New Roman" w:cs="Times New Roman"/>
          <w:sz w:val="28"/>
          <w:szCs w:val="28"/>
        </w:rPr>
        <w:t xml:space="preserve">7 крупных </w:t>
      </w:r>
      <w:r w:rsidR="008D6D3D" w:rsidRPr="008242AF">
        <w:rPr>
          <w:rFonts w:ascii="Times New Roman" w:hAnsi="Times New Roman" w:cs="Times New Roman"/>
          <w:sz w:val="28"/>
          <w:szCs w:val="28"/>
        </w:rPr>
        <w:t xml:space="preserve"> действующих сельхозпредприятий</w:t>
      </w:r>
      <w:r w:rsidR="008D6D3D" w:rsidRPr="008D6D3D">
        <w:rPr>
          <w:rFonts w:ascii="Times New Roman" w:hAnsi="Times New Roman" w:cs="Times New Roman"/>
          <w:sz w:val="28"/>
          <w:szCs w:val="28"/>
        </w:rPr>
        <w:t>, выращивающих зерновые и крупный рогатый скот. Промышленность и строительство представлены несколькими средними предприятиями, профиль – строительство дорог, лесопереработка, строительство жилья и объектов инфраструктуры, переработка сельхозпродукции.</w:t>
      </w:r>
    </w:p>
    <w:p w:rsidR="0038635A" w:rsidRDefault="00D054B0"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8635A" w:rsidRPr="0038635A">
        <w:rPr>
          <w:rFonts w:ascii="Times New Roman" w:hAnsi="Times New Roman" w:cs="Times New Roman"/>
          <w:sz w:val="28"/>
          <w:szCs w:val="28"/>
        </w:rPr>
        <w:t>Динамика демографических процессов в муниципальном образовании на протяжении последних лет характери</w:t>
      </w:r>
      <w:r w:rsidR="0038635A">
        <w:rPr>
          <w:rFonts w:ascii="Times New Roman" w:hAnsi="Times New Roman" w:cs="Times New Roman"/>
          <w:sz w:val="28"/>
          <w:szCs w:val="28"/>
        </w:rPr>
        <w:t xml:space="preserve">зуется </w:t>
      </w:r>
      <w:r w:rsidR="0038635A" w:rsidRPr="0038635A">
        <w:rPr>
          <w:rFonts w:ascii="Times New Roman" w:hAnsi="Times New Roman" w:cs="Times New Roman"/>
          <w:sz w:val="28"/>
          <w:szCs w:val="28"/>
        </w:rPr>
        <w:t xml:space="preserve"> тенденцией снижения численности населения. </w:t>
      </w:r>
    </w:p>
    <w:p w:rsidR="008D6D3D" w:rsidRPr="008D6D3D" w:rsidRDefault="008D6D3D" w:rsidP="008D6D3D">
      <w:pPr>
        <w:spacing w:after="0" w:line="240" w:lineRule="auto"/>
        <w:rPr>
          <w:rFonts w:ascii="Times New Roman" w:hAnsi="Times New Roman" w:cs="Times New Roman"/>
          <w:color w:val="002060"/>
          <w:sz w:val="28"/>
          <w:szCs w:val="28"/>
        </w:rPr>
      </w:pPr>
    </w:p>
    <w:p w:rsidR="008D6D3D"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 xml:space="preserve">2. Цели и задачи муниципальной системы образования, их соответствие </w:t>
      </w:r>
    </w:p>
    <w:p w:rsidR="00BE27E1"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основным направлениям и приоритетам образовательной политики</w:t>
      </w:r>
    </w:p>
    <w:p w:rsidR="008D6D3D" w:rsidRPr="008D6D3D" w:rsidRDefault="008D6D3D" w:rsidP="008D6D3D">
      <w:pPr>
        <w:spacing w:after="0" w:line="240" w:lineRule="auto"/>
        <w:jc w:val="center"/>
        <w:rPr>
          <w:rFonts w:ascii="Times New Roman" w:hAnsi="Times New Roman" w:cs="Times New Roman"/>
          <w:b/>
          <w:color w:val="002060"/>
          <w:sz w:val="28"/>
          <w:szCs w:val="28"/>
        </w:rPr>
      </w:pPr>
    </w:p>
    <w:p w:rsidR="00BE27E1" w:rsidRPr="008D6D3D" w:rsidRDefault="00A42C51"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Образовательная политика в Б</w:t>
      </w:r>
      <w:r w:rsidR="00D054B0">
        <w:rPr>
          <w:rFonts w:ascii="Times New Roman" w:hAnsi="Times New Roman" w:cs="Times New Roman"/>
          <w:sz w:val="28"/>
          <w:szCs w:val="28"/>
        </w:rPr>
        <w:t xml:space="preserve">айкаловском </w:t>
      </w:r>
      <w:r w:rsidR="00BE27E1" w:rsidRPr="008D6D3D">
        <w:rPr>
          <w:rFonts w:ascii="Times New Roman" w:hAnsi="Times New Roman" w:cs="Times New Roman"/>
          <w:sz w:val="28"/>
          <w:szCs w:val="28"/>
        </w:rPr>
        <w:t xml:space="preserve"> муниципальном районе является частью социальной политики, ориентированной на обеспечение широкого спектра социальных эффектов:</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обеспечение населения доступным качественным образованием, в том числе для особых категорий детей</w:t>
      </w:r>
      <w:r w:rsidR="00D054B0" w:rsidRPr="0048513D">
        <w:rPr>
          <w:rFonts w:ascii="Times New Roman" w:hAnsi="Times New Roman" w:cs="Times New Roman"/>
          <w:sz w:val="28"/>
          <w:szCs w:val="28"/>
        </w:rPr>
        <w:t xml:space="preserve"> (талантливые дети,</w:t>
      </w:r>
      <w:r w:rsidRPr="0048513D">
        <w:rPr>
          <w:rFonts w:ascii="Times New Roman" w:hAnsi="Times New Roman" w:cs="Times New Roman"/>
          <w:sz w:val="28"/>
          <w:szCs w:val="28"/>
        </w:rPr>
        <w:t xml:space="preserve"> дети, оставшиеся без попечения родителей, дети с ограниченными возможностями здоровья), выравнивание образовательных возможностей;</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сохранение и укрепление здоровья участников образовательного процесса;</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lastRenderedPageBreak/>
        <w:t>снижение вероятности и масштабов проявления социальных рисков: безнадзорности, правонарушений среди несовершеннолетних;</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повышение социального статуса педагога, развитие кадрового потенциала системы образования.</w:t>
      </w:r>
    </w:p>
    <w:p w:rsidR="00BE27E1" w:rsidRPr="008D6D3D" w:rsidRDefault="00A42C51"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Деят</w:t>
      </w:r>
      <w:r w:rsidR="0048513D">
        <w:rPr>
          <w:rFonts w:ascii="Times New Roman" w:hAnsi="Times New Roman" w:cs="Times New Roman"/>
          <w:sz w:val="28"/>
          <w:szCs w:val="28"/>
        </w:rPr>
        <w:t>ельность Управления образования</w:t>
      </w:r>
      <w:r w:rsidR="00BE27E1" w:rsidRPr="008D6D3D">
        <w:rPr>
          <w:rFonts w:ascii="Times New Roman" w:hAnsi="Times New Roman" w:cs="Times New Roman"/>
          <w:sz w:val="28"/>
          <w:szCs w:val="28"/>
        </w:rPr>
        <w:t xml:space="preserve"> Б</w:t>
      </w:r>
      <w:r>
        <w:rPr>
          <w:rFonts w:ascii="Times New Roman" w:hAnsi="Times New Roman" w:cs="Times New Roman"/>
          <w:sz w:val="28"/>
          <w:szCs w:val="28"/>
        </w:rPr>
        <w:t>айкаловск</w:t>
      </w:r>
      <w:r w:rsidR="009258F5">
        <w:rPr>
          <w:rFonts w:ascii="Times New Roman" w:hAnsi="Times New Roman" w:cs="Times New Roman"/>
          <w:sz w:val="28"/>
          <w:szCs w:val="28"/>
        </w:rPr>
        <w:t xml:space="preserve">ого муниципального района в </w:t>
      </w:r>
      <w:r w:rsidR="004B5B8B">
        <w:rPr>
          <w:rFonts w:ascii="Times New Roman" w:hAnsi="Times New Roman" w:cs="Times New Roman"/>
          <w:sz w:val="28"/>
          <w:szCs w:val="28"/>
        </w:rPr>
        <w:t>2023-2024</w:t>
      </w:r>
      <w:r w:rsidR="00BE27E1" w:rsidRPr="008D6D3D">
        <w:rPr>
          <w:rFonts w:ascii="Times New Roman" w:hAnsi="Times New Roman" w:cs="Times New Roman"/>
          <w:sz w:val="28"/>
          <w:szCs w:val="28"/>
        </w:rPr>
        <w:t xml:space="preserve"> учебном году осуществлялась в соответствии с Законом Российской Федерации от 29.12.2012 г. № 273 в действующей редакции «Об образовании в Российской Федерации», </w:t>
      </w:r>
      <w:r w:rsidRPr="00A42C51">
        <w:rPr>
          <w:rFonts w:ascii="Times New Roman" w:hAnsi="Times New Roman" w:cs="Times New Roman"/>
          <w:sz w:val="28"/>
          <w:szCs w:val="28"/>
        </w:rPr>
        <w:t>государственной программой Свердловской области «Развитие системы образования в С</w:t>
      </w:r>
      <w:r>
        <w:rPr>
          <w:rFonts w:ascii="Times New Roman" w:hAnsi="Times New Roman" w:cs="Times New Roman"/>
          <w:sz w:val="28"/>
          <w:szCs w:val="28"/>
        </w:rPr>
        <w:t xml:space="preserve">вердловской области </w:t>
      </w:r>
      <w:r w:rsidR="0048513D">
        <w:rPr>
          <w:rFonts w:ascii="Times New Roman" w:hAnsi="Times New Roman" w:cs="Times New Roman"/>
          <w:sz w:val="28"/>
          <w:szCs w:val="28"/>
        </w:rPr>
        <w:t xml:space="preserve">до 2024 года», </w:t>
      </w:r>
      <w:r w:rsidRPr="00A42C51">
        <w:rPr>
          <w:rFonts w:ascii="Times New Roman" w:hAnsi="Times New Roman" w:cs="Times New Roman"/>
          <w:sz w:val="28"/>
          <w:szCs w:val="28"/>
        </w:rPr>
        <w:t>Стратегией социально-экономического</w:t>
      </w:r>
      <w:r w:rsidR="0048513D">
        <w:rPr>
          <w:rFonts w:ascii="Times New Roman" w:hAnsi="Times New Roman" w:cs="Times New Roman"/>
          <w:sz w:val="28"/>
          <w:szCs w:val="28"/>
        </w:rPr>
        <w:t xml:space="preserve"> развития Свердловской области на 2016-2030 годы, м</w:t>
      </w:r>
      <w:r w:rsidRPr="00A42C51">
        <w:rPr>
          <w:rFonts w:ascii="Times New Roman" w:hAnsi="Times New Roman" w:cs="Times New Roman"/>
          <w:sz w:val="28"/>
          <w:szCs w:val="28"/>
        </w:rPr>
        <w:t>униципальной программой  «Развитие системы образования в Бай</w:t>
      </w:r>
      <w:r w:rsidR="00232EEA">
        <w:rPr>
          <w:rFonts w:ascii="Times New Roman" w:hAnsi="Times New Roman" w:cs="Times New Roman"/>
          <w:sz w:val="28"/>
          <w:szCs w:val="28"/>
        </w:rPr>
        <w:t>каловском муниципальном</w:t>
      </w:r>
      <w:r w:rsidR="0048513D">
        <w:rPr>
          <w:rFonts w:ascii="Times New Roman" w:hAnsi="Times New Roman" w:cs="Times New Roman"/>
          <w:sz w:val="28"/>
          <w:szCs w:val="28"/>
        </w:rPr>
        <w:t xml:space="preserve"> район</w:t>
      </w:r>
      <w:r w:rsidR="00232EEA">
        <w:rPr>
          <w:rFonts w:ascii="Times New Roman" w:hAnsi="Times New Roman" w:cs="Times New Roman"/>
          <w:sz w:val="28"/>
          <w:szCs w:val="28"/>
        </w:rPr>
        <w:t>е</w:t>
      </w:r>
      <w:r w:rsidR="0048513D">
        <w:rPr>
          <w:rFonts w:ascii="Times New Roman" w:hAnsi="Times New Roman" w:cs="Times New Roman"/>
          <w:sz w:val="28"/>
          <w:szCs w:val="28"/>
        </w:rPr>
        <w:t xml:space="preserve"> </w:t>
      </w:r>
      <w:r w:rsidR="00232EEA">
        <w:rPr>
          <w:rFonts w:ascii="Times New Roman" w:hAnsi="Times New Roman" w:cs="Times New Roman"/>
          <w:sz w:val="28"/>
          <w:szCs w:val="28"/>
        </w:rPr>
        <w:t>до 2032 года</w:t>
      </w:r>
      <w:r w:rsidRPr="00A42C51">
        <w:rPr>
          <w:rFonts w:ascii="Times New Roman" w:hAnsi="Times New Roman" w:cs="Times New Roman"/>
          <w:sz w:val="28"/>
          <w:szCs w:val="28"/>
        </w:rPr>
        <w:t>».</w:t>
      </w:r>
      <w:r w:rsidR="0048513D">
        <w:rPr>
          <w:rFonts w:ascii="Times New Roman" w:hAnsi="Times New Roman" w:cs="Times New Roman"/>
          <w:sz w:val="28"/>
          <w:szCs w:val="28"/>
        </w:rPr>
        <w:t xml:space="preserve"> </w:t>
      </w:r>
    </w:p>
    <w:p w:rsidR="00BE27E1" w:rsidRDefault="0048513D"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В соответствии с заданными государством ориентирами политика в сфере образования направлена на создание механизма устойчивого развития системы образования, обеспечивающего её доступность, качество и эффективность, воспитание нравственных ценностей, гражданственности, патриотизма.</w:t>
      </w:r>
    </w:p>
    <w:p w:rsidR="00C50F38" w:rsidRPr="008D6D3D" w:rsidRDefault="00C50F38" w:rsidP="0048513D">
      <w:pPr>
        <w:spacing w:after="0" w:line="240" w:lineRule="auto"/>
        <w:jc w:val="both"/>
        <w:rPr>
          <w:rFonts w:ascii="Times New Roman" w:hAnsi="Times New Roman" w:cs="Times New Roman"/>
          <w:sz w:val="28"/>
          <w:szCs w:val="28"/>
        </w:rPr>
      </w:pPr>
    </w:p>
    <w:p w:rsidR="00BE27E1" w:rsidRPr="00446D9E" w:rsidRDefault="0048513D" w:rsidP="0048513D">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BE27E1" w:rsidRPr="00446D9E">
        <w:rPr>
          <w:rFonts w:ascii="Times New Roman" w:hAnsi="Times New Roman" w:cs="Times New Roman"/>
          <w:sz w:val="28"/>
          <w:szCs w:val="28"/>
          <w:u w:val="single"/>
        </w:rPr>
        <w:t>Цель деят</w:t>
      </w:r>
      <w:r w:rsidRPr="00446D9E">
        <w:rPr>
          <w:rFonts w:ascii="Times New Roman" w:hAnsi="Times New Roman" w:cs="Times New Roman"/>
          <w:sz w:val="28"/>
          <w:szCs w:val="28"/>
          <w:u w:val="single"/>
        </w:rPr>
        <w:t>ельности Управления образования</w:t>
      </w:r>
      <w:r w:rsidR="00BE27E1" w:rsidRPr="00446D9E">
        <w:rPr>
          <w:rFonts w:ascii="Times New Roman" w:hAnsi="Times New Roman" w:cs="Times New Roman"/>
          <w:sz w:val="28"/>
          <w:szCs w:val="28"/>
          <w:u w:val="single"/>
        </w:rPr>
        <w:t xml:space="preserve"> и подведомственных</w:t>
      </w:r>
    </w:p>
    <w:p w:rsidR="00BE27E1" w:rsidRDefault="00BE27E1" w:rsidP="0048513D">
      <w:pPr>
        <w:spacing w:after="0" w:line="240" w:lineRule="auto"/>
        <w:jc w:val="both"/>
        <w:rPr>
          <w:rFonts w:ascii="Times New Roman" w:hAnsi="Times New Roman" w:cs="Times New Roman"/>
          <w:sz w:val="28"/>
          <w:szCs w:val="28"/>
        </w:rPr>
      </w:pPr>
      <w:r w:rsidRPr="00446D9E">
        <w:rPr>
          <w:rFonts w:ascii="Times New Roman" w:hAnsi="Times New Roman" w:cs="Times New Roman"/>
          <w:sz w:val="28"/>
          <w:szCs w:val="28"/>
          <w:u w:val="single"/>
        </w:rPr>
        <w:t>образовательных учреждений</w:t>
      </w:r>
      <w:r w:rsidR="008A7071">
        <w:rPr>
          <w:rFonts w:ascii="Times New Roman" w:hAnsi="Times New Roman" w:cs="Times New Roman"/>
          <w:sz w:val="28"/>
          <w:szCs w:val="28"/>
        </w:rPr>
        <w:t xml:space="preserve"> – формирование открытой, </w:t>
      </w:r>
      <w:r w:rsidRPr="008D6D3D">
        <w:rPr>
          <w:rFonts w:ascii="Times New Roman" w:hAnsi="Times New Roman" w:cs="Times New Roman"/>
          <w:sz w:val="28"/>
          <w:szCs w:val="28"/>
        </w:rPr>
        <w:t>развивающейся образовательной системы, способной в полной мере удовлетворять образовательные запросы личности и социума, обеспечивать доступность качественного образования.</w:t>
      </w:r>
    </w:p>
    <w:p w:rsidR="00E96E05" w:rsidRPr="008D6D3D" w:rsidRDefault="00E96E05" w:rsidP="0048513D">
      <w:pPr>
        <w:spacing w:after="0" w:line="240" w:lineRule="auto"/>
        <w:jc w:val="both"/>
        <w:rPr>
          <w:rFonts w:ascii="Times New Roman" w:hAnsi="Times New Roman" w:cs="Times New Roman"/>
          <w:sz w:val="28"/>
          <w:szCs w:val="28"/>
        </w:rPr>
      </w:pPr>
    </w:p>
    <w:p w:rsidR="00BE27E1" w:rsidRDefault="0048513D"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Стратегическими ориентирами для муниципал</w:t>
      </w:r>
      <w:r w:rsidR="009258F5">
        <w:rPr>
          <w:rFonts w:ascii="Times New Roman" w:hAnsi="Times New Roman" w:cs="Times New Roman"/>
          <w:sz w:val="28"/>
          <w:szCs w:val="28"/>
        </w:rPr>
        <w:t xml:space="preserve">ьной системы образования на </w:t>
      </w:r>
      <w:r w:rsidR="00232EEA">
        <w:rPr>
          <w:rFonts w:ascii="Times New Roman" w:hAnsi="Times New Roman" w:cs="Times New Roman"/>
          <w:sz w:val="28"/>
          <w:szCs w:val="28"/>
        </w:rPr>
        <w:t>202</w:t>
      </w:r>
      <w:r w:rsidR="004B5B8B">
        <w:rPr>
          <w:rFonts w:ascii="Times New Roman" w:hAnsi="Times New Roman" w:cs="Times New Roman"/>
          <w:sz w:val="28"/>
          <w:szCs w:val="28"/>
        </w:rPr>
        <w:t>3-2024</w:t>
      </w:r>
      <w:r w:rsidR="00446D9E">
        <w:rPr>
          <w:rFonts w:ascii="Times New Roman" w:hAnsi="Times New Roman" w:cs="Times New Roman"/>
          <w:sz w:val="28"/>
          <w:szCs w:val="28"/>
        </w:rPr>
        <w:t xml:space="preserve"> учебный</w:t>
      </w:r>
      <w:r w:rsidR="00BE27E1" w:rsidRPr="008D6D3D">
        <w:rPr>
          <w:rFonts w:ascii="Times New Roman" w:hAnsi="Times New Roman" w:cs="Times New Roman"/>
          <w:sz w:val="28"/>
          <w:szCs w:val="28"/>
        </w:rPr>
        <w:t xml:space="preserve"> год являлись:</w:t>
      </w:r>
    </w:p>
    <w:p w:rsidR="00E96E05" w:rsidRDefault="00E96E05" w:rsidP="0048513D">
      <w:pPr>
        <w:spacing w:after="0" w:line="240" w:lineRule="auto"/>
        <w:jc w:val="both"/>
        <w:rPr>
          <w:rFonts w:ascii="Times New Roman" w:hAnsi="Times New Roman" w:cs="Times New Roman"/>
          <w:sz w:val="28"/>
          <w:szCs w:val="28"/>
        </w:rPr>
      </w:pP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Задачи по развитию системы дошкольного образования:</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сохранение стопроцентной доступности дошкольного образования для детей в возрасте от 1,5 года до 7 лет;</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продолжение работы по реализации ФГОС дошкольного образования;</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совершенствование системы оценки качества дошкольного образования;</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поддержка семей с детьми в рамках оказания услуг психолого-педагогической, методической и консультационной помощи родителям (законным представителям) детей по вопросам развития, воспитания и образования;</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обеспечение доступности качественного образования для детей с особыми образовательными потребностями, психолого-педагогического сопровождения и коррекционной помощи для обучающихся с инвалидностью, с ОВЗ и их семей.</w:t>
      </w:r>
    </w:p>
    <w:p w:rsidR="004B5B8B" w:rsidRPr="004B5B8B" w:rsidRDefault="004B5B8B" w:rsidP="004B5B8B">
      <w:pPr>
        <w:spacing w:after="0" w:line="240" w:lineRule="auto"/>
        <w:jc w:val="both"/>
        <w:rPr>
          <w:rFonts w:ascii="Times New Roman" w:hAnsi="Times New Roman" w:cs="Times New Roman"/>
          <w:sz w:val="28"/>
          <w:szCs w:val="28"/>
        </w:rPr>
      </w:pP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xml:space="preserve">Задачи по развитию системы общего образования: </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введение федеральных образовательных программ;</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введение обновленных ФГОС начального общего образования, ФГОС основного общего образования и ФГОС среднего общего образования с 1 сентября 2023 года (в рамках введения ФОП) в штатном режиме;</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lastRenderedPageBreak/>
        <w:t>обеспечение повышения качества образования и оказание поддержки школам с низкими образовательными результатами обучающихся;</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реализация проекта «Школа Минпросвещения России»;</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продолжение работы по повышению объективности диагностических процедур и государственной итоговой аттестации по образовательным программам основного общего образования;</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обеспечение стабильности результатов единого государственного экзамена в условиях введения контрольных измерительных материалов, обновленных в соответствии с требованиями ФГОС среднего общего образования;</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модернизация инфраструктуры общеобразовательных организаций;</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создание до конца 2024 года во всех общеобразовательных организациях школьных спортивных клубов;</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совершенствование системы профориентационной работы с обучающимися;</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развитие инклюзивного общего и дополнительного образования детей с особыми образовательными потребностями, создание специальных условий для обучающихся с инвалидностью, с ОВЗ;</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поддержка семей с детьми в рамках оказания услуг психолого-педагогической, методической и консультационной помощи родителям (законным представителям) детей по вопросам развития, воспитания и образования;</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обеспечение доступности качественного образования для детей с особыми образовательными потребностями, психолого-педагогического сопровождения и коррекционной помощи для обучающихся с инвалидностью, с ОВЗ и их семей;</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обеспечение развития спортивной инфраструктуры муниципальных общеобразовательных организаций (капитальный ремонт спортивного зала в 1 муниципальной общеобразовательной организации);</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создание и обеспечение деятельности 1 центра образования естественнонаучной и технологической направленностей «Точка роста».</w:t>
      </w:r>
    </w:p>
    <w:p w:rsidR="004B5B8B" w:rsidRPr="004B5B8B" w:rsidRDefault="004B5B8B" w:rsidP="004B5B8B">
      <w:pPr>
        <w:spacing w:after="0" w:line="240" w:lineRule="auto"/>
        <w:jc w:val="both"/>
        <w:rPr>
          <w:rFonts w:ascii="Times New Roman" w:hAnsi="Times New Roman" w:cs="Times New Roman"/>
          <w:sz w:val="28"/>
          <w:szCs w:val="28"/>
        </w:rPr>
      </w:pP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Задачи в сфере дополнительного образования детей:</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продолжение работы по созданию системы выявления, поддержки и развития способностей и талантов у детей и молодежи;</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xml:space="preserve"> увеличение доли детей в возрасте от 5 до 18 лет, охваченных дополнительными общеобразовательными программами до 82 процентов; </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обеспечение создания дополнительных мест естественно-научной, социально-гуманитарной, физкультурно-спортивной, туристско-краеведческой и художественной направленностей в образовательных организациях;</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создание до конца 2024 года в всех общеобразовательных организациях школьных театров;</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обеспечение проведения тематических и профильных смен в организациях отдыха детей и их оздоровления;</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создание условий для увеличения количества участников мероприятий, направленных на выявление, поддержку и развитие способностей и талантов у детей и молодежи.</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lastRenderedPageBreak/>
        <w:t>Задачи в сфере дополнительного профессионального образования и непрерывного профессионального развития педагогических работников:</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обеспечение дальнейшего внедрения региональной системы научно-методического сопровождения педагогических работников и управленческих кадров как части федеральной системы (в рамках реализации федерального проекта «Современная школа» национального проекта «Образование»);</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xml:space="preserve"> реализация сопровождения профессионального роста педагогов в рамках единой системы научно-методического сопровождения педагогических работников и управленческих кадров, в том числе в Центре непрерывного повышения профессионального мастерства педагогических работников; </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обеспечение организационной и методической поддержки молодых педагогов и реализации программ наставничества педагогических работников;</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обеспечение реализации плана основных мероприятий по проведению в Байкаловском муниципальном районе Года педагога и наставника;</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создание условий для формирования в общественном сознании представлений о важности труда, значимости и особом статусе педагогических работников и наставников;</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популяризация и повышение престижа педагогических профессий;</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совершенствование организационных механизмов повышения профессионального уровня, поощрения и распространения опыта лучших педагогических работников и наставников;</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создание необходимых инструментов привлечения молодежи в педагогическую профессию.</w:t>
      </w:r>
    </w:p>
    <w:p w:rsidR="004B5B8B" w:rsidRPr="004B5B8B" w:rsidRDefault="004B5B8B" w:rsidP="004B5B8B">
      <w:pPr>
        <w:spacing w:after="0" w:line="240" w:lineRule="auto"/>
        <w:jc w:val="both"/>
        <w:rPr>
          <w:rFonts w:ascii="Times New Roman" w:hAnsi="Times New Roman" w:cs="Times New Roman"/>
          <w:sz w:val="28"/>
          <w:szCs w:val="28"/>
        </w:rPr>
      </w:pP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Задачи в сфере совершенствования цифровой образовательной среды:</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достижение значения показателя «Доля педагогических работников, использующих сервисы федеральной информационно-сервисной платформы цифровой образовательной среды» – 100%;</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xml:space="preserve">достижение значения показателя «Доля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 – 100%. </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Задачи по сохранению и укреплению здоровья обучающихся:</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создание условий для организации горячего питания обучающихся в муниципальных общеобразовательных организациях, в том числе осуществление мероприятий по обновлению оборудования производственных помещений столовых общеобразовательных организаций;</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повышение качества питания обучающихся, в том числе горячего питания,в образовательных организациях;</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обеспечение безопасности образовательного процесса в период сезонного подъема заболеваемости гриппом и иными острыми респираторными вирусными инфекциями;</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сохранение транспортной доступности общеобразовательных организаций;</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lastRenderedPageBreak/>
        <w:t xml:space="preserve"> увеличение охвата детей отдыхом в загородных и санаторно-оздоровительных лагерях (не менее 17% от общего охвата детей отдыхом в 2024 году). </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Задачи по реализации Стратегии развития воспитания:</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развитие системы воспитания на территории Байкаловского муниципального района с учетом целей, задач и инструментов, закрепленных в Указе Президента Российской Федерации от 9 ноября 2022 года № 809 «Об утверждении Основ государственной политики по сохранению и укреплению традиционных российских духовно-нравственных ценностей»;</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продолжнение работы по внедрению обновленных рабочих программ воспитания;</w:t>
      </w:r>
    </w:p>
    <w:p w:rsidR="004B5B8B" w:rsidRPr="004B5B8B"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содействие деятельности Общероссийского общественно-государственного движения детей и молодежи «Движение первых» в Байкаловском муниципальном районе</w:t>
      </w:r>
    </w:p>
    <w:p w:rsidR="009258F5" w:rsidRDefault="004B5B8B" w:rsidP="004B5B8B">
      <w:pPr>
        <w:spacing w:after="0" w:line="240" w:lineRule="auto"/>
        <w:jc w:val="both"/>
        <w:rPr>
          <w:rFonts w:ascii="Times New Roman" w:hAnsi="Times New Roman" w:cs="Times New Roman"/>
          <w:sz w:val="28"/>
          <w:szCs w:val="28"/>
        </w:rPr>
      </w:pPr>
      <w:r w:rsidRPr="004B5B8B">
        <w:rPr>
          <w:rFonts w:ascii="Times New Roman" w:hAnsi="Times New Roman" w:cs="Times New Roman"/>
          <w:sz w:val="28"/>
          <w:szCs w:val="28"/>
        </w:rPr>
        <w:t> продолжение работы  по созданию условий формирования и реализации комплекса мер для объединения усилий семьи, образовательных и общественных организаций, органов государственной и муниципальной власти, направленных на гражданско-патриотическое воспитание детей.</w:t>
      </w:r>
    </w:p>
    <w:p w:rsidR="00232EEA" w:rsidRDefault="00232EEA" w:rsidP="009258F5">
      <w:pPr>
        <w:spacing w:after="0" w:line="240" w:lineRule="auto"/>
        <w:jc w:val="both"/>
        <w:rPr>
          <w:rFonts w:ascii="Times New Roman" w:hAnsi="Times New Roman" w:cs="Times New Roman"/>
          <w:sz w:val="28"/>
          <w:szCs w:val="28"/>
          <w:u w:val="single"/>
        </w:rPr>
      </w:pPr>
    </w:p>
    <w:p w:rsidR="0071559B" w:rsidRDefault="00BE27E1" w:rsidP="0071559B">
      <w:pPr>
        <w:spacing w:after="0" w:line="240" w:lineRule="auto"/>
        <w:jc w:val="center"/>
        <w:rPr>
          <w:rFonts w:ascii="Times New Roman" w:hAnsi="Times New Roman" w:cs="Times New Roman"/>
          <w:b/>
          <w:color w:val="002060"/>
          <w:sz w:val="28"/>
          <w:szCs w:val="28"/>
        </w:rPr>
      </w:pPr>
      <w:r w:rsidRPr="0071559B">
        <w:rPr>
          <w:rFonts w:ascii="Times New Roman" w:hAnsi="Times New Roman" w:cs="Times New Roman"/>
          <w:b/>
          <w:color w:val="002060"/>
          <w:sz w:val="28"/>
          <w:szCs w:val="28"/>
        </w:rPr>
        <w:t>3. Доступность образования</w:t>
      </w:r>
    </w:p>
    <w:p w:rsidR="00BE27E1" w:rsidRDefault="00BE27E1" w:rsidP="0071559B">
      <w:pPr>
        <w:spacing w:after="0" w:line="240" w:lineRule="auto"/>
        <w:jc w:val="center"/>
        <w:rPr>
          <w:rFonts w:ascii="Times New Roman" w:hAnsi="Times New Roman" w:cs="Times New Roman"/>
          <w:b/>
          <w:color w:val="002060"/>
          <w:sz w:val="28"/>
          <w:szCs w:val="28"/>
        </w:rPr>
      </w:pPr>
      <w:r w:rsidRPr="0071559B">
        <w:rPr>
          <w:rFonts w:ascii="Times New Roman" w:hAnsi="Times New Roman" w:cs="Times New Roman"/>
          <w:b/>
          <w:color w:val="002060"/>
          <w:sz w:val="28"/>
          <w:szCs w:val="28"/>
        </w:rPr>
        <w:t>3.1. Структура сети образовательных учреждений</w:t>
      </w:r>
    </w:p>
    <w:p w:rsidR="0071559B" w:rsidRPr="0071559B" w:rsidRDefault="0071559B" w:rsidP="005F0610">
      <w:pPr>
        <w:spacing w:after="0" w:line="240" w:lineRule="auto"/>
        <w:jc w:val="both"/>
        <w:rPr>
          <w:rFonts w:ascii="Times New Roman" w:hAnsi="Times New Roman" w:cs="Times New Roman"/>
          <w:b/>
          <w:color w:val="002060"/>
          <w:sz w:val="28"/>
          <w:szCs w:val="28"/>
        </w:rPr>
      </w:pP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Система образования Б</w:t>
      </w:r>
      <w:r w:rsidR="0071559B">
        <w:rPr>
          <w:rFonts w:ascii="Times New Roman" w:hAnsi="Times New Roman" w:cs="Times New Roman"/>
          <w:sz w:val="28"/>
          <w:szCs w:val="28"/>
        </w:rPr>
        <w:t>айкаловского</w:t>
      </w:r>
      <w:r w:rsidR="00BE27E1" w:rsidRPr="0071559B">
        <w:rPr>
          <w:rFonts w:ascii="Times New Roman" w:hAnsi="Times New Roman" w:cs="Times New Roman"/>
          <w:sz w:val="28"/>
          <w:szCs w:val="28"/>
        </w:rPr>
        <w:t xml:space="preserve"> муниципального района представляет собой разнообразную многофункциональную сеть, состоящую из образовательных учреждений различных типов, реализующих вариативные учебные программы, позволяющие удовлетворять запросы населения.</w:t>
      </w: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Система образования Б</w:t>
      </w:r>
      <w:r>
        <w:rPr>
          <w:rFonts w:ascii="Times New Roman" w:hAnsi="Times New Roman" w:cs="Times New Roman"/>
          <w:sz w:val="28"/>
          <w:szCs w:val="28"/>
        </w:rPr>
        <w:t>айкаловского</w:t>
      </w:r>
      <w:r w:rsidR="007A6F57">
        <w:rPr>
          <w:rFonts w:ascii="Times New Roman" w:hAnsi="Times New Roman" w:cs="Times New Roman"/>
          <w:sz w:val="28"/>
          <w:szCs w:val="28"/>
        </w:rPr>
        <w:t xml:space="preserve"> муниципального района в</w:t>
      </w:r>
      <w:r w:rsidR="00C50F38">
        <w:rPr>
          <w:rFonts w:ascii="Times New Roman" w:hAnsi="Times New Roman" w:cs="Times New Roman"/>
          <w:sz w:val="28"/>
          <w:szCs w:val="28"/>
        </w:rPr>
        <w:t xml:space="preserve"> </w:t>
      </w:r>
      <w:r w:rsidR="00E96E05">
        <w:rPr>
          <w:rFonts w:ascii="Times New Roman" w:hAnsi="Times New Roman" w:cs="Times New Roman"/>
          <w:sz w:val="28"/>
          <w:szCs w:val="28"/>
        </w:rPr>
        <w:t>2023-2024</w:t>
      </w:r>
      <w:r w:rsidR="007D58F5">
        <w:rPr>
          <w:rFonts w:ascii="Times New Roman" w:hAnsi="Times New Roman" w:cs="Times New Roman"/>
          <w:sz w:val="28"/>
          <w:szCs w:val="28"/>
        </w:rPr>
        <w:t xml:space="preserve"> учебном</w:t>
      </w:r>
      <w:r>
        <w:rPr>
          <w:rFonts w:ascii="Times New Roman" w:hAnsi="Times New Roman" w:cs="Times New Roman"/>
          <w:sz w:val="28"/>
          <w:szCs w:val="28"/>
        </w:rPr>
        <w:t xml:space="preserve"> году </w:t>
      </w:r>
      <w:r w:rsidR="007D58F5">
        <w:rPr>
          <w:rFonts w:ascii="Times New Roman" w:hAnsi="Times New Roman" w:cs="Times New Roman"/>
          <w:sz w:val="28"/>
          <w:szCs w:val="28"/>
        </w:rPr>
        <w:t xml:space="preserve">представлена </w:t>
      </w:r>
      <w:r w:rsidR="00E96E05">
        <w:rPr>
          <w:rFonts w:ascii="Times New Roman" w:hAnsi="Times New Roman" w:cs="Times New Roman"/>
          <w:sz w:val="28"/>
          <w:szCs w:val="28"/>
        </w:rPr>
        <w:t>28</w:t>
      </w:r>
      <w:r w:rsidR="00BE27E1" w:rsidRPr="0071559B">
        <w:rPr>
          <w:rFonts w:ascii="Times New Roman" w:hAnsi="Times New Roman" w:cs="Times New Roman"/>
          <w:sz w:val="28"/>
          <w:szCs w:val="28"/>
        </w:rPr>
        <w:t xml:space="preserve"> образовательными организациями, из них:</w:t>
      </w:r>
    </w:p>
    <w:p w:rsidR="00BE27E1" w:rsidRPr="001A2999" w:rsidRDefault="007D58F5" w:rsidP="005F0610">
      <w:pPr>
        <w:spacing w:after="0" w:line="240" w:lineRule="auto"/>
        <w:jc w:val="both"/>
        <w:rPr>
          <w:rFonts w:ascii="Times New Roman" w:hAnsi="Times New Roman" w:cs="Times New Roman"/>
          <w:b/>
          <w:sz w:val="28"/>
          <w:szCs w:val="28"/>
        </w:rPr>
      </w:pPr>
      <w:r w:rsidRPr="001A2999">
        <w:rPr>
          <w:rFonts w:ascii="Times New Roman" w:hAnsi="Times New Roman" w:cs="Times New Roman"/>
          <w:b/>
          <w:sz w:val="28"/>
          <w:szCs w:val="28"/>
        </w:rPr>
        <w:t>8</w:t>
      </w:r>
      <w:r w:rsidR="00BE27E1" w:rsidRPr="001A2999">
        <w:rPr>
          <w:rFonts w:ascii="Times New Roman" w:hAnsi="Times New Roman" w:cs="Times New Roman"/>
          <w:b/>
          <w:sz w:val="28"/>
          <w:szCs w:val="28"/>
        </w:rPr>
        <w:t xml:space="preserve"> муниципальных средних общеобразовательных школ:</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МАОУ Байкаловская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Баженовская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Городищенская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МАОУ Еланская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Краснополянская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Ляпуновская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Нижне-Иленская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Шадринская СОШ.</w:t>
      </w:r>
    </w:p>
    <w:p w:rsidR="00BE27E1" w:rsidRPr="001A2999" w:rsidRDefault="007D58F5" w:rsidP="005F0610">
      <w:pPr>
        <w:spacing w:after="0" w:line="240" w:lineRule="auto"/>
        <w:jc w:val="both"/>
        <w:rPr>
          <w:rFonts w:ascii="Times New Roman" w:hAnsi="Times New Roman" w:cs="Times New Roman"/>
          <w:b/>
          <w:sz w:val="28"/>
          <w:szCs w:val="28"/>
        </w:rPr>
      </w:pPr>
      <w:r w:rsidRPr="001A2999">
        <w:rPr>
          <w:rFonts w:ascii="Times New Roman" w:hAnsi="Times New Roman" w:cs="Times New Roman"/>
          <w:b/>
          <w:sz w:val="28"/>
          <w:szCs w:val="28"/>
        </w:rPr>
        <w:t>3 муниципальные основные общеобразовательные</w:t>
      </w:r>
      <w:r w:rsidR="00BE27E1" w:rsidRPr="001A2999">
        <w:rPr>
          <w:rFonts w:ascii="Times New Roman" w:hAnsi="Times New Roman" w:cs="Times New Roman"/>
          <w:b/>
          <w:sz w:val="28"/>
          <w:szCs w:val="28"/>
        </w:rPr>
        <w:t xml:space="preserve"> школ</w:t>
      </w:r>
      <w:r w:rsidRPr="001A2999">
        <w:rPr>
          <w:rFonts w:ascii="Times New Roman" w:hAnsi="Times New Roman" w:cs="Times New Roman"/>
          <w:b/>
          <w:sz w:val="28"/>
          <w:szCs w:val="28"/>
        </w:rPr>
        <w:t>ы</w:t>
      </w:r>
      <w:r w:rsidR="00BE27E1" w:rsidRPr="001A2999">
        <w:rPr>
          <w:rFonts w:ascii="Times New Roman" w:hAnsi="Times New Roman" w:cs="Times New Roman"/>
          <w:b/>
          <w:sz w:val="28"/>
          <w:szCs w:val="28"/>
        </w:rPr>
        <w:t>:</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E27E1" w:rsidRPr="0071559B">
        <w:rPr>
          <w:rFonts w:ascii="Times New Roman" w:hAnsi="Times New Roman" w:cs="Times New Roman"/>
          <w:sz w:val="28"/>
          <w:szCs w:val="28"/>
        </w:rPr>
        <w:t xml:space="preserve"> М</w:t>
      </w:r>
      <w:r>
        <w:rPr>
          <w:rFonts w:ascii="Times New Roman" w:hAnsi="Times New Roman" w:cs="Times New Roman"/>
          <w:sz w:val="28"/>
          <w:szCs w:val="28"/>
        </w:rPr>
        <w:t>К</w:t>
      </w:r>
      <w:r w:rsidR="00BE27E1" w:rsidRPr="0071559B">
        <w:rPr>
          <w:rFonts w:ascii="Times New Roman" w:hAnsi="Times New Roman" w:cs="Times New Roman"/>
          <w:sz w:val="28"/>
          <w:szCs w:val="28"/>
        </w:rPr>
        <w:t xml:space="preserve">ОУ </w:t>
      </w:r>
      <w:r>
        <w:rPr>
          <w:rFonts w:ascii="Times New Roman" w:hAnsi="Times New Roman" w:cs="Times New Roman"/>
          <w:sz w:val="28"/>
          <w:szCs w:val="28"/>
        </w:rPr>
        <w:t>Вязовская</w:t>
      </w:r>
      <w:r w:rsidR="00BE27E1" w:rsidRPr="0071559B">
        <w:rPr>
          <w:rFonts w:ascii="Times New Roman" w:hAnsi="Times New Roman" w:cs="Times New Roman"/>
          <w:sz w:val="28"/>
          <w:szCs w:val="28"/>
        </w:rPr>
        <w:t xml:space="preserve"> ООШ;</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w:t>
      </w:r>
      <w:r w:rsidR="00BE27E1" w:rsidRPr="0071559B">
        <w:rPr>
          <w:rFonts w:ascii="Times New Roman" w:hAnsi="Times New Roman" w:cs="Times New Roman"/>
          <w:sz w:val="28"/>
          <w:szCs w:val="28"/>
        </w:rPr>
        <w:t xml:space="preserve">ОУ </w:t>
      </w:r>
      <w:r>
        <w:rPr>
          <w:rFonts w:ascii="Times New Roman" w:hAnsi="Times New Roman" w:cs="Times New Roman"/>
          <w:sz w:val="28"/>
          <w:szCs w:val="28"/>
        </w:rPr>
        <w:t>Пелевинская</w:t>
      </w:r>
      <w:r w:rsidR="00BE27E1" w:rsidRPr="0071559B">
        <w:rPr>
          <w:rFonts w:ascii="Times New Roman" w:hAnsi="Times New Roman" w:cs="Times New Roman"/>
          <w:sz w:val="28"/>
          <w:szCs w:val="28"/>
        </w:rPr>
        <w:t xml:space="preserve"> ООШ;</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Чурман</w:t>
      </w:r>
      <w:r w:rsidR="00BE27E1" w:rsidRPr="0071559B">
        <w:rPr>
          <w:rFonts w:ascii="Times New Roman" w:hAnsi="Times New Roman" w:cs="Times New Roman"/>
          <w:sz w:val="28"/>
          <w:szCs w:val="28"/>
        </w:rPr>
        <w:t>ская ООШ.</w:t>
      </w:r>
    </w:p>
    <w:p w:rsidR="00BE27E1" w:rsidRPr="001A2999" w:rsidRDefault="004B413A" w:rsidP="005F06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w:t>
      </w:r>
      <w:r w:rsidR="000C746F" w:rsidRPr="001A2999">
        <w:rPr>
          <w:rFonts w:ascii="Times New Roman" w:hAnsi="Times New Roman" w:cs="Times New Roman"/>
          <w:b/>
          <w:sz w:val="28"/>
          <w:szCs w:val="28"/>
        </w:rPr>
        <w:t xml:space="preserve"> учреждений</w:t>
      </w:r>
      <w:r w:rsidR="00BE27E1" w:rsidRPr="001A2999">
        <w:rPr>
          <w:rFonts w:ascii="Times New Roman" w:hAnsi="Times New Roman" w:cs="Times New Roman"/>
          <w:b/>
          <w:sz w:val="28"/>
          <w:szCs w:val="28"/>
        </w:rPr>
        <w:t xml:space="preserve"> дошкольного образования:</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МАДОУ </w:t>
      </w:r>
      <w:r w:rsidRPr="000C746F">
        <w:rPr>
          <w:rFonts w:ascii="Times New Roman" w:hAnsi="Times New Roman" w:cs="Times New Roman"/>
          <w:sz w:val="28"/>
          <w:szCs w:val="28"/>
        </w:rPr>
        <w:t>Байкаловский детский сад №1 "Теремок"</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№2 "Родничок"</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№4 «Богатырь»</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МКДОУ </w:t>
      </w:r>
      <w:r w:rsidRPr="000C746F">
        <w:rPr>
          <w:rFonts w:ascii="Times New Roman" w:hAnsi="Times New Roman" w:cs="Times New Roman"/>
          <w:sz w:val="28"/>
          <w:szCs w:val="28"/>
        </w:rPr>
        <w:t>Байкаловский детский сад №5 «Светлячок»</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Байкаловский детский сад №6 «Рябинушка»</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Вязовский детский сад</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Городищенский детский сад</w:t>
      </w:r>
      <w:r w:rsidR="001A2999">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Еланский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Краснополянский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Ляпуновский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Липовский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Нижнеиленский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Палецковский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Шадринский детский сад</w:t>
      </w:r>
      <w:r>
        <w:rPr>
          <w:rFonts w:ascii="Times New Roman" w:hAnsi="Times New Roman" w:cs="Times New Roman"/>
          <w:sz w:val="28"/>
          <w:szCs w:val="28"/>
        </w:rPr>
        <w:t>.</w:t>
      </w:r>
    </w:p>
    <w:p w:rsidR="00BE27E1" w:rsidRPr="00E96E05" w:rsidRDefault="007A6F57" w:rsidP="005F06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001A2999" w:rsidRPr="001A2999">
        <w:rPr>
          <w:rFonts w:ascii="Times New Roman" w:hAnsi="Times New Roman" w:cs="Times New Roman"/>
          <w:b/>
          <w:sz w:val="28"/>
          <w:szCs w:val="28"/>
        </w:rPr>
        <w:t xml:space="preserve"> учрежден</w:t>
      </w:r>
      <w:r w:rsidR="00E96E05">
        <w:rPr>
          <w:rFonts w:ascii="Times New Roman" w:hAnsi="Times New Roman" w:cs="Times New Roman"/>
          <w:b/>
          <w:sz w:val="28"/>
          <w:szCs w:val="28"/>
        </w:rPr>
        <w:t>ия дополнительного образования:</w:t>
      </w:r>
    </w:p>
    <w:p w:rsidR="001A2999" w:rsidRDefault="00FA6D71"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МБ</w:t>
      </w:r>
      <w:r w:rsidR="001A2999">
        <w:rPr>
          <w:rFonts w:ascii="Times New Roman" w:hAnsi="Times New Roman" w:cs="Times New Roman"/>
          <w:sz w:val="28"/>
          <w:szCs w:val="28"/>
        </w:rPr>
        <w:t xml:space="preserve">У ДО </w:t>
      </w:r>
      <w:r w:rsidR="001A2999" w:rsidRPr="001A2999">
        <w:rPr>
          <w:rFonts w:ascii="Times New Roman" w:hAnsi="Times New Roman" w:cs="Times New Roman"/>
          <w:sz w:val="28"/>
          <w:szCs w:val="28"/>
        </w:rPr>
        <w:t>Байкаловский детско-юношеский центр "Созвездие"</w:t>
      </w:r>
      <w:r w:rsidR="001A2999">
        <w:rPr>
          <w:rFonts w:ascii="Times New Roman" w:hAnsi="Times New Roman" w:cs="Times New Roman"/>
          <w:sz w:val="28"/>
          <w:szCs w:val="28"/>
        </w:rPr>
        <w:t>,</w:t>
      </w:r>
    </w:p>
    <w:p w:rsidR="007A6F57" w:rsidRDefault="00FA6D71"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МБ</w:t>
      </w:r>
      <w:r w:rsidR="001A2999">
        <w:rPr>
          <w:rFonts w:ascii="Times New Roman" w:hAnsi="Times New Roman" w:cs="Times New Roman"/>
          <w:sz w:val="28"/>
          <w:szCs w:val="28"/>
        </w:rPr>
        <w:t xml:space="preserve">У ДО </w:t>
      </w:r>
      <w:r w:rsidR="001A2999" w:rsidRPr="001A2999">
        <w:rPr>
          <w:rFonts w:ascii="Times New Roman" w:hAnsi="Times New Roman" w:cs="Times New Roman"/>
          <w:sz w:val="28"/>
          <w:szCs w:val="28"/>
        </w:rPr>
        <w:t>Байкаловская детская школа искусств</w:t>
      </w:r>
      <w:r w:rsidR="007A6F57">
        <w:rPr>
          <w:rFonts w:ascii="Times New Roman" w:hAnsi="Times New Roman" w:cs="Times New Roman"/>
          <w:sz w:val="28"/>
          <w:szCs w:val="28"/>
        </w:rPr>
        <w:t>,</w:t>
      </w:r>
    </w:p>
    <w:p w:rsidR="00BE27E1" w:rsidRDefault="0071559B"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правовому статусу </w:t>
      </w:r>
      <w:r w:rsidR="00BE27E1" w:rsidRPr="0071559B">
        <w:rPr>
          <w:rFonts w:ascii="Times New Roman" w:hAnsi="Times New Roman" w:cs="Times New Roman"/>
          <w:sz w:val="28"/>
          <w:szCs w:val="28"/>
        </w:rPr>
        <w:t>образовательные организации казенные</w:t>
      </w:r>
      <w:r w:rsidR="0085690D">
        <w:rPr>
          <w:rFonts w:ascii="Times New Roman" w:hAnsi="Times New Roman" w:cs="Times New Roman"/>
          <w:sz w:val="28"/>
          <w:szCs w:val="28"/>
        </w:rPr>
        <w:t>, бюджетные</w:t>
      </w:r>
      <w:r>
        <w:rPr>
          <w:rFonts w:ascii="Times New Roman" w:hAnsi="Times New Roman" w:cs="Times New Roman"/>
          <w:sz w:val="28"/>
          <w:szCs w:val="28"/>
        </w:rPr>
        <w:t xml:space="preserve"> и автономные</w:t>
      </w:r>
      <w:r w:rsidR="00BE27E1" w:rsidRPr="0071559B">
        <w:rPr>
          <w:rFonts w:ascii="Times New Roman" w:hAnsi="Times New Roman" w:cs="Times New Roman"/>
          <w:sz w:val="28"/>
          <w:szCs w:val="28"/>
        </w:rPr>
        <w:t>.</w:t>
      </w:r>
    </w:p>
    <w:p w:rsidR="00141D51" w:rsidRDefault="00141D51" w:rsidP="00F12AFA">
      <w:pPr>
        <w:spacing w:after="0" w:line="240" w:lineRule="auto"/>
        <w:rPr>
          <w:rFonts w:ascii="Times New Roman" w:hAnsi="Times New Roman" w:cs="Times New Roman"/>
          <w:b/>
          <w:color w:val="002060"/>
          <w:sz w:val="28"/>
          <w:szCs w:val="28"/>
        </w:rPr>
      </w:pPr>
    </w:p>
    <w:p w:rsidR="00BE27E1" w:rsidRPr="001A2999" w:rsidRDefault="00BE27E1" w:rsidP="005F0610">
      <w:pPr>
        <w:spacing w:after="0" w:line="240" w:lineRule="auto"/>
        <w:jc w:val="center"/>
        <w:rPr>
          <w:rFonts w:ascii="Times New Roman" w:hAnsi="Times New Roman" w:cs="Times New Roman"/>
          <w:b/>
          <w:color w:val="002060"/>
          <w:sz w:val="28"/>
          <w:szCs w:val="28"/>
        </w:rPr>
      </w:pPr>
      <w:r w:rsidRPr="001A2999">
        <w:rPr>
          <w:rFonts w:ascii="Times New Roman" w:hAnsi="Times New Roman" w:cs="Times New Roman"/>
          <w:b/>
          <w:color w:val="002060"/>
          <w:sz w:val="28"/>
          <w:szCs w:val="28"/>
        </w:rPr>
        <w:t>3.2. Контингент обучающихся и охват образованием детей</w:t>
      </w:r>
    </w:p>
    <w:p w:rsidR="0071559B" w:rsidRDefault="0071559B" w:rsidP="005F0610">
      <w:pPr>
        <w:spacing w:after="0" w:line="240" w:lineRule="auto"/>
        <w:jc w:val="both"/>
        <w:rPr>
          <w:rFonts w:ascii="Times New Roman" w:hAnsi="Times New Roman" w:cs="Times New Roman"/>
          <w:sz w:val="28"/>
          <w:szCs w:val="28"/>
        </w:rPr>
      </w:pPr>
    </w:p>
    <w:p w:rsidR="00A04DCD" w:rsidRPr="005F0610" w:rsidRDefault="00A04DCD" w:rsidP="006E3274">
      <w:pPr>
        <w:spacing w:after="0" w:line="240" w:lineRule="auto"/>
        <w:jc w:val="both"/>
        <w:rPr>
          <w:rFonts w:ascii="Times New Roman" w:eastAsia="Times New Roman" w:hAnsi="Times New Roman" w:cs="Times New Roman"/>
          <w:color w:val="1D1B11" w:themeColor="background2" w:themeShade="1A"/>
          <w:sz w:val="28"/>
          <w:szCs w:val="28"/>
          <w:shd w:val="clear" w:color="auto" w:fill="FFFFFF"/>
          <w:lang w:eastAsia="ru-RU"/>
        </w:rPr>
      </w:pPr>
      <w:r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E3274">
        <w:rPr>
          <w:rFonts w:ascii="Times New Roman" w:eastAsia="Times New Roman" w:hAnsi="Times New Roman" w:cs="Times New Roman"/>
          <w:color w:val="1D1B11" w:themeColor="background2" w:themeShade="1A"/>
          <w:sz w:val="28"/>
          <w:szCs w:val="28"/>
          <w:shd w:val="clear" w:color="auto" w:fill="FFFFFF"/>
          <w:lang w:eastAsia="ru-RU"/>
        </w:rPr>
        <w:t xml:space="preserve">  Дошкольным образованием охвачено </w:t>
      </w:r>
      <w:r w:rsidR="0041567E">
        <w:rPr>
          <w:rFonts w:ascii="Times New Roman" w:eastAsia="Times New Roman" w:hAnsi="Times New Roman" w:cs="Times New Roman"/>
          <w:sz w:val="28"/>
          <w:szCs w:val="28"/>
          <w:shd w:val="clear" w:color="auto" w:fill="FFFFFF"/>
          <w:lang w:eastAsia="ru-RU"/>
        </w:rPr>
        <w:t>730</w:t>
      </w:r>
      <w:r w:rsidR="006E3274" w:rsidRPr="006B6DEE">
        <w:rPr>
          <w:rFonts w:ascii="Times New Roman" w:eastAsia="Times New Roman" w:hAnsi="Times New Roman" w:cs="Times New Roman"/>
          <w:color w:val="FF0000"/>
          <w:sz w:val="28"/>
          <w:szCs w:val="28"/>
          <w:shd w:val="clear" w:color="auto" w:fill="FFFFFF"/>
          <w:lang w:eastAsia="ru-RU"/>
        </w:rPr>
        <w:t xml:space="preserve"> </w:t>
      </w:r>
      <w:r w:rsidR="006E3274" w:rsidRPr="006B6DEE">
        <w:rPr>
          <w:rFonts w:ascii="Times New Roman" w:eastAsia="Times New Roman" w:hAnsi="Times New Roman" w:cs="Times New Roman"/>
          <w:color w:val="1D1B11" w:themeColor="background2" w:themeShade="1A"/>
          <w:sz w:val="28"/>
          <w:szCs w:val="28"/>
          <w:shd w:val="clear" w:color="auto" w:fill="FFFFFF"/>
          <w:lang w:eastAsia="ru-RU"/>
        </w:rPr>
        <w:t xml:space="preserve">детей, что составляет </w:t>
      </w:r>
      <w:r w:rsidR="00E96E05">
        <w:rPr>
          <w:rFonts w:ascii="Times New Roman" w:eastAsia="Times New Roman" w:hAnsi="Times New Roman" w:cs="Times New Roman"/>
          <w:color w:val="1D1B11" w:themeColor="background2" w:themeShade="1A"/>
          <w:sz w:val="28"/>
          <w:szCs w:val="28"/>
          <w:shd w:val="clear" w:color="auto" w:fill="FFFFFF"/>
          <w:lang w:eastAsia="ru-RU"/>
        </w:rPr>
        <w:t>6</w:t>
      </w:r>
      <w:r w:rsidR="00B15F3A" w:rsidRPr="006B6DEE">
        <w:rPr>
          <w:rFonts w:ascii="Times New Roman" w:eastAsia="Times New Roman" w:hAnsi="Times New Roman" w:cs="Times New Roman"/>
          <w:sz w:val="28"/>
          <w:szCs w:val="28"/>
          <w:shd w:val="clear" w:color="auto" w:fill="FFFFFF"/>
          <w:lang w:eastAsia="ru-RU"/>
        </w:rPr>
        <w:t>3</w:t>
      </w:r>
      <w:r w:rsidR="006E3274" w:rsidRPr="006B6DEE">
        <w:rPr>
          <w:rFonts w:ascii="Times New Roman" w:eastAsia="Times New Roman" w:hAnsi="Times New Roman" w:cs="Times New Roman"/>
          <w:sz w:val="28"/>
          <w:szCs w:val="28"/>
          <w:shd w:val="clear" w:color="auto" w:fill="FFFFFF"/>
          <w:lang w:eastAsia="ru-RU"/>
        </w:rPr>
        <w:t xml:space="preserve">% </w:t>
      </w:r>
      <w:r w:rsidR="006E3274" w:rsidRPr="006B6DEE">
        <w:rPr>
          <w:rFonts w:ascii="Times New Roman" w:eastAsia="Times New Roman" w:hAnsi="Times New Roman" w:cs="Times New Roman"/>
          <w:color w:val="1D1B11" w:themeColor="background2" w:themeShade="1A"/>
          <w:sz w:val="28"/>
          <w:szCs w:val="28"/>
          <w:shd w:val="clear" w:color="auto" w:fill="FFFFFF"/>
          <w:lang w:eastAsia="ru-RU"/>
        </w:rPr>
        <w:t>от общего количества детей дошкольного возраста от 1 до 7 лет,  проектная мощность дошко</w:t>
      </w:r>
      <w:r w:rsidR="00643F7D" w:rsidRPr="006B6DEE">
        <w:rPr>
          <w:rFonts w:ascii="Times New Roman" w:eastAsia="Times New Roman" w:hAnsi="Times New Roman" w:cs="Times New Roman"/>
          <w:color w:val="1D1B11" w:themeColor="background2" w:themeShade="1A"/>
          <w:sz w:val="28"/>
          <w:szCs w:val="28"/>
          <w:shd w:val="clear" w:color="auto" w:fill="FFFFFF"/>
          <w:lang w:eastAsia="ru-RU"/>
        </w:rPr>
        <w:t>льных образовательных организаций</w:t>
      </w:r>
      <w:r w:rsidR="006E3274" w:rsidRPr="006B6DEE">
        <w:rPr>
          <w:rFonts w:ascii="Times New Roman" w:eastAsia="Times New Roman" w:hAnsi="Times New Roman" w:cs="Times New Roman"/>
          <w:color w:val="1D1B11" w:themeColor="background2" w:themeShade="1A"/>
          <w:sz w:val="28"/>
          <w:szCs w:val="28"/>
          <w:shd w:val="clear" w:color="auto" w:fill="FFFFFF"/>
          <w:lang w:eastAsia="ru-RU"/>
        </w:rPr>
        <w:t xml:space="preserve">, реализующих программу дошкольного образования </w:t>
      </w:r>
      <w:r w:rsidR="00C5027C" w:rsidRPr="006B6DEE">
        <w:rPr>
          <w:rFonts w:ascii="Times New Roman" w:eastAsia="Times New Roman" w:hAnsi="Times New Roman" w:cs="Times New Roman"/>
          <w:sz w:val="28"/>
          <w:szCs w:val="28"/>
          <w:shd w:val="clear" w:color="auto" w:fill="FFFFFF"/>
          <w:lang w:eastAsia="ru-RU"/>
        </w:rPr>
        <w:t>- 879</w:t>
      </w:r>
      <w:r w:rsidR="006E3274" w:rsidRPr="006B6DEE">
        <w:rPr>
          <w:rFonts w:ascii="Times New Roman" w:eastAsia="Times New Roman" w:hAnsi="Times New Roman" w:cs="Times New Roman"/>
          <w:sz w:val="28"/>
          <w:szCs w:val="28"/>
          <w:shd w:val="clear" w:color="auto" w:fill="FFFFFF"/>
          <w:lang w:eastAsia="ru-RU"/>
        </w:rPr>
        <w:t xml:space="preserve"> </w:t>
      </w:r>
      <w:r w:rsidR="006E3274" w:rsidRPr="006B6DEE">
        <w:rPr>
          <w:rFonts w:ascii="Times New Roman" w:eastAsia="Times New Roman" w:hAnsi="Times New Roman" w:cs="Times New Roman"/>
          <w:color w:val="1D1B11" w:themeColor="background2" w:themeShade="1A"/>
          <w:sz w:val="28"/>
          <w:szCs w:val="28"/>
          <w:shd w:val="clear" w:color="auto" w:fill="FFFFFF"/>
          <w:lang w:eastAsia="ru-RU"/>
        </w:rPr>
        <w:t>мест. </w:t>
      </w:r>
      <w:r w:rsidR="006E3274" w:rsidRPr="006B6DEE">
        <w:rPr>
          <w:rFonts w:ascii="Times New Roman" w:eastAsia="Times New Roman" w:hAnsi="Times New Roman" w:cs="Times New Roman"/>
          <w:color w:val="1D1B11" w:themeColor="background2" w:themeShade="1A"/>
          <w:sz w:val="28"/>
          <w:szCs w:val="28"/>
          <w:lang w:eastAsia="ru-RU"/>
        </w:rPr>
        <w:br/>
      </w:r>
      <w:r w:rsidR="006678AD" w:rsidRPr="006B6DEE">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600DD" w:rsidRPr="006B6DEE">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E96E05">
        <w:rPr>
          <w:rFonts w:ascii="Times New Roman" w:eastAsia="Times New Roman" w:hAnsi="Times New Roman" w:cs="Times New Roman"/>
          <w:color w:val="1D1B11" w:themeColor="background2" w:themeShade="1A"/>
          <w:sz w:val="28"/>
          <w:szCs w:val="28"/>
          <w:shd w:val="clear" w:color="auto" w:fill="FFFFFF"/>
          <w:lang w:eastAsia="ru-RU"/>
        </w:rPr>
        <w:t>На начало 2023-2024</w:t>
      </w:r>
      <w:r w:rsidR="00E96E05" w:rsidRPr="00E96E05">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в общеобразовательных организаци</w:t>
      </w:r>
      <w:r w:rsidR="00E96E05">
        <w:rPr>
          <w:rFonts w:ascii="Times New Roman" w:eastAsia="Times New Roman" w:hAnsi="Times New Roman" w:cs="Times New Roman"/>
          <w:color w:val="1D1B11" w:themeColor="background2" w:themeShade="1A"/>
          <w:sz w:val="28"/>
          <w:szCs w:val="28"/>
          <w:shd w:val="clear" w:color="auto" w:fill="FFFFFF"/>
          <w:lang w:eastAsia="ru-RU"/>
        </w:rPr>
        <w:t>ях обучалось 1886</w:t>
      </w:r>
      <w:r w:rsidR="00E96E05" w:rsidRPr="00E96E05">
        <w:rPr>
          <w:rFonts w:ascii="Times New Roman" w:eastAsia="Times New Roman" w:hAnsi="Times New Roman" w:cs="Times New Roman"/>
          <w:color w:val="1D1B11" w:themeColor="background2" w:themeShade="1A"/>
          <w:sz w:val="28"/>
          <w:szCs w:val="28"/>
          <w:shd w:val="clear" w:color="auto" w:fill="FFFFFF"/>
          <w:lang w:eastAsia="ru-RU"/>
        </w:rPr>
        <w:t xml:space="preserve"> школьников</w:t>
      </w:r>
      <w:r w:rsidR="00FA6D71">
        <w:rPr>
          <w:rFonts w:ascii="Times New Roman" w:eastAsia="Times New Roman" w:hAnsi="Times New Roman" w:cs="Times New Roman"/>
          <w:color w:val="1D1B11" w:themeColor="background2" w:themeShade="1A"/>
          <w:sz w:val="28"/>
          <w:szCs w:val="28"/>
          <w:shd w:val="clear" w:color="auto" w:fill="FFFFFF"/>
          <w:lang w:eastAsia="ru-RU"/>
        </w:rPr>
        <w:t>,</w:t>
      </w:r>
      <w:r w:rsidR="00E96E05" w:rsidRPr="00E96E05">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FA6D71">
        <w:rPr>
          <w:rFonts w:ascii="Times New Roman" w:eastAsia="Times New Roman" w:hAnsi="Times New Roman" w:cs="Times New Roman"/>
          <w:color w:val="1D1B11" w:themeColor="background2" w:themeShade="1A"/>
          <w:sz w:val="28"/>
          <w:szCs w:val="28"/>
          <w:shd w:val="clear" w:color="auto" w:fill="FFFFFF"/>
          <w:lang w:eastAsia="ru-RU"/>
        </w:rPr>
        <w:t>н</w:t>
      </w:r>
      <w:r w:rsidR="00F12AFA" w:rsidRPr="006B6DEE">
        <w:rPr>
          <w:rFonts w:ascii="Times New Roman" w:eastAsia="Times New Roman" w:hAnsi="Times New Roman" w:cs="Times New Roman"/>
          <w:color w:val="1D1B11" w:themeColor="background2" w:themeShade="1A"/>
          <w:sz w:val="28"/>
          <w:szCs w:val="28"/>
          <w:shd w:val="clear" w:color="auto" w:fill="FFFFFF"/>
          <w:lang w:eastAsia="ru-RU"/>
        </w:rPr>
        <w:t xml:space="preserve">а начало </w:t>
      </w:r>
      <w:r w:rsidR="00643F7D" w:rsidRPr="006B6DEE">
        <w:rPr>
          <w:rFonts w:ascii="Times New Roman" w:eastAsia="Times New Roman" w:hAnsi="Times New Roman" w:cs="Times New Roman"/>
          <w:color w:val="1D1B11" w:themeColor="background2" w:themeShade="1A"/>
          <w:sz w:val="28"/>
          <w:szCs w:val="28"/>
          <w:shd w:val="clear" w:color="auto" w:fill="FFFFFF"/>
          <w:lang w:eastAsia="ru-RU"/>
        </w:rPr>
        <w:t xml:space="preserve">2022-2023  учебного года </w:t>
      </w:r>
      <w:r w:rsidR="00FA6D71">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43F7D">
        <w:rPr>
          <w:rFonts w:ascii="Times New Roman" w:eastAsia="Times New Roman" w:hAnsi="Times New Roman" w:cs="Times New Roman"/>
          <w:color w:val="1D1B11" w:themeColor="background2" w:themeShade="1A"/>
          <w:sz w:val="28"/>
          <w:szCs w:val="28"/>
          <w:shd w:val="clear" w:color="auto" w:fill="FFFFFF"/>
          <w:lang w:eastAsia="ru-RU"/>
        </w:rPr>
        <w:t>1877 школьников, на начало</w:t>
      </w:r>
      <w:r w:rsidR="00643F7D" w:rsidRPr="00643F7D">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E96E05">
        <w:rPr>
          <w:rFonts w:ascii="Times New Roman" w:eastAsia="Times New Roman" w:hAnsi="Times New Roman" w:cs="Times New Roman"/>
          <w:color w:val="1D1B11" w:themeColor="background2" w:themeShade="1A"/>
          <w:sz w:val="28"/>
          <w:szCs w:val="28"/>
          <w:shd w:val="clear" w:color="auto" w:fill="FFFFFF"/>
          <w:lang w:eastAsia="ru-RU"/>
        </w:rPr>
        <w:t>2021-2022</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ебного </w:t>
      </w:r>
      <w:r w:rsidR="00643F7D">
        <w:rPr>
          <w:rFonts w:ascii="Times New Roman" w:eastAsia="Times New Roman" w:hAnsi="Times New Roman" w:cs="Times New Roman"/>
          <w:color w:val="1D1B11" w:themeColor="background2" w:themeShade="1A"/>
          <w:sz w:val="28"/>
          <w:szCs w:val="28"/>
          <w:shd w:val="clear" w:color="auto" w:fill="FFFFFF"/>
          <w:lang w:eastAsia="ru-RU"/>
        </w:rPr>
        <w:t>года -</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F12AFA">
        <w:rPr>
          <w:rFonts w:ascii="Times New Roman" w:eastAsia="Times New Roman" w:hAnsi="Times New Roman" w:cs="Times New Roman"/>
          <w:color w:val="1D1B11" w:themeColor="background2" w:themeShade="1A"/>
          <w:sz w:val="28"/>
          <w:szCs w:val="28"/>
          <w:shd w:val="clear" w:color="auto" w:fill="FFFFFF"/>
          <w:lang w:eastAsia="ru-RU"/>
        </w:rPr>
        <w:t>1843</w:t>
      </w:r>
      <w:r w:rsidR="00D65384">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шко</w:t>
      </w:r>
      <w:r w:rsidR="00141D51">
        <w:rPr>
          <w:rFonts w:ascii="Times New Roman" w:eastAsia="Times New Roman" w:hAnsi="Times New Roman" w:cs="Times New Roman"/>
          <w:color w:val="1D1B11" w:themeColor="background2" w:themeShade="1A"/>
          <w:sz w:val="28"/>
          <w:szCs w:val="28"/>
          <w:shd w:val="clear" w:color="auto" w:fill="FFFFFF"/>
          <w:lang w:eastAsia="ru-RU"/>
        </w:rPr>
        <w:t>льника</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F12AFA">
        <w:rPr>
          <w:rFonts w:ascii="Times New Roman" w:eastAsia="Times New Roman" w:hAnsi="Times New Roman" w:cs="Times New Roman"/>
          <w:color w:val="1D1B11" w:themeColor="background2" w:themeShade="1A"/>
          <w:sz w:val="28"/>
          <w:szCs w:val="28"/>
          <w:shd w:val="clear" w:color="auto" w:fill="FFFFFF"/>
          <w:lang w:eastAsia="ru-RU"/>
        </w:rPr>
        <w:t>на начало 2020-2021 учебного года  - 1834,</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141D51">
        <w:rPr>
          <w:rFonts w:ascii="Times New Roman" w:eastAsia="Times New Roman" w:hAnsi="Times New Roman" w:cs="Times New Roman"/>
          <w:color w:val="1D1B11" w:themeColor="background2" w:themeShade="1A"/>
          <w:sz w:val="28"/>
          <w:szCs w:val="28"/>
          <w:shd w:val="clear" w:color="auto" w:fill="FFFFFF"/>
          <w:lang w:eastAsia="ru-RU"/>
        </w:rPr>
        <w:t xml:space="preserve"> на начало 2019-2020</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141D51"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ебного </w:t>
      </w:r>
      <w:r w:rsidR="00141D51"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года </w:t>
      </w:r>
      <w:r w:rsidR="00141D51">
        <w:rPr>
          <w:rFonts w:ascii="Times New Roman" w:eastAsia="Times New Roman" w:hAnsi="Times New Roman" w:cs="Times New Roman"/>
          <w:color w:val="1D1B11" w:themeColor="background2" w:themeShade="1A"/>
          <w:sz w:val="28"/>
          <w:szCs w:val="28"/>
          <w:shd w:val="clear" w:color="auto" w:fill="FFFFFF"/>
          <w:lang w:eastAsia="ru-RU"/>
        </w:rPr>
        <w:t xml:space="preserve">- 1847 </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шко</w:t>
      </w:r>
      <w:r w:rsidR="00141D51" w:rsidRPr="00A04DCD">
        <w:rPr>
          <w:rFonts w:ascii="Times New Roman" w:eastAsia="Times New Roman" w:hAnsi="Times New Roman" w:cs="Times New Roman"/>
          <w:color w:val="1D1B11" w:themeColor="background2" w:themeShade="1A"/>
          <w:sz w:val="28"/>
          <w:szCs w:val="28"/>
          <w:shd w:val="clear" w:color="auto" w:fill="FFFFFF"/>
          <w:lang w:eastAsia="ru-RU"/>
        </w:rPr>
        <w:t>льников</w:t>
      </w:r>
      <w:r w:rsidR="00141D51">
        <w:rPr>
          <w:rFonts w:ascii="Times New Roman" w:eastAsia="Times New Roman" w:hAnsi="Times New Roman" w:cs="Times New Roman"/>
          <w:color w:val="1D1B11" w:themeColor="background2" w:themeShade="1A"/>
          <w:sz w:val="28"/>
          <w:szCs w:val="28"/>
          <w:shd w:val="clear" w:color="auto" w:fill="FFFFFF"/>
          <w:lang w:eastAsia="ru-RU"/>
        </w:rPr>
        <w:t>,</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н</w:t>
      </w:r>
      <w:r w:rsidR="00D65384">
        <w:rPr>
          <w:rFonts w:ascii="Times New Roman" w:eastAsia="Times New Roman" w:hAnsi="Times New Roman" w:cs="Times New Roman"/>
          <w:color w:val="1D1B11" w:themeColor="background2" w:themeShade="1A"/>
          <w:sz w:val="28"/>
          <w:szCs w:val="28"/>
          <w:shd w:val="clear" w:color="auto" w:fill="FFFFFF"/>
          <w:lang w:eastAsia="ru-RU"/>
        </w:rPr>
        <w:t>а начало 2018</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r w:rsidRPr="00A04DCD">
        <w:rPr>
          <w:rFonts w:ascii="Times New Roman" w:eastAsia="Times New Roman" w:hAnsi="Times New Roman" w:cs="Times New Roman"/>
          <w:color w:val="1D1B11" w:themeColor="background2" w:themeShade="1A"/>
          <w:sz w:val="28"/>
          <w:szCs w:val="28"/>
          <w:shd w:val="clear" w:color="auto" w:fill="FFFFFF"/>
          <w:lang w:eastAsia="ru-RU"/>
        </w:rPr>
        <w:t>201</w:t>
      </w:r>
      <w:r w:rsidR="00D65384">
        <w:rPr>
          <w:rFonts w:ascii="Times New Roman" w:eastAsia="Times New Roman" w:hAnsi="Times New Roman" w:cs="Times New Roman"/>
          <w:color w:val="1D1B11" w:themeColor="background2" w:themeShade="1A"/>
          <w:sz w:val="28"/>
          <w:szCs w:val="28"/>
          <w:shd w:val="clear" w:color="auto" w:fill="FFFFFF"/>
          <w:lang w:eastAsia="ru-RU"/>
        </w:rPr>
        <w:t>9</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D65384">
        <w:rPr>
          <w:rFonts w:ascii="Times New Roman" w:eastAsia="Times New Roman" w:hAnsi="Times New Roman" w:cs="Times New Roman"/>
          <w:color w:val="1D1B11" w:themeColor="background2" w:themeShade="1A"/>
          <w:sz w:val="28"/>
          <w:szCs w:val="28"/>
          <w:shd w:val="clear" w:color="auto" w:fill="FFFFFF"/>
          <w:lang w:eastAsia="ru-RU"/>
        </w:rPr>
        <w:t>1816, на начало 2017-2018</w:t>
      </w:r>
      <w:r w:rsidR="005F0610"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 </w:t>
      </w:r>
      <w:r w:rsidR="00D65384">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D65384" w:rsidRPr="005F0610">
        <w:rPr>
          <w:rFonts w:ascii="Times New Roman" w:eastAsia="Times New Roman" w:hAnsi="Times New Roman" w:cs="Times New Roman"/>
          <w:color w:val="1D1B11" w:themeColor="background2" w:themeShade="1A"/>
          <w:sz w:val="28"/>
          <w:szCs w:val="28"/>
          <w:shd w:val="clear" w:color="auto" w:fill="FFFFFF"/>
          <w:lang w:eastAsia="ru-RU"/>
        </w:rPr>
        <w:t>1784</w:t>
      </w:r>
      <w:r w:rsidR="00D65384">
        <w:rPr>
          <w:rFonts w:ascii="Times New Roman" w:eastAsia="Times New Roman" w:hAnsi="Times New Roman" w:cs="Times New Roman"/>
          <w:color w:val="1D1B11" w:themeColor="background2" w:themeShade="1A"/>
          <w:sz w:val="28"/>
          <w:szCs w:val="28"/>
          <w:shd w:val="clear" w:color="auto" w:fill="FFFFFF"/>
          <w:lang w:eastAsia="ru-RU"/>
        </w:rPr>
        <w:t>, на начало 2016</w:t>
      </w:r>
      <w:r w:rsidR="00D65384" w:rsidRPr="00D65384">
        <w:rPr>
          <w:rFonts w:ascii="Times New Roman" w:eastAsia="Times New Roman" w:hAnsi="Times New Roman" w:cs="Times New Roman"/>
          <w:color w:val="1D1B11" w:themeColor="background2" w:themeShade="1A"/>
          <w:sz w:val="28"/>
          <w:szCs w:val="28"/>
          <w:shd w:val="clear" w:color="auto" w:fill="FFFFFF"/>
          <w:lang w:eastAsia="ru-RU"/>
        </w:rPr>
        <w:t>-201</w:t>
      </w:r>
      <w:r w:rsidR="00D65384">
        <w:rPr>
          <w:rFonts w:ascii="Times New Roman" w:eastAsia="Times New Roman" w:hAnsi="Times New Roman" w:cs="Times New Roman"/>
          <w:color w:val="1D1B11" w:themeColor="background2" w:themeShade="1A"/>
          <w:sz w:val="28"/>
          <w:szCs w:val="28"/>
          <w:shd w:val="clear" w:color="auto" w:fill="FFFFFF"/>
          <w:lang w:eastAsia="ru-RU"/>
        </w:rPr>
        <w:t>7</w:t>
      </w:r>
      <w:r w:rsidR="00D65384" w:rsidRPr="00D65384">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  </w:t>
      </w:r>
      <w:r w:rsidR="00B126FF" w:rsidRPr="00B126FF">
        <w:rPr>
          <w:rFonts w:ascii="Times New Roman" w:eastAsia="Times New Roman" w:hAnsi="Times New Roman" w:cs="Times New Roman"/>
          <w:sz w:val="28"/>
          <w:szCs w:val="28"/>
          <w:shd w:val="clear" w:color="auto" w:fill="FFFFFF"/>
          <w:lang w:eastAsia="ru-RU"/>
        </w:rPr>
        <w:t>179</w:t>
      </w:r>
      <w:r w:rsidR="005F0610" w:rsidRPr="00B126FF">
        <w:rPr>
          <w:rFonts w:ascii="Times New Roman" w:eastAsia="Times New Roman" w:hAnsi="Times New Roman" w:cs="Times New Roman"/>
          <w:sz w:val="28"/>
          <w:szCs w:val="28"/>
          <w:shd w:val="clear" w:color="auto" w:fill="FFFFFF"/>
          <w:lang w:eastAsia="ru-RU"/>
        </w:rPr>
        <w:t>0</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p>
    <w:p w:rsidR="0085690D" w:rsidRDefault="0085690D" w:rsidP="0085690D">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r w:rsidRPr="0071559B">
        <w:rPr>
          <w:rFonts w:ascii="Times New Roman" w:hAnsi="Times New Roman" w:cs="Times New Roman"/>
          <w:sz w:val="28"/>
          <w:szCs w:val="28"/>
        </w:rPr>
        <w:t>Анализ статистики показывает, что численность обучающихся в о</w:t>
      </w:r>
      <w:r>
        <w:rPr>
          <w:rFonts w:ascii="Times New Roman" w:hAnsi="Times New Roman" w:cs="Times New Roman"/>
          <w:sz w:val="28"/>
          <w:szCs w:val="28"/>
        </w:rPr>
        <w:t xml:space="preserve">бщеобразовательных </w:t>
      </w:r>
      <w:r w:rsidR="00C5027C">
        <w:rPr>
          <w:rFonts w:ascii="Times New Roman" w:hAnsi="Times New Roman" w:cs="Times New Roman"/>
          <w:sz w:val="28"/>
          <w:szCs w:val="28"/>
        </w:rPr>
        <w:t xml:space="preserve">организациях </w:t>
      </w:r>
      <w:r w:rsidR="00D65384">
        <w:rPr>
          <w:rFonts w:ascii="Times New Roman" w:hAnsi="Times New Roman" w:cs="Times New Roman"/>
          <w:sz w:val="28"/>
          <w:szCs w:val="28"/>
        </w:rPr>
        <w:t>увеличивается.</w:t>
      </w:r>
      <w:r w:rsidR="00F366D0">
        <w:rPr>
          <w:rFonts w:ascii="Times New Roman" w:hAnsi="Times New Roman" w:cs="Times New Roman"/>
          <w:sz w:val="28"/>
          <w:szCs w:val="28"/>
        </w:rPr>
        <w:t xml:space="preserve"> </w:t>
      </w:r>
    </w:p>
    <w:p w:rsidR="006E3274" w:rsidRDefault="006E3274" w:rsidP="005F0610">
      <w:pPr>
        <w:spacing w:after="0" w:line="240" w:lineRule="auto"/>
        <w:jc w:val="both"/>
        <w:rPr>
          <w:rFonts w:ascii="Times New Roman" w:eastAsia="Times New Roman" w:hAnsi="Times New Roman" w:cs="Times New Roman"/>
          <w:color w:val="3A3A3A"/>
          <w:sz w:val="28"/>
          <w:szCs w:val="28"/>
          <w:shd w:val="clear" w:color="auto" w:fill="FFFFFF"/>
          <w:lang w:eastAsia="ru-RU"/>
        </w:rPr>
      </w:pPr>
    </w:p>
    <w:p w:rsidR="00243127" w:rsidRDefault="00243127" w:rsidP="005F0610">
      <w:pPr>
        <w:spacing w:after="0" w:line="240" w:lineRule="auto"/>
        <w:jc w:val="center"/>
        <w:rPr>
          <w:rFonts w:ascii="Times New Roman" w:eastAsia="Times New Roman" w:hAnsi="Times New Roman" w:cs="Times New Roman"/>
          <w:b/>
          <w:sz w:val="28"/>
          <w:szCs w:val="28"/>
          <w:lang w:eastAsia="ru-RU"/>
        </w:rPr>
      </w:pPr>
      <w:r w:rsidRPr="00243127">
        <w:rPr>
          <w:rFonts w:ascii="Times New Roman" w:eastAsia="Times New Roman" w:hAnsi="Times New Roman" w:cs="Times New Roman"/>
          <w:b/>
          <w:sz w:val="28"/>
          <w:szCs w:val="28"/>
          <w:lang w:eastAsia="ru-RU"/>
        </w:rPr>
        <w:t xml:space="preserve">Количество обучающихся на </w:t>
      </w:r>
      <w:r w:rsidR="00B126FF">
        <w:rPr>
          <w:rFonts w:ascii="Times New Roman" w:eastAsia="Times New Roman" w:hAnsi="Times New Roman" w:cs="Times New Roman"/>
          <w:b/>
          <w:sz w:val="28"/>
          <w:szCs w:val="28"/>
          <w:lang w:eastAsia="ru-RU"/>
        </w:rPr>
        <w:t>0</w:t>
      </w:r>
      <w:r w:rsidRPr="00243127">
        <w:rPr>
          <w:rFonts w:ascii="Times New Roman" w:eastAsia="Times New Roman" w:hAnsi="Times New Roman" w:cs="Times New Roman"/>
          <w:b/>
          <w:sz w:val="28"/>
          <w:szCs w:val="28"/>
          <w:lang w:eastAsia="ru-RU"/>
        </w:rPr>
        <w:t>1.</w:t>
      </w:r>
      <w:r w:rsidR="00C5027C">
        <w:rPr>
          <w:rFonts w:ascii="Times New Roman" w:eastAsia="Times New Roman" w:hAnsi="Times New Roman" w:cs="Times New Roman"/>
          <w:b/>
          <w:sz w:val="28"/>
          <w:szCs w:val="28"/>
          <w:lang w:eastAsia="ru-RU"/>
        </w:rPr>
        <w:t>09.202</w:t>
      </w:r>
      <w:r w:rsidR="00FA6D71">
        <w:rPr>
          <w:rFonts w:ascii="Times New Roman" w:eastAsia="Times New Roman" w:hAnsi="Times New Roman" w:cs="Times New Roman"/>
          <w:b/>
          <w:sz w:val="28"/>
          <w:szCs w:val="28"/>
          <w:lang w:eastAsia="ru-RU"/>
        </w:rPr>
        <w:t>3</w:t>
      </w:r>
      <w:r w:rsidRPr="00243127">
        <w:rPr>
          <w:rFonts w:ascii="Times New Roman" w:eastAsia="Times New Roman" w:hAnsi="Times New Roman" w:cs="Times New Roman"/>
          <w:b/>
          <w:sz w:val="28"/>
          <w:szCs w:val="28"/>
          <w:lang w:eastAsia="ru-RU"/>
        </w:rPr>
        <w:t>г. по уровням образования</w:t>
      </w:r>
    </w:p>
    <w:p w:rsidR="00243127" w:rsidRDefault="00243127" w:rsidP="005F0610">
      <w:pPr>
        <w:spacing w:after="0" w:line="240" w:lineRule="auto"/>
        <w:jc w:val="both"/>
        <w:rPr>
          <w:rFonts w:ascii="Times New Roman" w:eastAsia="Times New Roman" w:hAnsi="Times New Roman" w:cs="Times New Roman"/>
          <w:b/>
          <w:sz w:val="28"/>
          <w:szCs w:val="28"/>
          <w:lang w:eastAsia="ru-RU"/>
        </w:rPr>
      </w:pPr>
    </w:p>
    <w:tbl>
      <w:tblPr>
        <w:tblStyle w:val="ad"/>
        <w:tblW w:w="0" w:type="auto"/>
        <w:jc w:val="center"/>
        <w:tblLook w:val="04A0" w:firstRow="1" w:lastRow="0" w:firstColumn="1" w:lastColumn="0" w:noHBand="0" w:noVBand="1"/>
      </w:tblPr>
      <w:tblGrid>
        <w:gridCol w:w="3369"/>
        <w:gridCol w:w="3260"/>
      </w:tblGrid>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Классы</w:t>
            </w:r>
          </w:p>
        </w:tc>
        <w:tc>
          <w:tcPr>
            <w:tcW w:w="3260" w:type="dxa"/>
          </w:tcPr>
          <w:p w:rsidR="00243127" w:rsidRDefault="00243127"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Количество</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1 – 4 класс</w:t>
            </w:r>
          </w:p>
        </w:tc>
        <w:tc>
          <w:tcPr>
            <w:tcW w:w="3260" w:type="dxa"/>
          </w:tcPr>
          <w:p w:rsidR="00243127" w:rsidRDefault="00FA6D71"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75</w:t>
            </w:r>
            <w:r w:rsidR="00643F7D">
              <w:rPr>
                <w:rFonts w:ascii="Times New Roman" w:eastAsia="Times New Roman" w:hAnsi="Times New Roman" w:cs="Times New Roman"/>
                <w:color w:val="3A3A3A"/>
                <w:sz w:val="28"/>
                <w:szCs w:val="28"/>
                <w:lang w:eastAsia="ru-RU"/>
              </w:rPr>
              <w:t>7</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5 – 9 класс</w:t>
            </w:r>
          </w:p>
        </w:tc>
        <w:tc>
          <w:tcPr>
            <w:tcW w:w="3260" w:type="dxa"/>
          </w:tcPr>
          <w:p w:rsidR="00243127" w:rsidRDefault="00FA6D71"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982</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10 – 11 класс</w:t>
            </w:r>
          </w:p>
        </w:tc>
        <w:tc>
          <w:tcPr>
            <w:tcW w:w="3260" w:type="dxa"/>
          </w:tcPr>
          <w:p w:rsidR="00243127" w:rsidRDefault="00FA6D71"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138</w:t>
            </w:r>
          </w:p>
        </w:tc>
      </w:tr>
    </w:tbl>
    <w:p w:rsidR="006600DD" w:rsidRDefault="005F0610" w:rsidP="005F061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 xml:space="preserve">Сеть образовательных </w:t>
      </w:r>
      <w:r w:rsidR="00C5027C">
        <w:rPr>
          <w:rFonts w:ascii="Times New Roman" w:hAnsi="Times New Roman" w:cs="Times New Roman"/>
          <w:sz w:val="28"/>
          <w:szCs w:val="28"/>
        </w:rPr>
        <w:t xml:space="preserve">организаций </w:t>
      </w:r>
      <w:r w:rsidR="00BE27E1" w:rsidRPr="0071559B">
        <w:rPr>
          <w:rFonts w:ascii="Times New Roman" w:hAnsi="Times New Roman" w:cs="Times New Roman"/>
          <w:sz w:val="28"/>
          <w:szCs w:val="28"/>
        </w:rPr>
        <w:t>позволяет в полном объёме удовлетворить потребности населения в образовательных услугах.</w:t>
      </w:r>
    </w:p>
    <w:p w:rsidR="00A04DCD" w:rsidRDefault="00A04DCD" w:rsidP="0071559B">
      <w:pPr>
        <w:spacing w:after="0" w:line="240" w:lineRule="auto"/>
        <w:rPr>
          <w:rFonts w:ascii="Times New Roman" w:hAnsi="Times New Roman" w:cs="Times New Roman"/>
          <w:sz w:val="28"/>
          <w:szCs w:val="28"/>
        </w:rPr>
      </w:pPr>
    </w:p>
    <w:p w:rsidR="00FA6D71" w:rsidRDefault="00FA6D71" w:rsidP="005F0610">
      <w:pPr>
        <w:spacing w:after="0" w:line="240" w:lineRule="auto"/>
        <w:jc w:val="center"/>
        <w:rPr>
          <w:rFonts w:ascii="Times New Roman" w:hAnsi="Times New Roman" w:cs="Times New Roman"/>
          <w:b/>
          <w:color w:val="002060"/>
          <w:sz w:val="28"/>
          <w:szCs w:val="28"/>
        </w:rPr>
      </w:pPr>
    </w:p>
    <w:p w:rsidR="00FA6D71" w:rsidRDefault="00FA6D71" w:rsidP="005F0610">
      <w:pPr>
        <w:spacing w:after="0" w:line="240" w:lineRule="auto"/>
        <w:jc w:val="center"/>
        <w:rPr>
          <w:rFonts w:ascii="Times New Roman" w:hAnsi="Times New Roman" w:cs="Times New Roman"/>
          <w:b/>
          <w:color w:val="002060"/>
          <w:sz w:val="28"/>
          <w:szCs w:val="28"/>
        </w:rPr>
      </w:pPr>
    </w:p>
    <w:p w:rsidR="00FA6D71" w:rsidRDefault="00FA6D71" w:rsidP="005F0610">
      <w:pPr>
        <w:spacing w:after="0" w:line="240" w:lineRule="auto"/>
        <w:jc w:val="center"/>
        <w:rPr>
          <w:rFonts w:ascii="Times New Roman" w:hAnsi="Times New Roman" w:cs="Times New Roman"/>
          <w:b/>
          <w:color w:val="002060"/>
          <w:sz w:val="28"/>
          <w:szCs w:val="28"/>
        </w:rPr>
      </w:pPr>
    </w:p>
    <w:p w:rsidR="00BE27E1" w:rsidRDefault="00BE27E1" w:rsidP="005F0610">
      <w:pPr>
        <w:spacing w:after="0" w:line="240" w:lineRule="auto"/>
        <w:jc w:val="center"/>
        <w:rPr>
          <w:rFonts w:ascii="Times New Roman" w:hAnsi="Times New Roman" w:cs="Times New Roman"/>
          <w:b/>
          <w:color w:val="002060"/>
          <w:sz w:val="28"/>
          <w:szCs w:val="28"/>
        </w:rPr>
      </w:pPr>
      <w:r w:rsidRPr="00A163D0">
        <w:rPr>
          <w:rFonts w:ascii="Times New Roman" w:hAnsi="Times New Roman" w:cs="Times New Roman"/>
          <w:b/>
          <w:color w:val="002060"/>
          <w:sz w:val="28"/>
          <w:szCs w:val="28"/>
        </w:rPr>
        <w:lastRenderedPageBreak/>
        <w:t>3.3. Образование для детей с ограниченными возможностями здоровья</w:t>
      </w:r>
    </w:p>
    <w:p w:rsidR="005F0610" w:rsidRPr="005F0610" w:rsidRDefault="005F0610" w:rsidP="005F0610">
      <w:pPr>
        <w:spacing w:after="0" w:line="240" w:lineRule="auto"/>
        <w:jc w:val="center"/>
        <w:rPr>
          <w:rFonts w:ascii="Times New Roman" w:hAnsi="Times New Roman" w:cs="Times New Roman"/>
          <w:b/>
          <w:color w:val="002060"/>
          <w:sz w:val="28"/>
          <w:szCs w:val="28"/>
        </w:rPr>
      </w:pPr>
    </w:p>
    <w:p w:rsidR="00FA6D71" w:rsidRPr="00FA6D71" w:rsidRDefault="005F0610" w:rsidP="00FA6D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6D71" w:rsidRPr="00FA6D71">
        <w:rPr>
          <w:rFonts w:ascii="Times New Roman" w:hAnsi="Times New Roman" w:cs="Times New Roman"/>
          <w:sz w:val="28"/>
          <w:szCs w:val="28"/>
        </w:rPr>
        <w:t xml:space="preserve">        В Байкаловском муниципальном районе в соответствии с Постановлением Правительства Российской Федерации от 23.03.2021 № 449 "О внесении изменений в государственную программу Российской Федерации "Доступная среда" создана универсальная безбарьерная среда для инклюзивного образования детей-инвалидов  в 11 школах, 14 ДОУ и 3  организациях дополнительного образования. </w:t>
      </w:r>
    </w:p>
    <w:p w:rsidR="00FA6D71" w:rsidRP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xml:space="preserve">        На 31 декабря 2023 года в ДОУ насчитывалось 43 воспитанника с ограниченными  возможностями здоровья (в том числе с задержкой психического развития – 26, с интеллектуальными нарушениями – 2, с нарушениями речи – 14, с тяжелыми и множественными нарушениями развития – 1) и 4 инвалида. В 2023-2024 учебном году один ребенок обучался на дому. В школах обучалось 198 учеников с ОВЗ, из них 110 учащихся с ЗПР, 80 имеют интеллектуальные нарушения, 4 – нарушения опорно-двигательного аппарата, 1 – с расстройством аутистического спектра, 3 – с нарушениями речи, 1 – с тяжелыми и множественными нарушениями развития, 2 –  с нарушением слуха и 2 обучающихся имеют нарушения зрения. В школах также обучались 33 инвалида (в том числе с наличием ОВЗ), 14 детей получали образование  на дому.   </w:t>
      </w:r>
    </w:p>
    <w:p w:rsid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xml:space="preserve">       Для детей-инвалидов разработаны и реализуются образовательные маршруты в соответствии с индивидуальной программой реабилитации. Система межведомственного взаимодействия оказывает психолого-педагогическую, медицинскую и социальную помощь детям с особыми образовательными потребностями. Психолого-педагогическое сопровождение участников образовательного процесса осуществляли 19 учителей-логопедов, 21 педагог - психолог,   12 дефектологов, 7 тьюторов, 9 социальных педагогов. Педагогические кадры имеют необходимую подготовку в области образования детей с ограниченными возможностями здоровья. </w:t>
      </w:r>
    </w:p>
    <w:p w:rsidR="00F366D0" w:rsidRPr="00F366D0" w:rsidRDefault="00F366D0" w:rsidP="00F366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w:t>
      </w:r>
      <w:r w:rsidRPr="00F366D0">
        <w:rPr>
          <w:rFonts w:ascii="Times New Roman" w:hAnsi="Times New Roman" w:cs="Times New Roman"/>
          <w:sz w:val="28"/>
          <w:szCs w:val="28"/>
        </w:rPr>
        <w:t>остановлением Правительства Свердловской области</w:t>
      </w:r>
    </w:p>
    <w:p w:rsidR="00F366D0" w:rsidRPr="00FA6D71" w:rsidRDefault="00F366D0" w:rsidP="00F366D0">
      <w:pPr>
        <w:spacing w:after="0" w:line="240" w:lineRule="auto"/>
        <w:jc w:val="both"/>
        <w:rPr>
          <w:rFonts w:ascii="Times New Roman" w:hAnsi="Times New Roman" w:cs="Times New Roman"/>
          <w:sz w:val="28"/>
          <w:szCs w:val="28"/>
        </w:rPr>
      </w:pPr>
      <w:r w:rsidRPr="00F366D0">
        <w:rPr>
          <w:rFonts w:ascii="Times New Roman" w:hAnsi="Times New Roman" w:cs="Times New Roman"/>
          <w:sz w:val="28"/>
          <w:szCs w:val="28"/>
        </w:rPr>
        <w:t>от 11.02.2014 № 70-ПП «О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в апреле 2024 года все образовательные организации Байкаловского муниципального района, а также Управление образования, провели паспортизацию объектов социальной инфраструктуры, на которых предоставляются услуги населению, в соответствии с новой формой паспорта доступности объекта социальной инфраструктуры и предоставляемых на нем услуг, утвержденной данным документом. Копии паспортов доступности своевременно переданы в Управление социальной политики Министерства социальной политики Свердловской области №6.</w:t>
      </w:r>
    </w:p>
    <w:p w:rsidR="00FA6D71" w:rsidRP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xml:space="preserve">       Количество организаций,  в  которых обеспечиваются условия индивидуальной мобильности инвалидов и возможность самостоятельного передвижения по организации:</w:t>
      </w:r>
    </w:p>
    <w:p w:rsidR="00FA6D71" w:rsidRP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xml:space="preserve">- выделенные стоянки автотранспортных средств для инвалидов – 12; </w:t>
      </w:r>
    </w:p>
    <w:p w:rsidR="00FA6D71" w:rsidRP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lastRenderedPageBreak/>
        <w:t>- пандусы у входа в здание – 21;</w:t>
      </w:r>
    </w:p>
    <w:p w:rsidR="00FA6D71" w:rsidRP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кнопки вызова персонала – 28;</w:t>
      </w:r>
    </w:p>
    <w:p w:rsidR="00FA6D71" w:rsidRP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доступные входные группы – 28;</w:t>
      </w:r>
    </w:p>
    <w:p w:rsidR="00FA6D71" w:rsidRP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перекатные (приставные) пандусы (порожки) - 25;</w:t>
      </w:r>
    </w:p>
    <w:p w:rsidR="00FA6D71" w:rsidRP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тактильные мнемосхемы – 30;</w:t>
      </w:r>
    </w:p>
    <w:p w:rsidR="00FA6D71" w:rsidRP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информационное табло, бегущую строку – 1;</w:t>
      </w:r>
    </w:p>
    <w:p w:rsidR="00FA6D71" w:rsidRP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сменное кресло-коляска – 5;</w:t>
      </w:r>
    </w:p>
    <w:p w:rsidR="00FA6D71" w:rsidRP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достаточная ширина дверных проемов в стенах, лестничных маршей, площадок – 28;</w:t>
      </w:r>
    </w:p>
    <w:p w:rsidR="00FA6D71" w:rsidRP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санитарно-гигиенические помещения оборудованы поручнями – 2.</w:t>
      </w:r>
    </w:p>
    <w:p w:rsidR="00FA6D71" w:rsidRP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xml:space="preserve">        Важной формой взаимодействия семьи и школы   является индивидуальная работа с родителями и детьми-инвалидами. Это помогает   решать цели и задачи социализации и адаптации детей в обществе.  </w:t>
      </w:r>
    </w:p>
    <w:p w:rsidR="00FA6D71" w:rsidRDefault="00FA6D71" w:rsidP="00FA6D71">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xml:space="preserve">        Одной из форм индивидуальной дифференцированной работы с родителями и детьми являются консультации. Они помогают лучше узнать жизнь семьи и оказать помощь там, где она больше всего нужна.</w:t>
      </w:r>
    </w:p>
    <w:p w:rsidR="005F0610" w:rsidRPr="0071559B" w:rsidRDefault="00FA6D71" w:rsidP="00413E65">
      <w:pPr>
        <w:spacing w:after="0" w:line="240" w:lineRule="auto"/>
        <w:jc w:val="both"/>
        <w:rPr>
          <w:rFonts w:ascii="Times New Roman" w:hAnsi="Times New Roman" w:cs="Times New Roman"/>
          <w:sz w:val="28"/>
          <w:szCs w:val="28"/>
        </w:rPr>
      </w:pPr>
      <w:r w:rsidRPr="00FA6D71">
        <w:rPr>
          <w:rFonts w:ascii="Times New Roman" w:hAnsi="Times New Roman" w:cs="Times New Roman"/>
          <w:sz w:val="28"/>
          <w:szCs w:val="28"/>
        </w:rPr>
        <w:t xml:space="preserve"> </w:t>
      </w:r>
    </w:p>
    <w:p w:rsidR="00BE27E1" w:rsidRPr="002F6A67" w:rsidRDefault="00BF252F" w:rsidP="00413E65">
      <w:pPr>
        <w:spacing w:after="0" w:line="240" w:lineRule="auto"/>
        <w:jc w:val="center"/>
        <w:rPr>
          <w:rFonts w:ascii="Times New Roman" w:hAnsi="Times New Roman" w:cs="Times New Roman"/>
          <w:b/>
          <w:color w:val="002060"/>
          <w:sz w:val="28"/>
          <w:szCs w:val="28"/>
        </w:rPr>
      </w:pPr>
      <w:r w:rsidRPr="002F6A67">
        <w:rPr>
          <w:rFonts w:ascii="Times New Roman" w:hAnsi="Times New Roman" w:cs="Times New Roman"/>
          <w:b/>
          <w:color w:val="002060"/>
          <w:sz w:val="28"/>
          <w:szCs w:val="28"/>
        </w:rPr>
        <w:t>3.</w:t>
      </w:r>
      <w:r w:rsidR="00BE27E1" w:rsidRPr="002F6A67">
        <w:rPr>
          <w:rFonts w:ascii="Times New Roman" w:hAnsi="Times New Roman" w:cs="Times New Roman"/>
          <w:b/>
          <w:color w:val="002060"/>
          <w:sz w:val="28"/>
          <w:szCs w:val="28"/>
        </w:rPr>
        <w:t>4. Обеспечение равного доступа к качественному образованию</w:t>
      </w:r>
    </w:p>
    <w:p w:rsidR="00BE27E1" w:rsidRDefault="00BF252F" w:rsidP="00413E65">
      <w:pPr>
        <w:spacing w:after="0" w:line="240" w:lineRule="auto"/>
        <w:jc w:val="center"/>
        <w:rPr>
          <w:rFonts w:ascii="Times New Roman" w:hAnsi="Times New Roman" w:cs="Times New Roman"/>
          <w:b/>
          <w:color w:val="002060"/>
          <w:sz w:val="28"/>
          <w:szCs w:val="28"/>
        </w:rPr>
      </w:pPr>
      <w:r w:rsidRPr="002F6A67">
        <w:rPr>
          <w:rFonts w:ascii="Times New Roman" w:hAnsi="Times New Roman" w:cs="Times New Roman"/>
          <w:b/>
          <w:color w:val="002060"/>
          <w:sz w:val="28"/>
          <w:szCs w:val="28"/>
        </w:rPr>
        <w:t>3.</w:t>
      </w:r>
      <w:r w:rsidR="00BE27E1" w:rsidRPr="002F6A67">
        <w:rPr>
          <w:rFonts w:ascii="Times New Roman" w:hAnsi="Times New Roman" w:cs="Times New Roman"/>
          <w:b/>
          <w:color w:val="002060"/>
          <w:sz w:val="28"/>
          <w:szCs w:val="28"/>
        </w:rPr>
        <w:t>4.1. Дошкольное образование</w:t>
      </w:r>
    </w:p>
    <w:p w:rsidR="00413E65" w:rsidRPr="00413E65" w:rsidRDefault="00413E65" w:rsidP="00B50F6B">
      <w:pPr>
        <w:spacing w:after="0" w:line="240" w:lineRule="auto"/>
        <w:jc w:val="both"/>
        <w:rPr>
          <w:rFonts w:ascii="Times New Roman" w:hAnsi="Times New Roman" w:cs="Times New Roman"/>
          <w:b/>
          <w:color w:val="002060"/>
          <w:sz w:val="28"/>
          <w:szCs w:val="28"/>
        </w:rPr>
      </w:pPr>
    </w:p>
    <w:p w:rsidR="00FA6D71" w:rsidRPr="00FA6D71" w:rsidRDefault="00413E65" w:rsidP="00FA6D71">
      <w:pPr>
        <w:spacing w:after="0" w:line="240" w:lineRule="auto"/>
        <w:jc w:val="both"/>
        <w:rPr>
          <w:rFonts w:ascii="Times New Roman" w:eastAsia="Calibri" w:hAnsi="Times New Roman" w:cs="Times New Roman"/>
          <w:sz w:val="28"/>
          <w:szCs w:val="28"/>
        </w:rPr>
      </w:pPr>
      <w:r w:rsidRPr="00673A55">
        <w:rPr>
          <w:rFonts w:ascii="Times New Roman" w:hAnsi="Times New Roman" w:cs="Times New Roman"/>
          <w:color w:val="FF0000"/>
          <w:sz w:val="28"/>
          <w:szCs w:val="28"/>
        </w:rPr>
        <w:t xml:space="preserve">    </w:t>
      </w:r>
      <w:r w:rsidR="00FA6D71">
        <w:rPr>
          <w:rFonts w:ascii="Times New Roman" w:hAnsi="Times New Roman" w:cs="Times New Roman"/>
          <w:color w:val="FF0000"/>
          <w:sz w:val="28"/>
          <w:szCs w:val="28"/>
        </w:rPr>
        <w:t xml:space="preserve"> </w:t>
      </w:r>
      <w:r w:rsidRPr="00673A55">
        <w:rPr>
          <w:rFonts w:ascii="Times New Roman" w:hAnsi="Times New Roman" w:cs="Times New Roman"/>
          <w:color w:val="FF0000"/>
          <w:sz w:val="28"/>
          <w:szCs w:val="28"/>
        </w:rPr>
        <w:t xml:space="preserve"> </w:t>
      </w:r>
      <w:r w:rsidR="00FA6D71" w:rsidRPr="00FA6D71">
        <w:rPr>
          <w:rFonts w:ascii="Times New Roman" w:eastAsia="Calibri" w:hAnsi="Times New Roman" w:cs="Times New Roman"/>
          <w:sz w:val="28"/>
          <w:szCs w:val="28"/>
        </w:rPr>
        <w:t>Сфера дошкольного образования входит в число приоритетных направлений развития всей системы образования. Комплекс мер по развитию дошкольного образования района осуществляется по двум направлениям: повышение его качества и обеспечение доступности.</w:t>
      </w:r>
    </w:p>
    <w:p w:rsidR="00FA6D71" w:rsidRPr="00FA6D71" w:rsidRDefault="00FA6D71" w:rsidP="00FA6D71">
      <w:pPr>
        <w:spacing w:after="0" w:line="240" w:lineRule="auto"/>
        <w:jc w:val="both"/>
        <w:rPr>
          <w:rFonts w:ascii="Times New Roman" w:eastAsia="Calibri" w:hAnsi="Times New Roman" w:cs="Times New Roman"/>
          <w:color w:val="000000" w:themeColor="text1"/>
          <w:sz w:val="28"/>
          <w:szCs w:val="28"/>
        </w:rPr>
      </w:pPr>
      <w:r w:rsidRPr="00FA6D71">
        <w:rPr>
          <w:rFonts w:ascii="Times New Roman" w:eastAsia="Calibri" w:hAnsi="Times New Roman" w:cs="Times New Roman"/>
          <w:color w:val="000000" w:themeColor="text1"/>
          <w:sz w:val="28"/>
          <w:szCs w:val="28"/>
        </w:rPr>
        <w:t xml:space="preserve">      Система дошкольного образования включает в себя 14 дошкольных образовательных организаций и 2 структурных подразделения общеобразовательных организаций  (3 дошкольные группы), реализующих программу дошкольного образования. Количество детей, посещающих дошкольные образовательные организации, в 2023-2024 учебном году составило 730 детей. Общее количество мест в дошкольных образовательных организациях в соответствии с СаНПиН (проектная мощность) -  879. ДОО укомплектованы на 83%.</w:t>
      </w:r>
    </w:p>
    <w:p w:rsidR="00FA6D71" w:rsidRPr="00FA6D71" w:rsidRDefault="00FA6D71" w:rsidP="00FA6D71">
      <w:pPr>
        <w:spacing w:after="0" w:line="240" w:lineRule="auto"/>
        <w:jc w:val="center"/>
        <w:rPr>
          <w:rFonts w:ascii="Times New Roman" w:eastAsia="Calibri" w:hAnsi="Times New Roman" w:cs="Times New Roman"/>
          <w:b/>
          <w:bCs/>
          <w:color w:val="000000"/>
          <w:sz w:val="28"/>
          <w:szCs w:val="28"/>
        </w:rPr>
      </w:pPr>
      <w:r w:rsidRPr="00FA6D71">
        <w:rPr>
          <w:rFonts w:ascii="Times New Roman" w:eastAsia="Calibri" w:hAnsi="Times New Roman" w:cs="Times New Roman"/>
          <w:b/>
          <w:bCs/>
          <w:color w:val="000000"/>
          <w:sz w:val="28"/>
          <w:szCs w:val="28"/>
        </w:rPr>
        <w:t>Численность воспитанников</w:t>
      </w:r>
    </w:p>
    <w:p w:rsidR="00FA6D71" w:rsidRPr="00FA6D71" w:rsidRDefault="00FA6D71" w:rsidP="00FA6D71">
      <w:pPr>
        <w:spacing w:after="0" w:line="240" w:lineRule="auto"/>
        <w:jc w:val="center"/>
        <w:rPr>
          <w:rFonts w:ascii="Times New Roman" w:eastAsia="Calibri" w:hAnsi="Times New Roman" w:cs="Times New Roman"/>
          <w:b/>
          <w:bCs/>
          <w:color w:val="000000"/>
          <w:sz w:val="28"/>
          <w:szCs w:val="28"/>
        </w:rPr>
      </w:pPr>
      <w:r w:rsidRPr="00FA6D71">
        <w:rPr>
          <w:rFonts w:ascii="Times New Roman" w:eastAsia="Calibri" w:hAnsi="Times New Roman" w:cs="Times New Roman"/>
          <w:b/>
          <w:bCs/>
          <w:color w:val="000000"/>
          <w:sz w:val="28"/>
          <w:szCs w:val="28"/>
        </w:rPr>
        <w:t>дошкольных образовательных организаций</w:t>
      </w:r>
    </w:p>
    <w:tbl>
      <w:tblPr>
        <w:tblStyle w:val="12"/>
        <w:tblW w:w="0" w:type="auto"/>
        <w:jc w:val="center"/>
        <w:tblLook w:val="04A0" w:firstRow="1" w:lastRow="0" w:firstColumn="1" w:lastColumn="0" w:noHBand="0" w:noVBand="1"/>
      </w:tblPr>
      <w:tblGrid>
        <w:gridCol w:w="2864"/>
        <w:gridCol w:w="1395"/>
        <w:gridCol w:w="1325"/>
        <w:gridCol w:w="1276"/>
        <w:gridCol w:w="1276"/>
        <w:gridCol w:w="1276"/>
      </w:tblGrid>
      <w:tr w:rsidR="00FA6D71" w:rsidRPr="00FA6D71" w:rsidTr="00FA6D71">
        <w:trPr>
          <w:trHeight w:val="855"/>
          <w:jc w:val="center"/>
        </w:trPr>
        <w:tc>
          <w:tcPr>
            <w:tcW w:w="2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6D71" w:rsidRPr="00FA6D71" w:rsidRDefault="00FA6D71" w:rsidP="00D63B20">
            <w:pPr>
              <w:autoSpaceDE w:val="0"/>
              <w:autoSpaceDN w:val="0"/>
              <w:adjustRightInd w:val="0"/>
              <w:jc w:val="both"/>
              <w:rPr>
                <w:rFonts w:ascii="Times New Roman" w:hAnsi="Times New Roman"/>
                <w:sz w:val="28"/>
                <w:szCs w:val="28"/>
              </w:rPr>
            </w:pPr>
            <w:r w:rsidRPr="00FA6D71">
              <w:rPr>
                <w:rFonts w:ascii="Times New Roman" w:hAnsi="Times New Roman"/>
                <w:sz w:val="28"/>
                <w:szCs w:val="28"/>
              </w:rPr>
              <w:t>Численность воспитанников в ДОО</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6D71" w:rsidRPr="00FA6D71" w:rsidRDefault="00FA6D71" w:rsidP="00D63B20">
            <w:pPr>
              <w:jc w:val="both"/>
              <w:rPr>
                <w:rFonts w:ascii="Times New Roman" w:hAnsi="Times New Roman"/>
                <w:sz w:val="28"/>
                <w:szCs w:val="28"/>
              </w:rPr>
            </w:pPr>
            <w:r w:rsidRPr="00FA6D71">
              <w:rPr>
                <w:rFonts w:ascii="Times New Roman" w:hAnsi="Times New Roman"/>
                <w:sz w:val="28"/>
                <w:szCs w:val="28"/>
              </w:rPr>
              <w:t>2019-2020 учебный год</w:t>
            </w: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6D71" w:rsidRPr="00FA6D71" w:rsidRDefault="00FA6D71" w:rsidP="00D63B20">
            <w:pPr>
              <w:jc w:val="both"/>
              <w:rPr>
                <w:rFonts w:ascii="Times New Roman" w:hAnsi="Times New Roman"/>
                <w:sz w:val="28"/>
                <w:szCs w:val="28"/>
              </w:rPr>
            </w:pPr>
            <w:r w:rsidRPr="00FA6D71">
              <w:rPr>
                <w:rFonts w:ascii="Times New Roman" w:hAnsi="Times New Roman"/>
                <w:sz w:val="28"/>
                <w:szCs w:val="28"/>
              </w:rPr>
              <w:t>2020-2021</w:t>
            </w:r>
          </w:p>
          <w:p w:rsidR="00FA6D71" w:rsidRPr="00FA6D71" w:rsidRDefault="00FA6D71" w:rsidP="00D63B20">
            <w:pPr>
              <w:jc w:val="both"/>
              <w:rPr>
                <w:rFonts w:ascii="Times New Roman" w:hAnsi="Times New Roman"/>
                <w:sz w:val="28"/>
                <w:szCs w:val="28"/>
              </w:rPr>
            </w:pPr>
            <w:r w:rsidRPr="00FA6D71">
              <w:rPr>
                <w:rFonts w:ascii="Times New Roman" w:hAnsi="Times New Roman"/>
                <w:sz w:val="28"/>
                <w:szCs w:val="28"/>
              </w:rPr>
              <w:t>учебный год</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6D71" w:rsidRPr="00FA6D71" w:rsidRDefault="00FA6D71" w:rsidP="00D63B20">
            <w:pPr>
              <w:jc w:val="both"/>
              <w:rPr>
                <w:rFonts w:ascii="Times New Roman" w:hAnsi="Times New Roman"/>
                <w:sz w:val="28"/>
                <w:szCs w:val="28"/>
              </w:rPr>
            </w:pPr>
            <w:r w:rsidRPr="00FA6D71">
              <w:rPr>
                <w:rFonts w:ascii="Times New Roman" w:hAnsi="Times New Roman"/>
                <w:sz w:val="28"/>
                <w:szCs w:val="28"/>
              </w:rPr>
              <w:t>2021-2022</w:t>
            </w:r>
          </w:p>
          <w:p w:rsidR="00FA6D71" w:rsidRPr="00FA6D71" w:rsidRDefault="00FA6D71" w:rsidP="00D63B20">
            <w:pPr>
              <w:jc w:val="both"/>
              <w:rPr>
                <w:rFonts w:ascii="Times New Roman" w:hAnsi="Times New Roman"/>
                <w:sz w:val="28"/>
                <w:szCs w:val="28"/>
              </w:rPr>
            </w:pPr>
            <w:r w:rsidRPr="00FA6D71">
              <w:rPr>
                <w:rFonts w:ascii="Times New Roman" w:hAnsi="Times New Roman"/>
                <w:sz w:val="28"/>
                <w:szCs w:val="28"/>
              </w:rPr>
              <w:t>учебный год</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6D71" w:rsidRPr="00FA6D71" w:rsidRDefault="00FA6D71" w:rsidP="00D63B20">
            <w:pPr>
              <w:jc w:val="both"/>
              <w:rPr>
                <w:rFonts w:ascii="Times New Roman" w:hAnsi="Times New Roman"/>
                <w:sz w:val="28"/>
                <w:szCs w:val="28"/>
              </w:rPr>
            </w:pPr>
            <w:r w:rsidRPr="00FA6D71">
              <w:rPr>
                <w:rFonts w:ascii="Times New Roman" w:hAnsi="Times New Roman"/>
                <w:sz w:val="28"/>
                <w:szCs w:val="28"/>
              </w:rPr>
              <w:t>2022-2023</w:t>
            </w:r>
          </w:p>
          <w:p w:rsidR="00FA6D71" w:rsidRPr="00FA6D71" w:rsidRDefault="00FA6D71" w:rsidP="00D63B20">
            <w:pPr>
              <w:jc w:val="both"/>
              <w:rPr>
                <w:rFonts w:ascii="Times New Roman" w:hAnsi="Times New Roman"/>
                <w:sz w:val="28"/>
                <w:szCs w:val="28"/>
              </w:rPr>
            </w:pPr>
            <w:r w:rsidRPr="00FA6D71">
              <w:rPr>
                <w:rFonts w:ascii="Times New Roman" w:hAnsi="Times New Roman"/>
                <w:sz w:val="28"/>
                <w:szCs w:val="28"/>
              </w:rPr>
              <w:t>учебный год</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6D71" w:rsidRPr="00FA6D71" w:rsidRDefault="00FA6D71" w:rsidP="00D63B20">
            <w:pPr>
              <w:jc w:val="both"/>
              <w:rPr>
                <w:rFonts w:ascii="Times New Roman" w:hAnsi="Times New Roman"/>
                <w:sz w:val="28"/>
                <w:szCs w:val="28"/>
              </w:rPr>
            </w:pPr>
            <w:r w:rsidRPr="00FA6D71">
              <w:rPr>
                <w:rFonts w:ascii="Times New Roman" w:hAnsi="Times New Roman"/>
                <w:sz w:val="28"/>
                <w:szCs w:val="28"/>
              </w:rPr>
              <w:t>2023-2024</w:t>
            </w:r>
          </w:p>
          <w:p w:rsidR="00FA6D71" w:rsidRPr="00FA6D71" w:rsidRDefault="00FA6D71" w:rsidP="00D63B20">
            <w:pPr>
              <w:jc w:val="both"/>
              <w:rPr>
                <w:rFonts w:ascii="Times New Roman" w:hAnsi="Times New Roman"/>
                <w:sz w:val="28"/>
                <w:szCs w:val="28"/>
              </w:rPr>
            </w:pPr>
            <w:r w:rsidRPr="00FA6D71">
              <w:rPr>
                <w:rFonts w:ascii="Times New Roman" w:hAnsi="Times New Roman"/>
                <w:sz w:val="28"/>
                <w:szCs w:val="28"/>
              </w:rPr>
              <w:t>учебный год</w:t>
            </w:r>
          </w:p>
        </w:tc>
      </w:tr>
      <w:tr w:rsidR="00FA6D71" w:rsidRPr="00FA6D71" w:rsidTr="00D63B20">
        <w:trPr>
          <w:jc w:val="center"/>
        </w:trPr>
        <w:tc>
          <w:tcPr>
            <w:tcW w:w="2864"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both"/>
              <w:rPr>
                <w:rFonts w:ascii="Times New Roman" w:hAnsi="Times New Roman"/>
                <w:sz w:val="28"/>
                <w:szCs w:val="28"/>
              </w:rPr>
            </w:pPr>
            <w:r w:rsidRPr="00FA6D71">
              <w:rPr>
                <w:rFonts w:ascii="Times New Roman" w:hAnsi="Times New Roman"/>
                <w:sz w:val="28"/>
                <w:szCs w:val="28"/>
              </w:rPr>
              <w:t>Всего детей</w:t>
            </w:r>
          </w:p>
        </w:tc>
        <w:tc>
          <w:tcPr>
            <w:tcW w:w="1395"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840</w:t>
            </w:r>
          </w:p>
        </w:tc>
        <w:tc>
          <w:tcPr>
            <w:tcW w:w="1325"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776</w:t>
            </w:r>
          </w:p>
        </w:tc>
        <w:tc>
          <w:tcPr>
            <w:tcW w:w="1276"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830</w:t>
            </w:r>
          </w:p>
        </w:tc>
        <w:tc>
          <w:tcPr>
            <w:tcW w:w="1276"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778</w:t>
            </w:r>
          </w:p>
        </w:tc>
        <w:tc>
          <w:tcPr>
            <w:tcW w:w="1276"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730</w:t>
            </w:r>
          </w:p>
        </w:tc>
      </w:tr>
      <w:tr w:rsidR="00FA6D71" w:rsidRPr="00FA6D71" w:rsidTr="00D63B20">
        <w:trPr>
          <w:trHeight w:val="418"/>
          <w:jc w:val="center"/>
        </w:trPr>
        <w:tc>
          <w:tcPr>
            <w:tcW w:w="2864"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both"/>
              <w:rPr>
                <w:rFonts w:ascii="Times New Roman" w:hAnsi="Times New Roman"/>
                <w:sz w:val="28"/>
                <w:szCs w:val="28"/>
              </w:rPr>
            </w:pPr>
            <w:r w:rsidRPr="00FA6D71">
              <w:rPr>
                <w:rFonts w:ascii="Times New Roman" w:hAnsi="Times New Roman"/>
                <w:sz w:val="28"/>
                <w:szCs w:val="28"/>
              </w:rPr>
              <w:t>Дети в возрасте до 3 лет</w:t>
            </w:r>
          </w:p>
        </w:tc>
        <w:tc>
          <w:tcPr>
            <w:tcW w:w="1395"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109</w:t>
            </w:r>
          </w:p>
        </w:tc>
        <w:tc>
          <w:tcPr>
            <w:tcW w:w="1325"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121</w:t>
            </w:r>
          </w:p>
        </w:tc>
        <w:tc>
          <w:tcPr>
            <w:tcW w:w="1276"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147</w:t>
            </w:r>
          </w:p>
        </w:tc>
        <w:tc>
          <w:tcPr>
            <w:tcW w:w="1276"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129</w:t>
            </w:r>
          </w:p>
        </w:tc>
        <w:tc>
          <w:tcPr>
            <w:tcW w:w="1276"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142</w:t>
            </w:r>
          </w:p>
        </w:tc>
      </w:tr>
      <w:tr w:rsidR="00FA6D71" w:rsidRPr="00FA6D71" w:rsidTr="00D63B20">
        <w:trPr>
          <w:jc w:val="center"/>
        </w:trPr>
        <w:tc>
          <w:tcPr>
            <w:tcW w:w="2864"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both"/>
              <w:rPr>
                <w:rFonts w:ascii="Times New Roman" w:hAnsi="Times New Roman"/>
                <w:sz w:val="28"/>
                <w:szCs w:val="28"/>
              </w:rPr>
            </w:pPr>
            <w:r w:rsidRPr="00FA6D71">
              <w:rPr>
                <w:rFonts w:ascii="Times New Roman" w:hAnsi="Times New Roman"/>
                <w:sz w:val="28"/>
                <w:szCs w:val="28"/>
              </w:rPr>
              <w:t>Дети в возрасте от 3 до 7 лет</w:t>
            </w:r>
          </w:p>
        </w:tc>
        <w:tc>
          <w:tcPr>
            <w:tcW w:w="1395"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731</w:t>
            </w:r>
          </w:p>
        </w:tc>
        <w:tc>
          <w:tcPr>
            <w:tcW w:w="1325"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655</w:t>
            </w:r>
          </w:p>
        </w:tc>
        <w:tc>
          <w:tcPr>
            <w:tcW w:w="1276"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683</w:t>
            </w:r>
          </w:p>
        </w:tc>
        <w:tc>
          <w:tcPr>
            <w:tcW w:w="1276"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649</w:t>
            </w:r>
          </w:p>
        </w:tc>
        <w:tc>
          <w:tcPr>
            <w:tcW w:w="1276" w:type="dxa"/>
            <w:tcBorders>
              <w:top w:val="single" w:sz="4" w:space="0" w:color="auto"/>
              <w:left w:val="single" w:sz="4" w:space="0" w:color="auto"/>
              <w:bottom w:val="single" w:sz="4" w:space="0" w:color="auto"/>
              <w:right w:val="single" w:sz="4" w:space="0" w:color="auto"/>
            </w:tcBorders>
            <w:hideMark/>
          </w:tcPr>
          <w:p w:rsidR="00FA6D71" w:rsidRPr="00FA6D71" w:rsidRDefault="00FA6D71" w:rsidP="00D63B20">
            <w:pPr>
              <w:jc w:val="center"/>
              <w:rPr>
                <w:rFonts w:ascii="Times New Roman" w:hAnsi="Times New Roman"/>
                <w:sz w:val="28"/>
                <w:szCs w:val="28"/>
              </w:rPr>
            </w:pPr>
            <w:r w:rsidRPr="00FA6D71">
              <w:rPr>
                <w:rFonts w:ascii="Times New Roman" w:hAnsi="Times New Roman"/>
                <w:sz w:val="28"/>
                <w:szCs w:val="28"/>
              </w:rPr>
              <w:t>588</w:t>
            </w:r>
          </w:p>
        </w:tc>
      </w:tr>
    </w:tbl>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xml:space="preserve">         На 01.06.2024г. в электронной очереди на предоставление места в ДОО зарегистрированы</w:t>
      </w:r>
      <w:r w:rsidRPr="00FA6D71">
        <w:rPr>
          <w:rFonts w:ascii="Times New Roman" w:eastAsia="Calibri" w:hAnsi="Times New Roman" w:cs="Times New Roman"/>
          <w:color w:val="FF0000"/>
          <w:sz w:val="28"/>
          <w:szCs w:val="28"/>
        </w:rPr>
        <w:t xml:space="preserve"> </w:t>
      </w:r>
      <w:r w:rsidRPr="00FA6D71">
        <w:rPr>
          <w:rFonts w:ascii="Times New Roman" w:eastAsia="Calibri" w:hAnsi="Times New Roman" w:cs="Times New Roman"/>
          <w:sz w:val="28"/>
          <w:szCs w:val="28"/>
        </w:rPr>
        <w:t xml:space="preserve">137 детей. Актуальный спрос –  85 детей, отложенный спрос </w:t>
      </w:r>
      <w:r w:rsidRPr="00FA6D71">
        <w:rPr>
          <w:rFonts w:ascii="Times New Roman" w:eastAsia="Calibri" w:hAnsi="Times New Roman" w:cs="Times New Roman"/>
          <w:sz w:val="28"/>
          <w:szCs w:val="28"/>
        </w:rPr>
        <w:lastRenderedPageBreak/>
        <w:t>– 52</w:t>
      </w:r>
      <w:r w:rsidRPr="00FA6D71">
        <w:rPr>
          <w:rFonts w:ascii="Times New Roman" w:eastAsia="Calibri" w:hAnsi="Times New Roman" w:cs="Times New Roman"/>
          <w:color w:val="FF0000"/>
          <w:sz w:val="28"/>
          <w:szCs w:val="28"/>
        </w:rPr>
        <w:t xml:space="preserve"> </w:t>
      </w:r>
      <w:r w:rsidRPr="00FA6D71">
        <w:rPr>
          <w:rFonts w:ascii="Times New Roman" w:eastAsia="Calibri" w:hAnsi="Times New Roman" w:cs="Times New Roman"/>
          <w:sz w:val="28"/>
          <w:szCs w:val="28"/>
        </w:rPr>
        <w:t>детей. Все дети от 0 до 7 лет, желающие посещать детский сад, будут обеспечены местами до 1.09.2024г.</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xml:space="preserve">        100% воспитанников занимаются по федеральной образовательной программе дошкольного образования (далее ФОП ДО). Цель ФОП ДО - разностороннее развитие  ребенка в период дошкольного детства с учетом возрастных и индивидуальных особенностей. В основе программы лежат духовно-нравственные ценности российского народа, исторические и национально-культурные традиции.</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Основные задачи ФОП ДО:</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Приобщение детей к базовым ценностям российского народа: жизнь, достоинство, права и свободы человека, патриотизм, гражданственность и другие.</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Охрана и укрепление физического и психического здоровья детей, в том числе их эмоционального благополучия.</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Развитие физических, личностных, нравственных качеств и основ патриотизма, интеллектуальных и художественно-творческих способностей.</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Обеспечение психолого-педагогической поддержки семьи, а также повышение компетентности родителей в вопросах воспитания, обучения и развития, охраны и укрепления здоровья детей.</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xml:space="preserve">        Качество образования неразрывно связано с созданием современных безопасных условий для пребывания и воспитания детей. В Байкаловском районе нет муниципальных дошкольных образовательных организаций, здания которых находятся в аварийном состоянии.</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xml:space="preserve">        Среди дошкольных образовательных организаций в течение шестнадцати лет проходит районный фестиваль «Самые юные интеллектуалы Байкаловского района». Основная цель фестиваля - обеспечение раннего выявления одаренных детей и создание комплекса условий для организации интеллектуально-творческой деятельности детей с учетом их возрастных особенностей.</w:t>
      </w:r>
    </w:p>
    <w:p w:rsidR="00FA6D71" w:rsidRPr="00FA6D71" w:rsidRDefault="00FA6D71" w:rsidP="00FA6D71">
      <w:pPr>
        <w:spacing w:after="0" w:line="240" w:lineRule="auto"/>
        <w:jc w:val="both"/>
        <w:rPr>
          <w:rFonts w:ascii="Times New Roman" w:eastAsia="Calibri" w:hAnsi="Times New Roman" w:cs="Times New Roman"/>
          <w:sz w:val="28"/>
          <w:szCs w:val="28"/>
          <w:highlight w:val="yellow"/>
        </w:rPr>
      </w:pPr>
      <w:r w:rsidRPr="00FA6D71">
        <w:rPr>
          <w:rFonts w:ascii="Times New Roman" w:eastAsia="Calibri" w:hAnsi="Times New Roman" w:cs="Times New Roman"/>
          <w:sz w:val="28"/>
          <w:szCs w:val="28"/>
        </w:rPr>
        <w:t xml:space="preserve">        Общее руководство подготовкой и проведением фестиваля осуществляется Управлением образования Байкаловского района через творческие группы, созданные по каждому направлению детской деятельности: творчество, экология, физкультура, интеллект и краеведение. </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xml:space="preserve">        В 2023-2024 учебном году в конкурсах фестиваля «Самые юные интеллектуалы Байкаловского района» приняли участие 306 дошкольников от 5 до 7 лет из детских садов района. </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xml:space="preserve">        В направлении </w:t>
      </w:r>
      <w:r w:rsidRPr="00FA6D71">
        <w:rPr>
          <w:rFonts w:ascii="Times New Roman" w:eastAsia="Calibri" w:hAnsi="Times New Roman" w:cs="Times New Roman"/>
          <w:b/>
          <w:sz w:val="28"/>
          <w:szCs w:val="28"/>
        </w:rPr>
        <w:t>«Творчество»</w:t>
      </w:r>
      <w:r w:rsidRPr="00FA6D71">
        <w:rPr>
          <w:rFonts w:ascii="Times New Roman" w:eastAsia="Calibri" w:hAnsi="Times New Roman" w:cs="Times New Roman"/>
          <w:sz w:val="28"/>
          <w:szCs w:val="28"/>
        </w:rPr>
        <w:t xml:space="preserve"> в рамках фестиваля было проведено два конкурса –конкурс детских оркестров и конкурс рисунков «Страна мастеров». В конкурсе «Мы играем в оркестр» приняли участие 80 детей из 10 дошкольных образовательных организаций.</w:t>
      </w:r>
      <w:r w:rsidRPr="00FA6D71">
        <w:rPr>
          <w:rFonts w:ascii="Calibri" w:eastAsia="Calibri" w:hAnsi="Calibri" w:cs="Times New Roman"/>
          <w:sz w:val="28"/>
          <w:szCs w:val="28"/>
        </w:rPr>
        <w:t xml:space="preserve"> </w:t>
      </w:r>
      <w:r w:rsidRPr="00FA6D71">
        <w:rPr>
          <w:rFonts w:ascii="Times New Roman" w:eastAsia="Calibri" w:hAnsi="Times New Roman" w:cs="Times New Roman"/>
          <w:sz w:val="28"/>
          <w:szCs w:val="28"/>
        </w:rPr>
        <w:t>Конкурс продемонстрировал, что педагоги проводят большую работу по приобщению дошкольников к музыкальной культуре, развитию их музыкальности, эмоциональной сферы, творческих способностей, а главное, прививают детям любовь к музыке.</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xml:space="preserve">Творческий конкурс детского рисунка «По страницам русских сказок» был направлен на повышение роли искусства в нравственно-эстетическом воспитании дошкольников, всего на оценку жюри было представлено 12 работ </w:t>
      </w:r>
      <w:r w:rsidRPr="00FA6D71">
        <w:rPr>
          <w:rFonts w:ascii="Times New Roman" w:eastAsia="Calibri" w:hAnsi="Times New Roman" w:cs="Times New Roman"/>
          <w:sz w:val="28"/>
          <w:szCs w:val="28"/>
        </w:rPr>
        <w:lastRenderedPageBreak/>
        <w:t>из 11 ДОО. Ребята с интересом приняли участие в конкурсе и рисовали как отдельные сюжеты, так и героев сказок.</w:t>
      </w:r>
      <w:r w:rsidRPr="00FA6D71">
        <w:rPr>
          <w:rFonts w:ascii="Calibri" w:eastAsia="Calibri" w:hAnsi="Calibri" w:cs="Times New Roman"/>
          <w:sz w:val="28"/>
          <w:szCs w:val="28"/>
        </w:rPr>
        <w:t xml:space="preserve"> </w:t>
      </w:r>
      <w:r w:rsidRPr="00FA6D71">
        <w:rPr>
          <w:rFonts w:ascii="Times New Roman" w:eastAsia="Calibri" w:hAnsi="Times New Roman" w:cs="Times New Roman"/>
          <w:sz w:val="28"/>
          <w:szCs w:val="28"/>
        </w:rPr>
        <w:t xml:space="preserve">Организаторы конкурса благодарят ребят за проявленную активность и яркие рисунки, а также выражают благодарность педагогам, воспитателям и родителям за прекрасную подготовку участников. </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xml:space="preserve">        Направление </w:t>
      </w:r>
      <w:r w:rsidRPr="00FA6D71">
        <w:rPr>
          <w:rFonts w:ascii="Times New Roman" w:eastAsia="Calibri" w:hAnsi="Times New Roman" w:cs="Times New Roman"/>
          <w:b/>
          <w:sz w:val="28"/>
          <w:szCs w:val="28"/>
        </w:rPr>
        <w:t>«Экология»</w:t>
      </w:r>
      <w:r w:rsidRPr="00FA6D71">
        <w:rPr>
          <w:rFonts w:ascii="Times New Roman" w:eastAsia="Calibri" w:hAnsi="Times New Roman" w:cs="Times New Roman"/>
          <w:sz w:val="28"/>
          <w:szCs w:val="28"/>
        </w:rPr>
        <w:t xml:space="preserve"> очень актуально в наше время, именно с него начинается любовь к родному краю, бережное отношение к природе. В фестивальном мероприятии "Экологическая агитбригада" приняли участие 40 детей из 8 дошкольных образовательных организаций. Целью агитбригады является экологическое просвещение дошкольников с помощью театрализованных приемов наглядной агитации, позволяющих повысить уровень экологической культуры и способствующих осуществить деятельностный подход в решении экологических проблем. Главным достоинством агитбригады являются мобильность, оперативность и актуальность. Выступая в агитбригаде, дети раскрыли проблемы окружающей среды посредством костюмированных театральных постановок, включая песни, танцы, частушки агитационного содержания, пропагандирующие природоохранную деятельность. Второе мероприятие «Защитники природы» прошло в виде квеста: игры по станциям, где участники смогли проявить свои творческие способности и знания по экологическому образованию в сфере защиты окружающей среды, рационального природопользования, животных и растений Свердловской области. Участие приняли 28 ребят из 7 дошкольных образовательных организаций. </w:t>
      </w:r>
    </w:p>
    <w:p w:rsidR="00FA6D71" w:rsidRPr="00FA6D71" w:rsidRDefault="00FA6D71" w:rsidP="00FA6D71">
      <w:pPr>
        <w:spacing w:after="0" w:line="240" w:lineRule="auto"/>
        <w:jc w:val="both"/>
        <w:rPr>
          <w:rFonts w:ascii="Times New Roman" w:eastAsia="Calibri" w:hAnsi="Times New Roman" w:cs="Times New Roman"/>
          <w:sz w:val="28"/>
          <w:szCs w:val="28"/>
          <w:highlight w:val="yellow"/>
        </w:rPr>
      </w:pPr>
      <w:r w:rsidRPr="00FA6D71">
        <w:rPr>
          <w:rFonts w:ascii="Times New Roman" w:eastAsia="Calibri" w:hAnsi="Times New Roman" w:cs="Times New Roman"/>
          <w:sz w:val="28"/>
          <w:szCs w:val="28"/>
        </w:rPr>
        <w:t xml:space="preserve">        Самое активное и любимое детьми направление – </w:t>
      </w:r>
      <w:r w:rsidRPr="00FA6D71">
        <w:rPr>
          <w:rFonts w:ascii="Times New Roman" w:eastAsia="Calibri" w:hAnsi="Times New Roman" w:cs="Times New Roman"/>
          <w:b/>
          <w:sz w:val="28"/>
          <w:szCs w:val="28"/>
        </w:rPr>
        <w:t>«Физическая культура».</w:t>
      </w:r>
      <w:r w:rsidRPr="00FA6D71">
        <w:rPr>
          <w:rFonts w:ascii="Times New Roman" w:eastAsia="Calibri" w:hAnsi="Times New Roman" w:cs="Times New Roman"/>
          <w:sz w:val="28"/>
          <w:szCs w:val="28"/>
        </w:rPr>
        <w:t xml:space="preserve"> В этом году оно ознаменовалось спортивными соревнованиями. В мини-олимпиаде </w:t>
      </w:r>
      <w:r w:rsidRPr="00FA6D71">
        <w:rPr>
          <w:rFonts w:ascii="Times New Roman" w:eastAsia="Times New Roman" w:hAnsi="Times New Roman" w:cs="Times New Roman"/>
          <w:sz w:val="28"/>
          <w:szCs w:val="28"/>
          <w:lang w:eastAsia="ru-RU"/>
        </w:rPr>
        <w:t xml:space="preserve">приняли участие 40 дошкольников из </w:t>
      </w:r>
      <w:r w:rsidRPr="00FA6D71">
        <w:rPr>
          <w:rFonts w:ascii="Times New Roman" w:eastAsia="Calibri" w:hAnsi="Times New Roman" w:cs="Times New Roman"/>
          <w:sz w:val="28"/>
          <w:szCs w:val="28"/>
        </w:rPr>
        <w:t>10 ДОО. В соревн</w:t>
      </w:r>
      <w:r w:rsidR="0041567E">
        <w:rPr>
          <w:rFonts w:ascii="Times New Roman" w:eastAsia="Calibri" w:hAnsi="Times New Roman" w:cs="Times New Roman"/>
          <w:sz w:val="28"/>
          <w:szCs w:val="28"/>
        </w:rPr>
        <w:t>ованиях «Выше, быстрее, сильнее</w:t>
      </w:r>
      <w:r w:rsidRPr="00FA6D71">
        <w:rPr>
          <w:rFonts w:ascii="Times New Roman" w:eastAsia="Calibri" w:hAnsi="Times New Roman" w:cs="Times New Roman"/>
          <w:sz w:val="28"/>
          <w:szCs w:val="28"/>
        </w:rPr>
        <w:t>» участвовало 36 воспитанников из 9 дошкольных образовательных организаций. Командам были предложены занимательные конкурсы с бегом, прыжками, эстафеты с мячами, кеглями и обручами, где они смогли проявить свои спортивные, умственные способности и навыки. Ребята соревновались в скорости, ловкости, умении работать в команде. Во время соревнований участники показали хорошую физическую подготовку. Среди ребят царил здоровый сопернический дух, отличный эмоциональный настрой, каждый хотел победить.</w:t>
      </w:r>
    </w:p>
    <w:p w:rsidR="00FA6D71" w:rsidRPr="00FA6D71" w:rsidRDefault="00FA6D71" w:rsidP="00FA6D71">
      <w:pPr>
        <w:spacing w:after="0" w:line="240" w:lineRule="auto"/>
        <w:jc w:val="both"/>
        <w:rPr>
          <w:rFonts w:ascii="Times New Roman" w:eastAsia="Calibri" w:hAnsi="Times New Roman" w:cs="Times New Roman"/>
          <w:sz w:val="28"/>
          <w:szCs w:val="28"/>
          <w:highlight w:val="yellow"/>
        </w:rPr>
      </w:pPr>
      <w:r w:rsidRPr="00FA6D71">
        <w:rPr>
          <w:rFonts w:ascii="Times New Roman" w:eastAsia="Calibri" w:hAnsi="Times New Roman" w:cs="Times New Roman"/>
          <w:sz w:val="28"/>
          <w:szCs w:val="28"/>
        </w:rPr>
        <w:t xml:space="preserve">        Первенство по шашечному турниру среди мальчиков и девочек, а также интеллектуальный КВН «Эрудиты» прошли в направлении </w:t>
      </w:r>
      <w:r w:rsidRPr="00FA6D71">
        <w:rPr>
          <w:rFonts w:ascii="Times New Roman" w:eastAsia="Calibri" w:hAnsi="Times New Roman" w:cs="Times New Roman"/>
          <w:b/>
          <w:sz w:val="28"/>
          <w:szCs w:val="28"/>
        </w:rPr>
        <w:t>«Интеллект».</w:t>
      </w:r>
      <w:r w:rsidRPr="00FA6D71">
        <w:rPr>
          <w:rFonts w:ascii="Times New Roman" w:eastAsia="Calibri" w:hAnsi="Times New Roman" w:cs="Times New Roman"/>
          <w:sz w:val="28"/>
          <w:szCs w:val="28"/>
        </w:rPr>
        <w:t xml:space="preserve"> В этих мероприятиях приняли участие 46 дошкольника из 12 дошкольных образовательных организаций. </w:t>
      </w:r>
      <w:r w:rsidRPr="00FA6D71">
        <w:rPr>
          <w:rFonts w:ascii="Calibri" w:eastAsia="Calibri" w:hAnsi="Calibri" w:cs="Times New Roman"/>
          <w:sz w:val="28"/>
          <w:szCs w:val="28"/>
        </w:rPr>
        <w:t xml:space="preserve"> </w:t>
      </w:r>
      <w:r w:rsidRPr="00FA6D71">
        <w:rPr>
          <w:rFonts w:ascii="Times New Roman" w:eastAsia="Calibri" w:hAnsi="Times New Roman" w:cs="Times New Roman"/>
          <w:sz w:val="28"/>
          <w:szCs w:val="28"/>
        </w:rPr>
        <w:t>Интеллектуальные соревнования старших дошкольников позволили выявить не только определенные знания детей, но и умение применять их в новых нестандартных ситуациях. Дети показали свою собранность, самокритичность, привычку самостоятельно думать, принимать решения, бороться до конца, не унывать при неудачах.</w:t>
      </w:r>
    </w:p>
    <w:p w:rsidR="00FA6D71" w:rsidRPr="00FA6D71" w:rsidRDefault="00FA6D71" w:rsidP="00FA6D71">
      <w:pPr>
        <w:spacing w:after="0" w:line="240" w:lineRule="auto"/>
        <w:jc w:val="both"/>
        <w:rPr>
          <w:rFonts w:ascii="Times New Roman" w:eastAsia="Calibri" w:hAnsi="Times New Roman" w:cs="Times New Roman"/>
          <w:sz w:val="28"/>
          <w:szCs w:val="28"/>
          <w:highlight w:val="yellow"/>
        </w:rPr>
      </w:pPr>
      <w:r w:rsidRPr="00FA6D71">
        <w:rPr>
          <w:rFonts w:ascii="Times New Roman" w:eastAsia="Calibri" w:hAnsi="Times New Roman" w:cs="Times New Roman"/>
          <w:sz w:val="28"/>
          <w:szCs w:val="28"/>
        </w:rPr>
        <w:t xml:space="preserve">         По направлению </w:t>
      </w:r>
      <w:r w:rsidRPr="00FA6D71">
        <w:rPr>
          <w:rFonts w:ascii="Times New Roman" w:eastAsia="Calibri" w:hAnsi="Times New Roman" w:cs="Times New Roman"/>
          <w:b/>
          <w:sz w:val="28"/>
          <w:szCs w:val="28"/>
        </w:rPr>
        <w:t>«Краеведение»</w:t>
      </w:r>
      <w:r w:rsidRPr="00FA6D71">
        <w:rPr>
          <w:rFonts w:ascii="Times New Roman" w:eastAsia="Calibri" w:hAnsi="Times New Roman" w:cs="Times New Roman"/>
          <w:sz w:val="28"/>
          <w:szCs w:val="28"/>
        </w:rPr>
        <w:t xml:space="preserve"> юные чтецы блеснули своим талантом в конкурсе  «Поэзии чудесная страна», который был приурочен к 225-летнему юбилею величайшего российского поэта А.С,Пушкина. В конкурсе чтецов </w:t>
      </w:r>
      <w:r w:rsidRPr="00FA6D71">
        <w:rPr>
          <w:rFonts w:ascii="Times New Roman" w:eastAsia="Calibri" w:hAnsi="Times New Roman" w:cs="Times New Roman"/>
          <w:sz w:val="28"/>
          <w:szCs w:val="28"/>
        </w:rPr>
        <w:lastRenderedPageBreak/>
        <w:t>приняли участие 24 дошкольника  из 11 дошкольных образовательных организаций.</w:t>
      </w:r>
      <w:r w:rsidRPr="00FA6D71">
        <w:rPr>
          <w:rFonts w:ascii="Calibri" w:eastAsia="Calibri" w:hAnsi="Calibri" w:cs="Times New Roman"/>
          <w:sz w:val="28"/>
          <w:szCs w:val="28"/>
        </w:rPr>
        <w:t xml:space="preserve"> </w:t>
      </w:r>
      <w:r w:rsidRPr="00FA6D71">
        <w:rPr>
          <w:rFonts w:ascii="Times New Roman" w:eastAsia="Calibri" w:hAnsi="Times New Roman" w:cs="Times New Roman"/>
          <w:sz w:val="28"/>
          <w:szCs w:val="28"/>
        </w:rPr>
        <w:t>Выступления ребят получились выразительными и эмоциональными. Дети проявили свои исполнительские возможности, старание и артистизм.</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xml:space="preserve">         78 дошкольников стали призерами и победителями районных конкурсов, все награждены грамотами и памятными подарками. Успехи ребят были бы невозможны без усилий и творческого подхода их наставников. 40 педагогов ДОО награждены почетными грамотами Управления образования Байкаловского муниципального района за отличную подготовку и высокие показатели воспитанников в районном фестивале «Самые юные интеллектуалы Байкаловского района».</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xml:space="preserve">        Самыми активными участниками фестиваля в 2023-2024 учебном году стали:</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МКДОУ Байкаловский детский сад № 4 «Богатырь» (10 призовых мест);</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МАДОУ Байкаловский детский сад № 1 «Теремок» (9 призовых мест);</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МКДОУ Байкаловский детский сад № 2 «Родничок» (6 призовых мест);</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МКДОУ Байкаловский детский сад № 6 «Рябинушка» (6 призовых мест).</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xml:space="preserve">        Имеют призовые места воспитанники МКДОУ Байкаловский детский сад № 5 «Светлячок», МКДОУ Шадринский детский сад, МКДОУ Вязовский детский сад, МКДОУ Городищенский детский сад «Золотой ключик».</w:t>
      </w:r>
    </w:p>
    <w:p w:rsidR="00FA6D71"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xml:space="preserve">        Имеют победу в номинациях воспитанники МКДОУ Еланский детский сад, МКОУ Пелевинская ООШ (дошкольный отдел).</w:t>
      </w:r>
    </w:p>
    <w:p w:rsidR="006B6DEE" w:rsidRPr="00FA6D71" w:rsidRDefault="00FA6D71" w:rsidP="00FA6D71">
      <w:pPr>
        <w:spacing w:after="0" w:line="240" w:lineRule="auto"/>
        <w:jc w:val="both"/>
        <w:rPr>
          <w:rFonts w:ascii="Times New Roman" w:eastAsia="Calibri" w:hAnsi="Times New Roman" w:cs="Times New Roman"/>
          <w:sz w:val="28"/>
          <w:szCs w:val="28"/>
        </w:rPr>
      </w:pPr>
      <w:r w:rsidRPr="00FA6D71">
        <w:rPr>
          <w:rFonts w:ascii="Times New Roman" w:eastAsia="Calibri" w:hAnsi="Times New Roman" w:cs="Times New Roman"/>
          <w:sz w:val="28"/>
          <w:szCs w:val="28"/>
        </w:rPr>
        <w:t xml:space="preserve">         Руководители направлений фестиваля  Глухих О.А. («Творчество»), Соколова Г.А. («Экология»), Милькова Т.М. («Физическая культура»), Намятова С.В. («Интеллект»), Кондрашина И.В. («Краеведение») награждены почетными грамотами Управления образования Байкаловского муниципального района за успешное руководство творческих групп и организацию мероприятий фестиваля «Самые юные интеллектуалы Байкаловского района».</w:t>
      </w:r>
    </w:p>
    <w:p w:rsidR="00F203FC" w:rsidRPr="00F203FC" w:rsidRDefault="00F203FC" w:rsidP="00F203FC">
      <w:pPr>
        <w:spacing w:after="0" w:line="240" w:lineRule="auto"/>
        <w:jc w:val="both"/>
        <w:rPr>
          <w:rFonts w:ascii="Times New Roman" w:eastAsia="Calibri" w:hAnsi="Times New Roman" w:cs="Times New Roman"/>
          <w:sz w:val="28"/>
          <w:szCs w:val="28"/>
        </w:rPr>
      </w:pPr>
    </w:p>
    <w:p w:rsidR="00BE27E1" w:rsidRPr="00B50F6B" w:rsidRDefault="00BF252F" w:rsidP="002F6A67">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3.</w:t>
      </w:r>
      <w:r w:rsidR="00BE27E1" w:rsidRPr="00B50F6B">
        <w:rPr>
          <w:rFonts w:ascii="Times New Roman" w:hAnsi="Times New Roman" w:cs="Times New Roman"/>
          <w:b/>
          <w:color w:val="002060"/>
          <w:sz w:val="28"/>
          <w:szCs w:val="28"/>
        </w:rPr>
        <w:t>4.2. Общее образование</w:t>
      </w:r>
    </w:p>
    <w:p w:rsidR="00B50F6B" w:rsidRPr="00413E65" w:rsidRDefault="00B50F6B" w:rsidP="00954ED4">
      <w:pPr>
        <w:spacing w:after="0" w:line="240" w:lineRule="auto"/>
        <w:jc w:val="both"/>
        <w:rPr>
          <w:rFonts w:ascii="Times New Roman" w:hAnsi="Times New Roman" w:cs="Times New Roman"/>
          <w:sz w:val="28"/>
          <w:szCs w:val="28"/>
        </w:rPr>
      </w:pP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Деятельность Управления образования и общеобразовательных учреждений осуществлялась в соот</w:t>
      </w:r>
      <w:r w:rsidR="00F203FC">
        <w:rPr>
          <w:rFonts w:ascii="Times New Roman" w:hAnsi="Times New Roman" w:cs="Times New Roman"/>
          <w:sz w:val="28"/>
          <w:szCs w:val="28"/>
        </w:rPr>
        <w:t xml:space="preserve">ветствии с планом работы на </w:t>
      </w:r>
      <w:r w:rsidR="0041567E">
        <w:rPr>
          <w:rFonts w:ascii="Times New Roman" w:hAnsi="Times New Roman" w:cs="Times New Roman"/>
          <w:sz w:val="28"/>
          <w:szCs w:val="28"/>
        </w:rPr>
        <w:t>2023-2024</w:t>
      </w:r>
      <w:r>
        <w:rPr>
          <w:rFonts w:ascii="Times New Roman" w:hAnsi="Times New Roman" w:cs="Times New Roman"/>
          <w:sz w:val="28"/>
          <w:szCs w:val="28"/>
        </w:rPr>
        <w:t xml:space="preserve"> учебный год в целях реализации системы мероприятий, направленных на обеспечение конституционных прав граждан, на получение общедоступного качественного образования, обеспечение и проведение государственной итоговой аттестации выпускников общеобразовательных учреждений.</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дост</w:t>
      </w:r>
      <w:r w:rsidR="002F6A67">
        <w:rPr>
          <w:rFonts w:ascii="Times New Roman" w:hAnsi="Times New Roman" w:cs="Times New Roman"/>
          <w:sz w:val="28"/>
          <w:szCs w:val="28"/>
        </w:rPr>
        <w:t xml:space="preserve">ижения поставленных целей в </w:t>
      </w:r>
      <w:r w:rsidR="0041567E">
        <w:rPr>
          <w:rFonts w:ascii="Times New Roman" w:hAnsi="Times New Roman" w:cs="Times New Roman"/>
          <w:sz w:val="28"/>
          <w:szCs w:val="28"/>
        </w:rPr>
        <w:t>2023-2024</w:t>
      </w:r>
      <w:r>
        <w:rPr>
          <w:rFonts w:ascii="Times New Roman" w:hAnsi="Times New Roman" w:cs="Times New Roman"/>
          <w:sz w:val="28"/>
          <w:szCs w:val="28"/>
        </w:rPr>
        <w:t xml:space="preserve"> учебном году продолжалась работа по решению следующих задач:</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обеспечение внедрения в практику ра</w:t>
      </w:r>
      <w:r w:rsidR="00DA18F0">
        <w:rPr>
          <w:rFonts w:ascii="Times New Roman" w:hAnsi="Times New Roman" w:cs="Times New Roman"/>
          <w:sz w:val="28"/>
          <w:szCs w:val="28"/>
        </w:rPr>
        <w:t>боты общеобразовательных организац</w:t>
      </w:r>
      <w:r>
        <w:rPr>
          <w:rFonts w:ascii="Times New Roman" w:hAnsi="Times New Roman" w:cs="Times New Roman"/>
          <w:sz w:val="28"/>
          <w:szCs w:val="28"/>
        </w:rPr>
        <w:t xml:space="preserve">ий </w:t>
      </w:r>
      <w:r w:rsidR="00DA18F0">
        <w:rPr>
          <w:rFonts w:ascii="Times New Roman" w:hAnsi="Times New Roman" w:cs="Times New Roman"/>
          <w:sz w:val="28"/>
          <w:szCs w:val="28"/>
        </w:rPr>
        <w:t xml:space="preserve">обновленных </w:t>
      </w:r>
      <w:r>
        <w:rPr>
          <w:rFonts w:ascii="Times New Roman" w:hAnsi="Times New Roman" w:cs="Times New Roman"/>
          <w:sz w:val="28"/>
          <w:szCs w:val="28"/>
        </w:rPr>
        <w:t>федеральных государственных образовательных стандартов;</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использование информационных образовательных технологий в образовательном процессе;</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сохранение положительной динамики средней заработной платы педагогических работников общеобразовательных учреждений к уровню средней по экономике муниципалитета.</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Доля школьников, обучающихся по Ф</w:t>
      </w:r>
      <w:r w:rsidR="00F203FC">
        <w:rPr>
          <w:rFonts w:ascii="Times New Roman" w:hAnsi="Times New Roman" w:cs="Times New Roman"/>
          <w:sz w:val="28"/>
          <w:szCs w:val="28"/>
        </w:rPr>
        <w:t xml:space="preserve">ГОС НОО (1,2,3,4 классы), в </w:t>
      </w:r>
      <w:r w:rsidR="0041567E">
        <w:rPr>
          <w:rFonts w:ascii="Times New Roman" w:hAnsi="Times New Roman" w:cs="Times New Roman"/>
          <w:sz w:val="28"/>
          <w:szCs w:val="28"/>
        </w:rPr>
        <w:t>2023-2024</w:t>
      </w:r>
      <w:r>
        <w:rPr>
          <w:rFonts w:ascii="Times New Roman" w:hAnsi="Times New Roman" w:cs="Times New Roman"/>
          <w:sz w:val="28"/>
          <w:szCs w:val="28"/>
        </w:rPr>
        <w:t xml:space="preserve"> учебном году составила 100% от общей численности обучающихся на уровне начального общего образования.</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Доля школьников, обучающих</w:t>
      </w:r>
      <w:r w:rsidR="00F203FC">
        <w:rPr>
          <w:rFonts w:ascii="Times New Roman" w:hAnsi="Times New Roman" w:cs="Times New Roman"/>
          <w:sz w:val="28"/>
          <w:szCs w:val="28"/>
        </w:rPr>
        <w:t xml:space="preserve">ся по ФГОС ООО (5-9 кл.), в </w:t>
      </w:r>
      <w:r w:rsidR="0041567E">
        <w:rPr>
          <w:rFonts w:ascii="Times New Roman" w:hAnsi="Times New Roman" w:cs="Times New Roman"/>
          <w:sz w:val="28"/>
          <w:szCs w:val="28"/>
        </w:rPr>
        <w:t>2023-2024</w:t>
      </w:r>
      <w:r>
        <w:rPr>
          <w:rFonts w:ascii="Times New Roman" w:hAnsi="Times New Roman" w:cs="Times New Roman"/>
          <w:sz w:val="28"/>
          <w:szCs w:val="28"/>
        </w:rPr>
        <w:t xml:space="preserve"> учебном году составила 100% от общей численности обучающихся на уровне основного общего образования.</w:t>
      </w:r>
    </w:p>
    <w:p w:rsidR="002F6A67" w:rsidRDefault="002F6A67" w:rsidP="005D05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Доля школьников, обучающихся</w:t>
      </w:r>
      <w:r w:rsidR="00F203FC">
        <w:rPr>
          <w:rFonts w:ascii="Times New Roman" w:hAnsi="Times New Roman" w:cs="Times New Roman"/>
          <w:sz w:val="28"/>
          <w:szCs w:val="28"/>
        </w:rPr>
        <w:t xml:space="preserve"> по ФГОС СОО (10-11 кл.), в </w:t>
      </w:r>
      <w:r w:rsidR="0041567E">
        <w:rPr>
          <w:rFonts w:ascii="Times New Roman" w:hAnsi="Times New Roman" w:cs="Times New Roman"/>
          <w:sz w:val="28"/>
          <w:szCs w:val="28"/>
        </w:rPr>
        <w:t>2023-2024</w:t>
      </w:r>
      <w:r w:rsidR="00F203FC">
        <w:rPr>
          <w:rFonts w:ascii="Times New Roman" w:hAnsi="Times New Roman" w:cs="Times New Roman"/>
          <w:sz w:val="28"/>
          <w:szCs w:val="28"/>
        </w:rPr>
        <w:t xml:space="preserve"> учебном году составила 100</w:t>
      </w:r>
      <w:r>
        <w:rPr>
          <w:rFonts w:ascii="Times New Roman" w:hAnsi="Times New Roman" w:cs="Times New Roman"/>
          <w:sz w:val="28"/>
          <w:szCs w:val="28"/>
        </w:rPr>
        <w:t>% от общей численности обучающихся на уровне среднего общего образования.</w:t>
      </w:r>
    </w:p>
    <w:p w:rsidR="00E852E6" w:rsidRPr="00E852E6" w:rsidRDefault="00DA18F0" w:rsidP="005D05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BE27E1" w:rsidRPr="005D0529" w:rsidRDefault="00BE27E1" w:rsidP="00954ED4">
      <w:pPr>
        <w:spacing w:after="0" w:line="240" w:lineRule="auto"/>
        <w:jc w:val="center"/>
        <w:rPr>
          <w:rFonts w:ascii="Times New Roman" w:hAnsi="Times New Roman" w:cs="Times New Roman"/>
          <w:b/>
          <w:color w:val="002060"/>
          <w:sz w:val="28"/>
          <w:szCs w:val="28"/>
        </w:rPr>
      </w:pPr>
      <w:r w:rsidRPr="005D0529">
        <w:rPr>
          <w:rFonts w:ascii="Times New Roman" w:hAnsi="Times New Roman" w:cs="Times New Roman"/>
          <w:b/>
          <w:color w:val="002060"/>
          <w:sz w:val="28"/>
          <w:szCs w:val="28"/>
        </w:rPr>
        <w:t>3</w:t>
      </w:r>
      <w:r w:rsidR="00331216" w:rsidRPr="005D0529">
        <w:rPr>
          <w:rFonts w:ascii="Times New Roman" w:hAnsi="Times New Roman" w:cs="Times New Roman"/>
          <w:b/>
          <w:color w:val="002060"/>
          <w:sz w:val="28"/>
          <w:szCs w:val="28"/>
        </w:rPr>
        <w:t>.4.3</w:t>
      </w:r>
      <w:r w:rsidR="00BF252F" w:rsidRPr="005D0529">
        <w:rPr>
          <w:rFonts w:ascii="Times New Roman" w:hAnsi="Times New Roman" w:cs="Times New Roman"/>
          <w:b/>
          <w:color w:val="002060"/>
          <w:sz w:val="28"/>
          <w:szCs w:val="28"/>
        </w:rPr>
        <w:t>.</w:t>
      </w:r>
      <w:r w:rsidRPr="005D0529">
        <w:rPr>
          <w:rFonts w:ascii="Times New Roman" w:hAnsi="Times New Roman" w:cs="Times New Roman"/>
          <w:b/>
          <w:color w:val="002060"/>
          <w:sz w:val="28"/>
          <w:szCs w:val="28"/>
        </w:rPr>
        <w:t xml:space="preserve"> Дополнительное образование</w:t>
      </w:r>
    </w:p>
    <w:p w:rsidR="00954ED4" w:rsidRPr="005D0529" w:rsidRDefault="00954ED4" w:rsidP="00F366D0">
      <w:pPr>
        <w:spacing w:after="0" w:line="240" w:lineRule="auto"/>
        <w:rPr>
          <w:rFonts w:ascii="Times New Roman" w:hAnsi="Times New Roman" w:cs="Times New Roman"/>
          <w:sz w:val="28"/>
          <w:szCs w:val="28"/>
        </w:rPr>
      </w:pPr>
    </w:p>
    <w:p w:rsidR="00D63B20" w:rsidRPr="00D63B20" w:rsidRDefault="00862218" w:rsidP="00F366D0">
      <w:pPr>
        <w:spacing w:after="0" w:line="240" w:lineRule="auto"/>
        <w:jc w:val="both"/>
        <w:rPr>
          <w:rFonts w:ascii="Times New Roman" w:eastAsia="Calibri" w:hAnsi="Times New Roman" w:cs="Times New Roman"/>
          <w:color w:val="000000" w:themeColor="text1"/>
          <w:sz w:val="28"/>
          <w:szCs w:val="28"/>
          <w:shd w:val="clear" w:color="auto" w:fill="FFFFFF"/>
        </w:rPr>
      </w:pPr>
      <w:r w:rsidRPr="005D0529">
        <w:rPr>
          <w:rFonts w:ascii="Times New Roman" w:hAnsi="Times New Roman" w:cs="Times New Roman"/>
          <w:sz w:val="28"/>
          <w:szCs w:val="28"/>
        </w:rPr>
        <w:t xml:space="preserve">  </w:t>
      </w:r>
      <w:r w:rsidR="00DA18F0">
        <w:rPr>
          <w:rFonts w:ascii="Times New Roman" w:hAnsi="Times New Roman" w:cs="Times New Roman"/>
          <w:sz w:val="28"/>
          <w:szCs w:val="28"/>
        </w:rPr>
        <w:t xml:space="preserve">  </w:t>
      </w:r>
      <w:r w:rsidR="00D63B20">
        <w:rPr>
          <w:rFonts w:ascii="Times New Roman" w:hAnsi="Times New Roman" w:cs="Times New Roman"/>
          <w:sz w:val="28"/>
          <w:szCs w:val="28"/>
        </w:rPr>
        <w:t xml:space="preserve">    </w:t>
      </w:r>
      <w:r w:rsidR="00D63B20" w:rsidRPr="00D63B20">
        <w:rPr>
          <w:rFonts w:ascii="Times New Roman" w:eastAsia="Calibri" w:hAnsi="Times New Roman" w:cs="Times New Roman"/>
          <w:sz w:val="28"/>
          <w:szCs w:val="28"/>
        </w:rPr>
        <w:t xml:space="preserve">В  системе  образования  Байкаловского района дополнительное  образование  детей в 2023-2024 учебном году предоставлялось  на  базе  трех  организаций дополнительного  образования:  </w:t>
      </w:r>
      <w:r w:rsidR="00D63B20" w:rsidRPr="00D63B20">
        <w:rPr>
          <w:rFonts w:ascii="Times New Roman" w:eastAsia="Calibri" w:hAnsi="Times New Roman" w:cs="Times New Roman"/>
          <w:bCs/>
          <w:sz w:val="28"/>
          <w:szCs w:val="28"/>
        </w:rPr>
        <w:t>МБУ ДО</w:t>
      </w:r>
      <w:r w:rsidR="00D63B20" w:rsidRPr="00D63B20">
        <w:rPr>
          <w:rFonts w:ascii="Times New Roman" w:eastAsia="Calibri" w:hAnsi="Times New Roman" w:cs="Times New Roman"/>
          <w:sz w:val="28"/>
          <w:szCs w:val="28"/>
        </w:rPr>
        <w:t xml:space="preserve"> «Байкаловская детская школа искусств», МБУ ДО   Байкаловский детско-юношеский центр </w:t>
      </w:r>
      <w:r w:rsidR="00D63B20" w:rsidRPr="00D63B20">
        <w:rPr>
          <w:rFonts w:ascii="Times New Roman" w:eastAsia="Calibri" w:hAnsi="Times New Roman" w:cs="Times New Roman"/>
          <w:bCs/>
          <w:sz w:val="28"/>
          <w:szCs w:val="28"/>
        </w:rPr>
        <w:t>«Созвездие»,</w:t>
      </w:r>
      <w:r w:rsidR="00D63B20" w:rsidRPr="00D63B20">
        <w:rPr>
          <w:rFonts w:ascii="Times New Roman" w:eastAsia="Calibri" w:hAnsi="Times New Roman" w:cs="Times New Roman"/>
          <w:sz w:val="28"/>
          <w:szCs w:val="28"/>
        </w:rPr>
        <w:t xml:space="preserve"> МБУ ДО Байкаловская детско-юношеская спортивная школа, двух  общеобразовательных организаций на базе центров</w:t>
      </w:r>
      <w:r w:rsidR="00D63B20" w:rsidRPr="00D63B20">
        <w:rPr>
          <w:rFonts w:ascii="Times New Roman" w:eastAsia="Calibri" w:hAnsi="Times New Roman" w:cs="Times New Roman"/>
          <w:color w:val="333333"/>
          <w:sz w:val="28"/>
          <w:szCs w:val="28"/>
          <w:shd w:val="clear" w:color="auto" w:fill="FFFFFF"/>
        </w:rPr>
        <w:t> </w:t>
      </w:r>
      <w:r w:rsidR="00D63B20" w:rsidRPr="00D63B20">
        <w:rPr>
          <w:rFonts w:ascii="Times New Roman" w:eastAsia="Calibri" w:hAnsi="Times New Roman" w:cs="Times New Roman"/>
          <w:color w:val="000000" w:themeColor="text1"/>
          <w:sz w:val="28"/>
          <w:szCs w:val="28"/>
          <w:shd w:val="clear" w:color="auto" w:fill="FFFFFF"/>
        </w:rPr>
        <w:t>образования цифрового и гуманитарного профилей «</w:t>
      </w:r>
      <w:r w:rsidR="00D63B20" w:rsidRPr="00D63B20">
        <w:rPr>
          <w:rFonts w:ascii="Times New Roman" w:eastAsia="Calibri" w:hAnsi="Times New Roman" w:cs="Times New Roman"/>
          <w:bCs/>
          <w:color w:val="000000" w:themeColor="text1"/>
          <w:sz w:val="28"/>
          <w:szCs w:val="28"/>
          <w:shd w:val="clear" w:color="auto" w:fill="FFFFFF"/>
        </w:rPr>
        <w:t>Точка</w:t>
      </w:r>
      <w:r w:rsidR="00D63B20" w:rsidRPr="00D63B20">
        <w:rPr>
          <w:rFonts w:ascii="Times New Roman" w:eastAsia="Calibri" w:hAnsi="Times New Roman" w:cs="Times New Roman"/>
          <w:color w:val="000000" w:themeColor="text1"/>
          <w:sz w:val="28"/>
          <w:szCs w:val="28"/>
          <w:shd w:val="clear" w:color="auto" w:fill="FFFFFF"/>
        </w:rPr>
        <w:t> </w:t>
      </w:r>
      <w:r w:rsidR="00D63B20" w:rsidRPr="00D63B20">
        <w:rPr>
          <w:rFonts w:ascii="Times New Roman" w:eastAsia="Calibri" w:hAnsi="Times New Roman" w:cs="Times New Roman"/>
          <w:bCs/>
          <w:color w:val="000000" w:themeColor="text1"/>
          <w:sz w:val="28"/>
          <w:szCs w:val="28"/>
          <w:shd w:val="clear" w:color="auto" w:fill="FFFFFF"/>
        </w:rPr>
        <w:t>роста</w:t>
      </w:r>
      <w:r w:rsidR="00D63B20" w:rsidRPr="00D63B20">
        <w:rPr>
          <w:rFonts w:ascii="Times New Roman" w:eastAsia="Calibri" w:hAnsi="Times New Roman" w:cs="Times New Roman"/>
          <w:color w:val="000000" w:themeColor="text1"/>
          <w:sz w:val="28"/>
          <w:szCs w:val="28"/>
          <w:shd w:val="clear" w:color="auto" w:fill="FFFFFF"/>
        </w:rPr>
        <w:t>»</w:t>
      </w:r>
      <w:r w:rsidR="00D63B20" w:rsidRPr="00D63B20">
        <w:rPr>
          <w:rFonts w:ascii="Times New Roman" w:eastAsia="Calibri" w:hAnsi="Times New Roman" w:cs="Times New Roman"/>
          <w:color w:val="000000" w:themeColor="text1"/>
          <w:sz w:val="28"/>
          <w:szCs w:val="28"/>
        </w:rPr>
        <w:t xml:space="preserve">  на базе МАОУ Еланская СОШ и МКОУ Нижне-Иленская СОШ, четырех </w:t>
      </w:r>
      <w:r w:rsidR="00D63B20" w:rsidRPr="00D63B20">
        <w:rPr>
          <w:rFonts w:ascii="Times New Roman" w:eastAsia="Calibri" w:hAnsi="Times New Roman" w:cs="Times New Roman"/>
          <w:bCs/>
          <w:color w:val="000000" w:themeColor="text1"/>
          <w:sz w:val="28"/>
          <w:szCs w:val="28"/>
          <w:shd w:val="clear" w:color="auto" w:fill="FFFFFF"/>
        </w:rPr>
        <w:t>Центров</w:t>
      </w:r>
      <w:r w:rsidR="00D63B20" w:rsidRPr="00D63B20">
        <w:rPr>
          <w:rFonts w:ascii="Times New Roman" w:eastAsia="Calibri" w:hAnsi="Times New Roman" w:cs="Times New Roman"/>
          <w:color w:val="000000" w:themeColor="text1"/>
          <w:sz w:val="28"/>
          <w:szCs w:val="28"/>
          <w:shd w:val="clear" w:color="auto" w:fill="FFFFFF"/>
        </w:rPr>
        <w:t> образования естественно-научной и технологической направленности «</w:t>
      </w:r>
      <w:r w:rsidR="00D63B20" w:rsidRPr="00D63B20">
        <w:rPr>
          <w:rFonts w:ascii="Times New Roman" w:eastAsia="Calibri" w:hAnsi="Times New Roman" w:cs="Times New Roman"/>
          <w:bCs/>
          <w:color w:val="000000" w:themeColor="text1"/>
          <w:sz w:val="28"/>
          <w:szCs w:val="28"/>
          <w:shd w:val="clear" w:color="auto" w:fill="FFFFFF"/>
        </w:rPr>
        <w:t>Точка</w:t>
      </w:r>
      <w:r w:rsidR="00D63B20" w:rsidRPr="00D63B20">
        <w:rPr>
          <w:rFonts w:ascii="Times New Roman" w:eastAsia="Calibri" w:hAnsi="Times New Roman" w:cs="Times New Roman"/>
          <w:color w:val="000000" w:themeColor="text1"/>
          <w:sz w:val="28"/>
          <w:szCs w:val="28"/>
          <w:shd w:val="clear" w:color="auto" w:fill="FFFFFF"/>
        </w:rPr>
        <w:t> </w:t>
      </w:r>
      <w:r w:rsidR="00D63B20" w:rsidRPr="00D63B20">
        <w:rPr>
          <w:rFonts w:ascii="Times New Roman" w:eastAsia="Calibri" w:hAnsi="Times New Roman" w:cs="Times New Roman"/>
          <w:bCs/>
          <w:color w:val="000000" w:themeColor="text1"/>
          <w:sz w:val="28"/>
          <w:szCs w:val="28"/>
          <w:shd w:val="clear" w:color="auto" w:fill="FFFFFF"/>
        </w:rPr>
        <w:t>роста</w:t>
      </w:r>
      <w:r w:rsidR="00D63B20" w:rsidRPr="00D63B20">
        <w:rPr>
          <w:rFonts w:ascii="Times New Roman" w:eastAsia="Calibri" w:hAnsi="Times New Roman" w:cs="Times New Roman"/>
          <w:color w:val="000000" w:themeColor="text1"/>
          <w:sz w:val="28"/>
          <w:szCs w:val="28"/>
          <w:shd w:val="clear" w:color="auto" w:fill="FFFFFF"/>
        </w:rPr>
        <w:t xml:space="preserve">» на базе МКОУ Ляпуновская СОШ, МКОУ Шадринская СОШ, МКОУ Городищенская СОШ и МКОУ Пелевинская ООШ и МАОУ «Байкаловская СОШ». </w:t>
      </w:r>
    </w:p>
    <w:p w:rsidR="00D63B20" w:rsidRPr="00D63B20" w:rsidRDefault="00D63B20" w:rsidP="00F366D0">
      <w:pPr>
        <w:spacing w:after="0" w:line="240" w:lineRule="auto"/>
        <w:jc w:val="both"/>
        <w:rPr>
          <w:rFonts w:ascii="Times New Roman" w:eastAsia="Calibri" w:hAnsi="Times New Roman" w:cs="Times New Roman"/>
          <w:sz w:val="28"/>
          <w:szCs w:val="28"/>
        </w:rPr>
      </w:pPr>
    </w:p>
    <w:p w:rsidR="00D63B20" w:rsidRPr="00D63B20" w:rsidRDefault="00D63B20" w:rsidP="00F366D0">
      <w:pPr>
        <w:spacing w:after="0" w:line="240" w:lineRule="auto"/>
        <w:jc w:val="center"/>
        <w:rPr>
          <w:rFonts w:ascii="Times New Roman" w:eastAsia="Times New Roman" w:hAnsi="Times New Roman" w:cs="Times New Roman"/>
          <w:b/>
          <w:sz w:val="28"/>
          <w:szCs w:val="28"/>
          <w:lang w:eastAsia="x-none"/>
        </w:rPr>
      </w:pPr>
      <w:r w:rsidRPr="00D63B20">
        <w:rPr>
          <w:rFonts w:ascii="Times New Roman" w:eastAsia="Calibri" w:hAnsi="Times New Roman" w:cs="Times New Roman"/>
          <w:b/>
          <w:bCs/>
          <w:sz w:val="28"/>
          <w:szCs w:val="28"/>
        </w:rPr>
        <w:t>МБУ ДО</w:t>
      </w:r>
      <w:r w:rsidRPr="00D63B20">
        <w:rPr>
          <w:rFonts w:ascii="Times New Roman" w:eastAsia="Calibri" w:hAnsi="Times New Roman" w:cs="Times New Roman"/>
          <w:b/>
          <w:sz w:val="28"/>
          <w:szCs w:val="28"/>
        </w:rPr>
        <w:t xml:space="preserve"> «Байкаловская детская школа искусств»</w:t>
      </w:r>
      <w:r w:rsidRPr="00D63B20">
        <w:rPr>
          <w:rFonts w:ascii="Times New Roman" w:eastAsia="Times New Roman" w:hAnsi="Times New Roman" w:cs="Times New Roman"/>
          <w:b/>
          <w:sz w:val="28"/>
          <w:szCs w:val="28"/>
          <w:lang w:eastAsia="x-none"/>
        </w:rPr>
        <w:t xml:space="preserve">          </w:t>
      </w:r>
    </w:p>
    <w:p w:rsidR="00D63B20" w:rsidRPr="00D63B20" w:rsidRDefault="00D63B20" w:rsidP="00F366D0">
      <w:pPr>
        <w:tabs>
          <w:tab w:val="left" w:pos="993"/>
        </w:tabs>
        <w:spacing w:after="0" w:line="240" w:lineRule="auto"/>
        <w:contextualSpacing/>
        <w:jc w:val="both"/>
        <w:rPr>
          <w:rFonts w:ascii="Times New Roman" w:hAnsi="Times New Roman" w:cs="Times New Roman"/>
          <w:color w:val="000000"/>
          <w:sz w:val="28"/>
          <w:szCs w:val="28"/>
          <w:lang w:eastAsia="ru-RU"/>
        </w:rPr>
      </w:pPr>
      <w:r>
        <w:rPr>
          <w:rFonts w:ascii="Times New Roman" w:eastAsia="Times New Roman" w:hAnsi="Times New Roman" w:cs="Times New Roman"/>
          <w:sz w:val="28"/>
          <w:szCs w:val="28"/>
          <w:lang w:eastAsia="x-none"/>
        </w:rPr>
        <w:t xml:space="preserve">       </w:t>
      </w:r>
      <w:r w:rsidRPr="00D63B20">
        <w:rPr>
          <w:rFonts w:ascii="Times New Roman" w:eastAsia="Times New Roman" w:hAnsi="Times New Roman" w:cs="Times New Roman"/>
          <w:sz w:val="28"/>
          <w:szCs w:val="28"/>
          <w:lang w:eastAsia="x-none"/>
        </w:rPr>
        <w:t>Муниципальное бюджетное учреждение дополнительного образования «Байкаловская детская школа искусств»</w:t>
      </w:r>
      <w:r w:rsidRPr="00D63B20">
        <w:rPr>
          <w:rFonts w:ascii="Times New Roman" w:eastAsia="Times New Roman" w:hAnsi="Times New Roman" w:cs="Times New Roman"/>
          <w:sz w:val="28"/>
          <w:szCs w:val="28"/>
          <w:lang w:eastAsia="ru-RU"/>
        </w:rPr>
        <w:t xml:space="preserve"> </w:t>
      </w:r>
      <w:r w:rsidRPr="00D63B20">
        <w:rPr>
          <w:rFonts w:ascii="Times New Roman" w:hAnsi="Times New Roman" w:cs="Times New Roman"/>
          <w:color w:val="000000"/>
          <w:sz w:val="28"/>
          <w:szCs w:val="28"/>
          <w:lang w:eastAsia="ru-RU"/>
        </w:rPr>
        <w:t>является учреждением,  предоставляющим образовательные услуги начального профессионального образования в области искусства (реализует предпрофессиональные общеобразовательные программы).</w:t>
      </w:r>
    </w:p>
    <w:p w:rsidR="00D63B20" w:rsidRPr="00D63B20" w:rsidRDefault="00D63B20" w:rsidP="00F366D0">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63B20">
        <w:rPr>
          <w:rFonts w:ascii="Times New Roman" w:eastAsia="Times New Roman" w:hAnsi="Times New Roman" w:cs="Times New Roman"/>
          <w:sz w:val="28"/>
          <w:szCs w:val="28"/>
          <w:lang w:eastAsia="ru-RU"/>
        </w:rPr>
        <w:t xml:space="preserve">Целью деятельности детской школы искусств является </w:t>
      </w:r>
      <w:r w:rsidRPr="00D63B20">
        <w:rPr>
          <w:rFonts w:ascii="Times New Roman" w:eastAsia="Times New Roman" w:hAnsi="Times New Roman" w:cs="Times New Roman"/>
          <w:bCs/>
          <w:sz w:val="28"/>
          <w:szCs w:val="28"/>
          <w:lang w:eastAsia="ru-RU"/>
        </w:rPr>
        <w:t>развитие</w:t>
      </w:r>
      <w:r w:rsidRPr="00D63B20">
        <w:rPr>
          <w:rFonts w:ascii="Times New Roman" w:eastAsia="Times New Roman" w:hAnsi="Times New Roman" w:cs="Times New Roman"/>
          <w:sz w:val="28"/>
          <w:szCs w:val="28"/>
          <w:lang w:eastAsia="ru-RU"/>
        </w:rPr>
        <w:t xml:space="preserve"> </w:t>
      </w:r>
      <w:r w:rsidRPr="00D63B20">
        <w:rPr>
          <w:rFonts w:ascii="Times New Roman" w:eastAsia="Times New Roman" w:hAnsi="Times New Roman" w:cs="Times New Roman"/>
          <w:bCs/>
          <w:sz w:val="28"/>
          <w:szCs w:val="28"/>
          <w:lang w:eastAsia="ru-RU"/>
        </w:rPr>
        <w:t>творческих</w:t>
      </w:r>
      <w:r w:rsidRPr="00D63B20">
        <w:rPr>
          <w:rFonts w:ascii="Times New Roman" w:eastAsia="Times New Roman" w:hAnsi="Times New Roman" w:cs="Times New Roman"/>
          <w:sz w:val="28"/>
          <w:szCs w:val="28"/>
          <w:lang w:eastAsia="ru-RU"/>
        </w:rPr>
        <w:t xml:space="preserve"> </w:t>
      </w:r>
      <w:r w:rsidRPr="00D63B20">
        <w:rPr>
          <w:rFonts w:ascii="Times New Roman" w:eastAsia="Times New Roman" w:hAnsi="Times New Roman" w:cs="Times New Roman"/>
          <w:bCs/>
          <w:sz w:val="28"/>
          <w:szCs w:val="28"/>
          <w:lang w:eastAsia="ru-RU"/>
        </w:rPr>
        <w:t>способностей</w:t>
      </w:r>
      <w:r w:rsidRPr="00D63B20">
        <w:rPr>
          <w:rFonts w:ascii="Times New Roman" w:eastAsia="Times New Roman" w:hAnsi="Times New Roman" w:cs="Times New Roman"/>
          <w:sz w:val="28"/>
          <w:szCs w:val="28"/>
          <w:lang w:eastAsia="ru-RU"/>
        </w:rPr>
        <w:t xml:space="preserve"> </w:t>
      </w:r>
      <w:r w:rsidRPr="00D63B20">
        <w:rPr>
          <w:rFonts w:ascii="Times New Roman" w:eastAsia="Times New Roman" w:hAnsi="Times New Roman" w:cs="Times New Roman"/>
          <w:bCs/>
          <w:sz w:val="28"/>
          <w:szCs w:val="28"/>
          <w:lang w:eastAsia="ru-RU"/>
        </w:rPr>
        <w:t>и</w:t>
      </w:r>
      <w:r w:rsidRPr="00D63B20">
        <w:rPr>
          <w:rFonts w:ascii="Times New Roman" w:eastAsia="Times New Roman" w:hAnsi="Times New Roman" w:cs="Times New Roman"/>
          <w:sz w:val="28"/>
          <w:szCs w:val="28"/>
          <w:lang w:eastAsia="ru-RU"/>
        </w:rPr>
        <w:t xml:space="preserve"> </w:t>
      </w:r>
      <w:r w:rsidRPr="00D63B20">
        <w:rPr>
          <w:rFonts w:ascii="Times New Roman" w:eastAsia="Times New Roman" w:hAnsi="Times New Roman" w:cs="Times New Roman"/>
          <w:bCs/>
          <w:sz w:val="28"/>
          <w:szCs w:val="28"/>
          <w:lang w:eastAsia="ru-RU"/>
        </w:rPr>
        <w:t>выявление</w:t>
      </w:r>
      <w:r w:rsidRPr="00D63B20">
        <w:rPr>
          <w:rFonts w:ascii="Times New Roman" w:eastAsia="Times New Roman" w:hAnsi="Times New Roman" w:cs="Times New Roman"/>
          <w:sz w:val="28"/>
          <w:szCs w:val="28"/>
          <w:lang w:eastAsia="ru-RU"/>
        </w:rPr>
        <w:t xml:space="preserve"> </w:t>
      </w:r>
      <w:r w:rsidRPr="00D63B20">
        <w:rPr>
          <w:rFonts w:ascii="Times New Roman" w:eastAsia="Times New Roman" w:hAnsi="Times New Roman" w:cs="Times New Roman"/>
          <w:bCs/>
          <w:sz w:val="28"/>
          <w:szCs w:val="28"/>
          <w:lang w:eastAsia="ru-RU"/>
        </w:rPr>
        <w:t>одаренных</w:t>
      </w:r>
      <w:r w:rsidRPr="00D63B20">
        <w:rPr>
          <w:rFonts w:ascii="Times New Roman" w:eastAsia="Times New Roman" w:hAnsi="Times New Roman" w:cs="Times New Roman"/>
          <w:sz w:val="28"/>
          <w:szCs w:val="28"/>
          <w:lang w:eastAsia="ru-RU"/>
        </w:rPr>
        <w:t xml:space="preserve"> </w:t>
      </w:r>
      <w:r w:rsidRPr="00D63B20">
        <w:rPr>
          <w:rFonts w:ascii="Times New Roman" w:eastAsia="Times New Roman" w:hAnsi="Times New Roman" w:cs="Times New Roman"/>
          <w:bCs/>
          <w:sz w:val="28"/>
          <w:szCs w:val="28"/>
          <w:lang w:eastAsia="ru-RU"/>
        </w:rPr>
        <w:t>детей</w:t>
      </w:r>
      <w:r w:rsidRPr="00D63B20">
        <w:rPr>
          <w:rFonts w:ascii="Times New Roman" w:eastAsia="Times New Roman" w:hAnsi="Times New Roman" w:cs="Times New Roman"/>
          <w:sz w:val="28"/>
          <w:szCs w:val="28"/>
          <w:lang w:eastAsia="ru-RU"/>
        </w:rPr>
        <w:t xml:space="preserve"> через формирование общей культуры, а также приобщения их к миру  национальной культуре наследия.</w:t>
      </w:r>
    </w:p>
    <w:p w:rsidR="00D63B20" w:rsidRPr="00D63B20" w:rsidRDefault="00D63B20" w:rsidP="00F366D0">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63B20">
        <w:rPr>
          <w:rFonts w:ascii="Times New Roman" w:eastAsia="Times New Roman" w:hAnsi="Times New Roman" w:cs="Times New Roman"/>
          <w:sz w:val="28"/>
          <w:szCs w:val="28"/>
          <w:lang w:eastAsia="ru-RU"/>
        </w:rPr>
        <w:t>Основными направлениями деятельности ДШИ  являются:</w:t>
      </w:r>
    </w:p>
    <w:p w:rsidR="00D63B20" w:rsidRPr="00D63B20" w:rsidRDefault="00D63B20" w:rsidP="00F366D0">
      <w:pPr>
        <w:spacing w:after="0" w:line="240" w:lineRule="auto"/>
        <w:ind w:firstLine="992"/>
        <w:contextualSpacing/>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1. Реализация предпрофессиональных и общеразвивающих программ с целью привлечения наибольшего количества детей к творческой деятельности;</w:t>
      </w:r>
    </w:p>
    <w:p w:rsidR="00D63B20" w:rsidRPr="00D63B20" w:rsidRDefault="00D63B20" w:rsidP="00F366D0">
      <w:pPr>
        <w:spacing w:after="0" w:line="240" w:lineRule="auto"/>
        <w:ind w:firstLine="992"/>
        <w:contextualSpacing/>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2. Развитие у обучающихся комплекса творческих способностей, знаний и умений, соответствующих профессиональным требованиям в случае поступления выпускников ДШИ в средние профессиональные или высшие профессиональные учебные заведения соответствующего профиля, в том числе и на интегрированные программы среднего профессионального образования в области искусств;</w:t>
      </w:r>
    </w:p>
    <w:p w:rsidR="00D63B20" w:rsidRPr="00D63B20" w:rsidRDefault="00D63B20" w:rsidP="00F366D0">
      <w:pPr>
        <w:spacing w:after="0" w:line="240" w:lineRule="auto"/>
        <w:ind w:firstLine="992"/>
        <w:contextualSpacing/>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lastRenderedPageBreak/>
        <w:t>3. Взаимодействие с общеобразовательными школами, культурно-досуговыми учреждениями клубного типа, учреждениями и организациями культуры с ДШИ с целью поиска и выявления одаренных детей в области искусства для их обучения по предпрофессиональным программам, а также совместной реализации дополнительных общеразвивающих программ, проведения творческих, культурно-просветительских мероприятий, а также выездных мероприятий и пр.;</w:t>
      </w:r>
    </w:p>
    <w:p w:rsidR="00D63B20" w:rsidRDefault="00D63B20" w:rsidP="00F366D0">
      <w:pPr>
        <w:spacing w:after="0" w:line="240" w:lineRule="auto"/>
        <w:ind w:firstLine="992"/>
        <w:contextualSpacing/>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4. Организация детских творческих коллективов (хоровых, музыкально-инструментальных, театральных и др).</w:t>
      </w:r>
    </w:p>
    <w:p w:rsidR="00D63B20" w:rsidRPr="00D63B20" w:rsidRDefault="00D63B20" w:rsidP="00F366D0">
      <w:pPr>
        <w:spacing w:after="0" w:line="240" w:lineRule="auto"/>
        <w:ind w:firstLine="992"/>
        <w:contextualSpacing/>
        <w:jc w:val="both"/>
        <w:rPr>
          <w:rFonts w:ascii="Times New Roman" w:eastAsia="Times New Roman" w:hAnsi="Times New Roman" w:cs="Times New Roman"/>
          <w:sz w:val="28"/>
          <w:szCs w:val="28"/>
          <w:lang w:eastAsia="ru-RU"/>
        </w:rPr>
      </w:pPr>
    </w:p>
    <w:p w:rsidR="00D63B20" w:rsidRPr="00D63B20" w:rsidRDefault="00D63B20" w:rsidP="00F366D0">
      <w:pPr>
        <w:spacing w:after="0" w:line="240" w:lineRule="auto"/>
        <w:jc w:val="center"/>
        <w:rPr>
          <w:rFonts w:ascii="Times New Roman" w:eastAsia="Calibri" w:hAnsi="Times New Roman" w:cs="Times New Roman"/>
          <w:bCs/>
          <w:sz w:val="28"/>
          <w:szCs w:val="28"/>
        </w:rPr>
      </w:pPr>
      <w:r w:rsidRPr="00D63B20">
        <w:rPr>
          <w:rFonts w:ascii="Times New Roman" w:eastAsia="Times New Roman" w:hAnsi="Times New Roman" w:cs="Times New Roman"/>
          <w:b/>
          <w:sz w:val="28"/>
          <w:szCs w:val="28"/>
          <w:lang w:eastAsia="x-none"/>
        </w:rPr>
        <w:t>Контингент обучающихся МБУ ДО «Байкаловская ДШИ»</w:t>
      </w:r>
    </w:p>
    <w:tbl>
      <w:tblPr>
        <w:tblW w:w="9033" w:type="dxa"/>
        <w:tblInd w:w="93" w:type="dxa"/>
        <w:tblLook w:val="04A0" w:firstRow="1" w:lastRow="0" w:firstColumn="1" w:lastColumn="0" w:noHBand="0" w:noVBand="1"/>
      </w:tblPr>
      <w:tblGrid>
        <w:gridCol w:w="5678"/>
        <w:gridCol w:w="1393"/>
        <w:gridCol w:w="1962"/>
      </w:tblGrid>
      <w:tr w:rsidR="00D63B20" w:rsidRPr="00D63B20" w:rsidTr="00D63B20">
        <w:trPr>
          <w:trHeight w:val="577"/>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
                <w:bCs/>
                <w:color w:val="000000"/>
                <w:sz w:val="28"/>
                <w:szCs w:val="28"/>
                <w:lang w:eastAsia="ru-RU"/>
              </w:rPr>
            </w:pPr>
            <w:r w:rsidRPr="00D63B20">
              <w:rPr>
                <w:rFonts w:ascii="Times New Roman" w:hAnsi="Times New Roman" w:cs="Times New Roman"/>
                <w:color w:val="000000"/>
                <w:sz w:val="28"/>
                <w:szCs w:val="28"/>
                <w:lang w:eastAsia="ru-RU"/>
              </w:rPr>
              <w:t xml:space="preserve">   </w:t>
            </w:r>
            <w:r w:rsidRPr="00D63B20">
              <w:rPr>
                <w:rFonts w:ascii="Times New Roman" w:hAnsi="Times New Roman" w:cs="Times New Roman"/>
                <w:b/>
                <w:bCs/>
                <w:color w:val="000000"/>
                <w:sz w:val="28"/>
                <w:szCs w:val="28"/>
                <w:lang w:eastAsia="ru-RU"/>
              </w:rPr>
              <w:t>Название образовательной прораммы</w:t>
            </w:r>
          </w:p>
        </w:tc>
        <w:tc>
          <w:tcPr>
            <w:tcW w:w="123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Срок обучения</w:t>
            </w: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Количество обучающихся за счет бюджета</w:t>
            </w:r>
          </w:p>
        </w:tc>
      </w:tr>
      <w:tr w:rsidR="00D63B20" w:rsidRPr="00D63B20" w:rsidTr="00D63B20">
        <w:trPr>
          <w:trHeight w:val="577"/>
        </w:trPr>
        <w:tc>
          <w:tcPr>
            <w:tcW w:w="9033" w:type="dxa"/>
            <w:gridSpan w:val="3"/>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Дополнительные предпрофессиональные общеобразовательные программы в области музыкального искусства</w:t>
            </w:r>
          </w:p>
        </w:tc>
      </w:tr>
      <w:tr w:rsidR="00D63B20" w:rsidRPr="00D63B20" w:rsidTr="00D63B20">
        <w:trPr>
          <w:trHeight w:val="577"/>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 xml:space="preserve">1. Дополнительная предпрофессиональная общеобразовательная  программа "Фортепиано" </w:t>
            </w:r>
          </w:p>
        </w:tc>
        <w:tc>
          <w:tcPr>
            <w:tcW w:w="123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8 лет</w:t>
            </w: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27</w:t>
            </w:r>
          </w:p>
        </w:tc>
      </w:tr>
      <w:tr w:rsidR="00D63B20" w:rsidRPr="00D63B20" w:rsidTr="00D63B20">
        <w:trPr>
          <w:trHeight w:val="865"/>
        </w:trPr>
        <w:tc>
          <w:tcPr>
            <w:tcW w:w="6088" w:type="dxa"/>
            <w:tcBorders>
              <w:top w:val="nil"/>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 xml:space="preserve"> 2. Дополнительная предпрофессиональная общеобразовательная  программа "Народные инструменты" </w:t>
            </w:r>
          </w:p>
        </w:tc>
        <w:tc>
          <w:tcPr>
            <w:tcW w:w="1232" w:type="dxa"/>
            <w:tcBorders>
              <w:top w:val="nil"/>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8 лет</w:t>
            </w:r>
          </w:p>
        </w:tc>
        <w:tc>
          <w:tcPr>
            <w:tcW w:w="1713" w:type="dxa"/>
            <w:tcBorders>
              <w:top w:val="nil"/>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2</w:t>
            </w:r>
          </w:p>
        </w:tc>
      </w:tr>
      <w:tr w:rsidR="00D63B20" w:rsidRPr="00D63B20" w:rsidTr="00D63B20">
        <w:trPr>
          <w:trHeight w:val="593"/>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 xml:space="preserve"> 3. Дополнительная предпрофессиональная общеобразовательная  программа  "Хоровое пение" </w:t>
            </w:r>
          </w:p>
        </w:tc>
        <w:tc>
          <w:tcPr>
            <w:tcW w:w="123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8 лет</w:t>
            </w: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6</w:t>
            </w:r>
          </w:p>
        </w:tc>
      </w:tr>
      <w:tr w:rsidR="00D63B20" w:rsidRPr="00D63B20" w:rsidTr="00D63B20">
        <w:trPr>
          <w:trHeight w:val="352"/>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ВСЕГО</w:t>
            </w:r>
          </w:p>
        </w:tc>
        <w:tc>
          <w:tcPr>
            <w:tcW w:w="1232" w:type="dxa"/>
            <w:tcBorders>
              <w:top w:val="single" w:sz="4" w:space="0" w:color="auto"/>
              <w:left w:val="single" w:sz="4" w:space="0" w:color="auto"/>
              <w:bottom w:val="single" w:sz="4" w:space="0" w:color="auto"/>
              <w:right w:val="single" w:sz="4" w:space="0" w:color="auto"/>
            </w:tcBorders>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35</w:t>
            </w:r>
          </w:p>
        </w:tc>
      </w:tr>
      <w:tr w:rsidR="00D63B20" w:rsidRPr="00D63B20" w:rsidTr="00D63B20">
        <w:trPr>
          <w:trHeight w:val="445"/>
        </w:trPr>
        <w:tc>
          <w:tcPr>
            <w:tcW w:w="9033" w:type="dxa"/>
            <w:gridSpan w:val="3"/>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Дополнительные общеобразовательные программы в области  искусств</w:t>
            </w:r>
          </w:p>
        </w:tc>
      </w:tr>
      <w:tr w:rsidR="00D63B20" w:rsidRPr="00D63B20" w:rsidTr="00D63B20">
        <w:trPr>
          <w:trHeight w:val="523"/>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1. Дополнительная общеразвивающая программа в области искусств "Творческая мастерская"</w:t>
            </w:r>
          </w:p>
        </w:tc>
        <w:tc>
          <w:tcPr>
            <w:tcW w:w="123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4 года</w:t>
            </w: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24</w:t>
            </w:r>
          </w:p>
        </w:tc>
      </w:tr>
      <w:tr w:rsidR="00D63B20" w:rsidRPr="00D63B20" w:rsidTr="00D63B20">
        <w:trPr>
          <w:trHeight w:val="493"/>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3. Дополнительная общеразвивающая программа в области музыкального искусства "Музыкальное исполнительство"</w:t>
            </w:r>
          </w:p>
        </w:tc>
        <w:tc>
          <w:tcPr>
            <w:tcW w:w="123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3 года</w:t>
            </w: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20</w:t>
            </w:r>
          </w:p>
        </w:tc>
      </w:tr>
      <w:tr w:rsidR="00D63B20" w:rsidRPr="00D63B20" w:rsidTr="00D63B20">
        <w:trPr>
          <w:trHeight w:val="876"/>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4. Дополнительная общеразвивающая программа в области изобразительного искусства "Изобразительное искусство"</w:t>
            </w:r>
          </w:p>
        </w:tc>
        <w:tc>
          <w:tcPr>
            <w:tcW w:w="123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3 года</w:t>
            </w: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18</w:t>
            </w:r>
          </w:p>
        </w:tc>
      </w:tr>
      <w:tr w:rsidR="00D63B20" w:rsidRPr="00D63B20" w:rsidTr="00D63B20">
        <w:trPr>
          <w:trHeight w:val="865"/>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5. Дополнительная общеразвивающая программа в области изобразительного искусства "Основы живописи"</w:t>
            </w:r>
          </w:p>
        </w:tc>
        <w:tc>
          <w:tcPr>
            <w:tcW w:w="123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3 года</w:t>
            </w: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16</w:t>
            </w:r>
          </w:p>
        </w:tc>
      </w:tr>
      <w:tr w:rsidR="00D63B20" w:rsidRPr="00D63B20" w:rsidTr="00D63B20">
        <w:trPr>
          <w:trHeight w:val="573"/>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 xml:space="preserve">6. Дополнительная общеразвивающая программа в области изобразительного искусства "Декоративно-прикладное </w:t>
            </w:r>
            <w:r w:rsidRPr="00D63B20">
              <w:rPr>
                <w:rFonts w:ascii="Times New Roman" w:hAnsi="Times New Roman" w:cs="Times New Roman"/>
                <w:bCs/>
                <w:color w:val="000000"/>
                <w:sz w:val="28"/>
                <w:szCs w:val="28"/>
                <w:lang w:eastAsia="ru-RU"/>
              </w:rPr>
              <w:lastRenderedPageBreak/>
              <w:t>творчество"</w:t>
            </w:r>
          </w:p>
        </w:tc>
        <w:tc>
          <w:tcPr>
            <w:tcW w:w="123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lastRenderedPageBreak/>
              <w:t>4 года</w:t>
            </w: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34</w:t>
            </w:r>
          </w:p>
        </w:tc>
      </w:tr>
      <w:tr w:rsidR="00D63B20" w:rsidRPr="00D63B20" w:rsidTr="00D63B20">
        <w:trPr>
          <w:trHeight w:val="865"/>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lastRenderedPageBreak/>
              <w:t>7.Дополнительная общеразвивающая программа в области музыкального   искусства "Подготовка к обучению в школе искусств"</w:t>
            </w:r>
          </w:p>
        </w:tc>
        <w:tc>
          <w:tcPr>
            <w:tcW w:w="123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1 год</w:t>
            </w: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3</w:t>
            </w:r>
          </w:p>
        </w:tc>
      </w:tr>
      <w:tr w:rsidR="00D63B20" w:rsidRPr="00D63B20" w:rsidTr="00D63B20">
        <w:trPr>
          <w:trHeight w:val="529"/>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8. Дополнительная общеразвивающая программа "Ранее эстетическое развитие"</w:t>
            </w:r>
          </w:p>
        </w:tc>
        <w:tc>
          <w:tcPr>
            <w:tcW w:w="123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1-2 года</w:t>
            </w: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30</w:t>
            </w:r>
          </w:p>
        </w:tc>
      </w:tr>
      <w:tr w:rsidR="00D63B20" w:rsidRPr="00D63B20" w:rsidTr="00D63B20">
        <w:trPr>
          <w:trHeight w:val="595"/>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9. Дополнительная общеразвивающая программа в области театрального искусства «Театральное творчество»</w:t>
            </w:r>
          </w:p>
        </w:tc>
        <w:tc>
          <w:tcPr>
            <w:tcW w:w="123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3 года</w:t>
            </w: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Cs/>
                <w:color w:val="000000"/>
                <w:sz w:val="28"/>
                <w:szCs w:val="28"/>
                <w:lang w:eastAsia="ru-RU"/>
              </w:rPr>
            </w:pPr>
            <w:r w:rsidRPr="00D63B20">
              <w:rPr>
                <w:rFonts w:ascii="Times New Roman" w:hAnsi="Times New Roman" w:cs="Times New Roman"/>
                <w:bCs/>
                <w:color w:val="000000"/>
                <w:sz w:val="28"/>
                <w:szCs w:val="28"/>
                <w:lang w:eastAsia="ru-RU"/>
              </w:rPr>
              <w:t>9</w:t>
            </w:r>
          </w:p>
        </w:tc>
      </w:tr>
      <w:tr w:rsidR="00D63B20" w:rsidRPr="00D63B20" w:rsidTr="00D63B20">
        <w:trPr>
          <w:trHeight w:val="595"/>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Cs/>
                <w:color w:val="000000"/>
                <w:sz w:val="28"/>
                <w:szCs w:val="28"/>
                <w:lang w:eastAsia="ru-RU"/>
              </w:rPr>
            </w:pPr>
            <w:r w:rsidRPr="00D63B20">
              <w:rPr>
                <w:rFonts w:ascii="Times New Roman" w:hAnsi="Times New Roman" w:cs="Times New Roman"/>
                <w:b/>
                <w:bCs/>
                <w:color w:val="000000"/>
                <w:sz w:val="28"/>
                <w:szCs w:val="28"/>
                <w:lang w:eastAsia="ru-RU"/>
              </w:rPr>
              <w:t>ВСЕГО</w:t>
            </w:r>
          </w:p>
        </w:tc>
        <w:tc>
          <w:tcPr>
            <w:tcW w:w="123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Cs/>
                <w:color w:val="000000"/>
                <w:sz w:val="28"/>
                <w:szCs w:val="28"/>
                <w:lang w:eastAsia="ru-RU"/>
              </w:rPr>
            </w:pPr>
            <w:r w:rsidRPr="00D63B20">
              <w:rPr>
                <w:rFonts w:ascii="Times New Roman" w:hAnsi="Times New Roman" w:cs="Times New Roman"/>
                <w:b/>
                <w:bCs/>
                <w:color w:val="000000"/>
                <w:sz w:val="28"/>
                <w:szCs w:val="28"/>
                <w:lang w:eastAsia="ru-RU"/>
              </w:rPr>
              <w:t>154</w:t>
            </w:r>
          </w:p>
        </w:tc>
      </w:tr>
      <w:tr w:rsidR="00D63B20" w:rsidRPr="00D63B20" w:rsidTr="00D63B20">
        <w:trPr>
          <w:trHeight w:val="406"/>
        </w:trPr>
        <w:tc>
          <w:tcPr>
            <w:tcW w:w="608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both"/>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ИТОГО</w:t>
            </w:r>
          </w:p>
        </w:tc>
        <w:tc>
          <w:tcPr>
            <w:tcW w:w="1232" w:type="dxa"/>
            <w:tcBorders>
              <w:top w:val="single" w:sz="4" w:space="0" w:color="auto"/>
              <w:left w:val="single" w:sz="4" w:space="0" w:color="auto"/>
              <w:bottom w:val="single" w:sz="4" w:space="0" w:color="auto"/>
              <w:right w:val="single" w:sz="4" w:space="0" w:color="auto"/>
            </w:tcBorders>
          </w:tcPr>
          <w:p w:rsidR="00D63B20" w:rsidRPr="00D63B20" w:rsidRDefault="00D63B20" w:rsidP="00F366D0">
            <w:pPr>
              <w:tabs>
                <w:tab w:val="left" w:pos="993"/>
              </w:tabs>
              <w:spacing w:after="0" w:line="240" w:lineRule="auto"/>
              <w:jc w:val="both"/>
              <w:rPr>
                <w:rFonts w:ascii="Times New Roman" w:hAnsi="Times New Roman" w:cs="Times New Roman"/>
                <w:b/>
                <w:bCs/>
                <w:color w:val="000000"/>
                <w:sz w:val="28"/>
                <w:szCs w:val="28"/>
                <w:lang w:eastAsia="ru-RU"/>
              </w:rPr>
            </w:pPr>
          </w:p>
        </w:tc>
        <w:tc>
          <w:tcPr>
            <w:tcW w:w="1713"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tabs>
                <w:tab w:val="left" w:pos="993"/>
              </w:tabs>
              <w:spacing w:after="0" w:line="240" w:lineRule="auto"/>
              <w:jc w:val="center"/>
              <w:rPr>
                <w:rFonts w:ascii="Times New Roman" w:hAnsi="Times New Roman" w:cs="Times New Roman"/>
                <w:b/>
                <w:bCs/>
                <w:color w:val="000000"/>
                <w:sz w:val="28"/>
                <w:szCs w:val="28"/>
                <w:lang w:eastAsia="ru-RU"/>
              </w:rPr>
            </w:pPr>
            <w:r w:rsidRPr="00D63B20">
              <w:rPr>
                <w:rFonts w:ascii="Times New Roman" w:hAnsi="Times New Roman" w:cs="Times New Roman"/>
                <w:b/>
                <w:bCs/>
                <w:color w:val="000000"/>
                <w:sz w:val="28"/>
                <w:szCs w:val="28"/>
                <w:lang w:eastAsia="ru-RU"/>
              </w:rPr>
              <w:t>189</w:t>
            </w:r>
          </w:p>
        </w:tc>
      </w:tr>
    </w:tbl>
    <w:p w:rsidR="00D63B20" w:rsidRPr="00D63B20" w:rsidRDefault="00D63B20" w:rsidP="00F366D0">
      <w:pPr>
        <w:tabs>
          <w:tab w:val="left" w:pos="993"/>
        </w:tabs>
        <w:spacing w:after="0" w:line="240" w:lineRule="auto"/>
        <w:jc w:val="both"/>
        <w:rPr>
          <w:rFonts w:ascii="Times New Roman" w:eastAsia="Calibri" w:hAnsi="Times New Roman" w:cs="Times New Roman"/>
          <w:bCs/>
          <w:sz w:val="28"/>
          <w:szCs w:val="28"/>
        </w:rPr>
      </w:pPr>
      <w:r w:rsidRPr="00D63B20">
        <w:rPr>
          <w:rFonts w:ascii="Times New Roman" w:hAnsi="Times New Roman" w:cs="Times New Roman"/>
          <w:color w:val="000000"/>
          <w:sz w:val="28"/>
          <w:szCs w:val="28"/>
          <w:lang w:eastAsia="ru-RU"/>
        </w:rPr>
        <w:t xml:space="preserve">       </w:t>
      </w:r>
      <w:r w:rsidRPr="00D63B20">
        <w:rPr>
          <w:rFonts w:ascii="Times New Roman" w:eastAsia="Times New Roman" w:hAnsi="Times New Roman" w:cs="Times New Roman"/>
          <w:sz w:val="28"/>
          <w:szCs w:val="28"/>
          <w:lang w:eastAsia="x-none"/>
        </w:rPr>
        <w:t xml:space="preserve">   </w:t>
      </w:r>
      <w:r w:rsidRPr="00D63B20">
        <w:rPr>
          <w:rFonts w:ascii="Times New Roman" w:eastAsia="Calibri" w:hAnsi="Times New Roman" w:cs="Times New Roman"/>
          <w:bCs/>
          <w:sz w:val="28"/>
          <w:szCs w:val="28"/>
        </w:rPr>
        <w:t>В 2023-2024 учебном году учащиеся МБУ ДО «Байкаловская ДШИ» приняли участие  в  64 конкурсных  мероприятиях разного уровня из них 19 очных с выездом в другие города области и за ее пределы.</w:t>
      </w:r>
    </w:p>
    <w:p w:rsidR="00D63B20" w:rsidRPr="00D63B20" w:rsidRDefault="00D63B20" w:rsidP="00F366D0">
      <w:pPr>
        <w:spacing w:after="0" w:line="240" w:lineRule="auto"/>
        <w:jc w:val="both"/>
        <w:rPr>
          <w:rFonts w:ascii="Times New Roman" w:eastAsia="Calibri" w:hAnsi="Times New Roman" w:cs="Times New Roman"/>
          <w:bCs/>
          <w:sz w:val="28"/>
          <w:szCs w:val="28"/>
        </w:rPr>
      </w:pPr>
    </w:p>
    <w:p w:rsidR="00D63B20" w:rsidRPr="00D63B20" w:rsidRDefault="00D63B20" w:rsidP="00F366D0">
      <w:pPr>
        <w:spacing w:after="0" w:line="240" w:lineRule="auto"/>
        <w:jc w:val="center"/>
        <w:rPr>
          <w:rFonts w:ascii="Times New Roman" w:eastAsia="Calibri" w:hAnsi="Times New Roman" w:cs="Times New Roman"/>
          <w:b/>
          <w:bCs/>
          <w:sz w:val="28"/>
          <w:szCs w:val="28"/>
        </w:rPr>
      </w:pPr>
      <w:r w:rsidRPr="00D63B20">
        <w:rPr>
          <w:rFonts w:ascii="Times New Roman" w:eastAsia="Calibri" w:hAnsi="Times New Roman" w:cs="Times New Roman"/>
          <w:b/>
          <w:bCs/>
          <w:sz w:val="28"/>
          <w:szCs w:val="28"/>
        </w:rPr>
        <w:t>Результаты участия в конкурсных мероприятиях международного областного, районного уровней (очного формата):</w:t>
      </w:r>
    </w:p>
    <w:p w:rsidR="00D63B20" w:rsidRPr="00D63B20" w:rsidRDefault="00D63B20" w:rsidP="00F366D0">
      <w:pPr>
        <w:spacing w:after="0" w:line="240" w:lineRule="auto"/>
        <w:jc w:val="both"/>
        <w:rPr>
          <w:rFonts w:ascii="Times New Roman" w:eastAsia="Times New Roman" w:hAnsi="Times New Roman" w:cs="Times New Roman"/>
          <w:sz w:val="28"/>
          <w:szCs w:val="28"/>
          <w:lang w:eastAsia="x-none"/>
        </w:rPr>
      </w:pPr>
    </w:p>
    <w:tbl>
      <w:tblPr>
        <w:tblW w:w="9658"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977"/>
        <w:gridCol w:w="142"/>
        <w:gridCol w:w="2551"/>
        <w:gridCol w:w="142"/>
        <w:gridCol w:w="1984"/>
        <w:gridCol w:w="1134"/>
      </w:tblGrid>
      <w:tr w:rsidR="00D63B20" w:rsidRPr="00D63B20" w:rsidTr="00D63B20">
        <w:trPr>
          <w:trHeight w:val="611"/>
        </w:trPr>
        <w:tc>
          <w:tcPr>
            <w:tcW w:w="728"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 п/п</w:t>
            </w:r>
          </w:p>
        </w:tc>
        <w:tc>
          <w:tcPr>
            <w:tcW w:w="2977" w:type="dxa"/>
            <w:shd w:val="clear" w:color="auto" w:fill="auto"/>
            <w:hideMark/>
          </w:tcPr>
          <w:p w:rsidR="00D63B20" w:rsidRPr="00D63B20" w:rsidRDefault="00D63B20" w:rsidP="00F366D0">
            <w:pPr>
              <w:spacing w:after="0" w:line="240" w:lineRule="auto"/>
              <w:jc w:val="center"/>
              <w:rPr>
                <w:rFonts w:ascii="Times New Roman" w:eastAsia="Times New Roman" w:hAnsi="Times New Roman" w:cs="Times New Roman"/>
                <w:bCs/>
                <w:iCs/>
                <w:color w:val="000000"/>
                <w:sz w:val="28"/>
                <w:szCs w:val="28"/>
                <w:lang w:eastAsia="ru-RU"/>
              </w:rPr>
            </w:pPr>
            <w:r w:rsidRPr="00D63B20">
              <w:rPr>
                <w:rFonts w:ascii="Times New Roman" w:eastAsia="Times New Roman" w:hAnsi="Times New Roman" w:cs="Times New Roman"/>
                <w:bCs/>
                <w:iCs/>
                <w:color w:val="000000"/>
                <w:sz w:val="28"/>
                <w:szCs w:val="28"/>
                <w:lang w:eastAsia="ru-RU"/>
              </w:rPr>
              <w:t>Наименование конкурса</w:t>
            </w:r>
          </w:p>
        </w:tc>
        <w:tc>
          <w:tcPr>
            <w:tcW w:w="2835" w:type="dxa"/>
            <w:gridSpan w:val="3"/>
            <w:shd w:val="clear" w:color="auto" w:fill="auto"/>
            <w:hideMark/>
          </w:tcPr>
          <w:p w:rsidR="00D63B20" w:rsidRPr="00D63B20" w:rsidRDefault="00D63B20" w:rsidP="00F366D0">
            <w:pPr>
              <w:spacing w:after="0" w:line="240" w:lineRule="auto"/>
              <w:jc w:val="center"/>
              <w:rPr>
                <w:rFonts w:ascii="Times New Roman" w:eastAsia="Times New Roman" w:hAnsi="Times New Roman" w:cs="Times New Roman"/>
                <w:bCs/>
                <w:iCs/>
                <w:color w:val="000000"/>
                <w:sz w:val="28"/>
                <w:szCs w:val="28"/>
                <w:lang w:eastAsia="ru-RU"/>
              </w:rPr>
            </w:pPr>
            <w:r w:rsidRPr="00D63B20">
              <w:rPr>
                <w:rFonts w:ascii="Times New Roman" w:eastAsia="Times New Roman" w:hAnsi="Times New Roman" w:cs="Times New Roman"/>
                <w:bCs/>
                <w:iCs/>
                <w:color w:val="000000"/>
                <w:sz w:val="28"/>
                <w:szCs w:val="28"/>
                <w:lang w:eastAsia="ru-RU"/>
              </w:rPr>
              <w:t xml:space="preserve">Участники </w:t>
            </w:r>
          </w:p>
        </w:tc>
        <w:tc>
          <w:tcPr>
            <w:tcW w:w="1984" w:type="dxa"/>
            <w:shd w:val="clear" w:color="auto" w:fill="auto"/>
            <w:hideMark/>
          </w:tcPr>
          <w:p w:rsidR="00D63B20" w:rsidRPr="00D63B20" w:rsidRDefault="00D63B20" w:rsidP="00F366D0">
            <w:pPr>
              <w:spacing w:after="0" w:line="240" w:lineRule="auto"/>
              <w:jc w:val="center"/>
              <w:rPr>
                <w:rFonts w:ascii="Times New Roman" w:eastAsia="Times New Roman" w:hAnsi="Times New Roman" w:cs="Times New Roman"/>
                <w:bCs/>
                <w:iCs/>
                <w:color w:val="000000"/>
                <w:sz w:val="28"/>
                <w:szCs w:val="28"/>
                <w:lang w:eastAsia="ru-RU"/>
              </w:rPr>
            </w:pPr>
            <w:r w:rsidRPr="00D63B20">
              <w:rPr>
                <w:rFonts w:ascii="Times New Roman" w:eastAsia="Times New Roman" w:hAnsi="Times New Roman" w:cs="Times New Roman"/>
                <w:bCs/>
                <w:iCs/>
                <w:color w:val="000000"/>
                <w:sz w:val="28"/>
                <w:szCs w:val="28"/>
                <w:lang w:eastAsia="ru-RU"/>
              </w:rPr>
              <w:t xml:space="preserve">Результат </w:t>
            </w:r>
          </w:p>
        </w:tc>
        <w:tc>
          <w:tcPr>
            <w:tcW w:w="1134" w:type="dxa"/>
            <w:shd w:val="clear" w:color="auto" w:fill="auto"/>
            <w:hideMark/>
          </w:tcPr>
          <w:p w:rsidR="00D63B20" w:rsidRPr="00D63B20" w:rsidRDefault="00D63B20" w:rsidP="00F366D0">
            <w:pPr>
              <w:spacing w:after="0" w:line="240" w:lineRule="auto"/>
              <w:jc w:val="center"/>
              <w:rPr>
                <w:rFonts w:ascii="Times New Roman" w:eastAsia="Times New Roman" w:hAnsi="Times New Roman" w:cs="Times New Roman"/>
                <w:bCs/>
                <w:iCs/>
                <w:color w:val="000000"/>
                <w:sz w:val="28"/>
                <w:szCs w:val="28"/>
                <w:lang w:eastAsia="ru-RU"/>
              </w:rPr>
            </w:pPr>
            <w:r w:rsidRPr="00D63B20">
              <w:rPr>
                <w:rFonts w:ascii="Times New Roman" w:eastAsia="Times New Roman" w:hAnsi="Times New Roman" w:cs="Times New Roman"/>
                <w:bCs/>
                <w:iCs/>
                <w:color w:val="000000"/>
                <w:sz w:val="28"/>
                <w:szCs w:val="28"/>
                <w:lang w:eastAsia="ru-RU"/>
              </w:rPr>
              <w:t>Кол-во</w:t>
            </w:r>
          </w:p>
          <w:p w:rsidR="00D63B20" w:rsidRPr="00D63B20" w:rsidRDefault="00D63B20" w:rsidP="00F366D0">
            <w:pPr>
              <w:spacing w:after="0" w:line="240" w:lineRule="auto"/>
              <w:jc w:val="center"/>
              <w:rPr>
                <w:rFonts w:ascii="Times New Roman" w:eastAsia="Times New Roman" w:hAnsi="Times New Roman" w:cs="Times New Roman"/>
                <w:bCs/>
                <w:iCs/>
                <w:color w:val="000000"/>
                <w:sz w:val="28"/>
                <w:szCs w:val="28"/>
                <w:lang w:eastAsia="ru-RU"/>
              </w:rPr>
            </w:pPr>
            <w:r w:rsidRPr="00D63B20">
              <w:rPr>
                <w:rFonts w:ascii="Times New Roman" w:eastAsia="Times New Roman" w:hAnsi="Times New Roman" w:cs="Times New Roman"/>
                <w:bCs/>
                <w:iCs/>
                <w:color w:val="000000"/>
                <w:sz w:val="28"/>
                <w:szCs w:val="28"/>
                <w:lang w:eastAsia="ru-RU"/>
              </w:rPr>
              <w:t>наград</w:t>
            </w:r>
          </w:p>
        </w:tc>
      </w:tr>
      <w:tr w:rsidR="00D63B20" w:rsidRPr="00D63B20" w:rsidTr="00D63B20">
        <w:trPr>
          <w:trHeight w:val="379"/>
        </w:trPr>
        <w:tc>
          <w:tcPr>
            <w:tcW w:w="9658" w:type="dxa"/>
            <w:gridSpan w:val="7"/>
            <w:shd w:val="clear" w:color="auto" w:fill="auto"/>
            <w:noWrap/>
            <w:vAlign w:val="bottom"/>
          </w:tcPr>
          <w:p w:rsidR="00D63B20" w:rsidRPr="00D63B20" w:rsidRDefault="00D63B20" w:rsidP="00F366D0">
            <w:pPr>
              <w:spacing w:after="0" w:line="240" w:lineRule="auto"/>
              <w:jc w:val="center"/>
              <w:rPr>
                <w:rFonts w:ascii="Times New Roman" w:eastAsia="Times New Roman" w:hAnsi="Times New Roman" w:cs="Times New Roman"/>
                <w:b/>
                <w:bCs/>
                <w:i/>
                <w:iCs/>
                <w:color w:val="000000"/>
                <w:sz w:val="28"/>
                <w:szCs w:val="28"/>
                <w:lang w:eastAsia="ru-RU"/>
              </w:rPr>
            </w:pPr>
            <w:r w:rsidRPr="00D63B20">
              <w:rPr>
                <w:rFonts w:ascii="Times New Roman" w:eastAsia="Times New Roman" w:hAnsi="Times New Roman" w:cs="Times New Roman"/>
                <w:b/>
                <w:bCs/>
                <w:i/>
                <w:iCs/>
                <w:color w:val="000000"/>
                <w:sz w:val="28"/>
                <w:szCs w:val="28"/>
                <w:lang w:eastAsia="ru-RU"/>
              </w:rPr>
              <w:t>Международный, всероссийский уровень</w:t>
            </w:r>
          </w:p>
        </w:tc>
      </w:tr>
      <w:tr w:rsidR="00D63B20" w:rsidRPr="00D63B20" w:rsidTr="00D63B20">
        <w:trPr>
          <w:trHeight w:val="1402"/>
        </w:trPr>
        <w:tc>
          <w:tcPr>
            <w:tcW w:w="728" w:type="dxa"/>
            <w:shd w:val="clear" w:color="auto" w:fill="auto"/>
            <w:noWrap/>
            <w:hideMark/>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1</w:t>
            </w:r>
          </w:p>
        </w:tc>
        <w:tc>
          <w:tcPr>
            <w:tcW w:w="3119" w:type="dxa"/>
            <w:gridSpan w:val="2"/>
            <w:shd w:val="clear" w:color="auto" w:fill="auto"/>
            <w:hideMark/>
          </w:tcPr>
          <w:p w:rsidR="00D63B20" w:rsidRPr="00D63B20" w:rsidRDefault="00D63B20" w:rsidP="00F366D0">
            <w:pPr>
              <w:spacing w:after="0" w:line="240" w:lineRule="auto"/>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Международный творческий конкурс-фестиваль  «Берега Надежды» г. Тюмень, декабрь</w:t>
            </w:r>
          </w:p>
        </w:tc>
        <w:tc>
          <w:tcPr>
            <w:tcW w:w="2693" w:type="dxa"/>
            <w:gridSpan w:val="2"/>
            <w:shd w:val="clear" w:color="auto" w:fill="auto"/>
            <w:hideMark/>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учащиеся ДПИ отделения</w:t>
            </w:r>
          </w:p>
        </w:tc>
        <w:tc>
          <w:tcPr>
            <w:tcW w:w="1984" w:type="dxa"/>
            <w:shd w:val="clear" w:color="auto" w:fill="auto"/>
            <w:hideMark/>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Дипломы лауреатов 1,2,3 степени, Гран-При</w:t>
            </w:r>
          </w:p>
        </w:tc>
        <w:tc>
          <w:tcPr>
            <w:tcW w:w="1134" w:type="dxa"/>
            <w:shd w:val="clear" w:color="auto" w:fill="auto"/>
            <w:hideMark/>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10</w:t>
            </w:r>
          </w:p>
        </w:tc>
      </w:tr>
      <w:tr w:rsidR="00D63B20" w:rsidRPr="00D63B20" w:rsidTr="00D63B20">
        <w:trPr>
          <w:trHeight w:val="1124"/>
        </w:trPr>
        <w:tc>
          <w:tcPr>
            <w:tcW w:w="728" w:type="dxa"/>
            <w:shd w:val="clear" w:color="auto" w:fill="auto"/>
            <w:noWrap/>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2</w:t>
            </w:r>
          </w:p>
        </w:tc>
        <w:tc>
          <w:tcPr>
            <w:tcW w:w="3119" w:type="dxa"/>
            <w:gridSpan w:val="2"/>
            <w:shd w:val="clear" w:color="auto" w:fill="auto"/>
          </w:tcPr>
          <w:p w:rsidR="00D63B20" w:rsidRPr="00D63B20" w:rsidRDefault="00D63B20" w:rsidP="00F366D0">
            <w:pPr>
              <w:spacing w:after="0" w:line="240" w:lineRule="auto"/>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Международный конкурс-фестиваль «Сибирь зажигает звезды» г. Тюмень февраль</w:t>
            </w:r>
          </w:p>
        </w:tc>
        <w:tc>
          <w:tcPr>
            <w:tcW w:w="2693" w:type="dxa"/>
            <w:gridSpan w:val="2"/>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учащиеся музыкального отделения</w:t>
            </w:r>
          </w:p>
        </w:tc>
        <w:tc>
          <w:tcPr>
            <w:tcW w:w="1984" w:type="dxa"/>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Дипломы лауреатов 2,3 степени</w:t>
            </w:r>
          </w:p>
        </w:tc>
        <w:tc>
          <w:tcPr>
            <w:tcW w:w="1134" w:type="dxa"/>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7</w:t>
            </w:r>
          </w:p>
        </w:tc>
      </w:tr>
      <w:tr w:rsidR="00D63B20" w:rsidRPr="00D63B20" w:rsidTr="00D63B20">
        <w:trPr>
          <w:trHeight w:val="986"/>
        </w:trPr>
        <w:tc>
          <w:tcPr>
            <w:tcW w:w="728" w:type="dxa"/>
            <w:shd w:val="clear" w:color="auto" w:fill="auto"/>
            <w:noWrap/>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3</w:t>
            </w:r>
          </w:p>
        </w:tc>
        <w:tc>
          <w:tcPr>
            <w:tcW w:w="3119" w:type="dxa"/>
            <w:gridSpan w:val="2"/>
            <w:shd w:val="clear" w:color="auto" w:fill="auto"/>
          </w:tcPr>
          <w:p w:rsidR="00D63B20" w:rsidRPr="00D63B20" w:rsidRDefault="00D63B20" w:rsidP="00F366D0">
            <w:pPr>
              <w:spacing w:after="0" w:line="240" w:lineRule="auto"/>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Международный конкурс «Адмиралтейская звезда» г. Екатеринбург,  апрель</w:t>
            </w:r>
          </w:p>
        </w:tc>
        <w:tc>
          <w:tcPr>
            <w:tcW w:w="2693" w:type="dxa"/>
            <w:gridSpan w:val="2"/>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учащиеся ДПИ отделения</w:t>
            </w:r>
          </w:p>
        </w:tc>
        <w:tc>
          <w:tcPr>
            <w:tcW w:w="1984" w:type="dxa"/>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Дипломы лауреатов 1,2 степени</w:t>
            </w:r>
          </w:p>
        </w:tc>
        <w:tc>
          <w:tcPr>
            <w:tcW w:w="1134" w:type="dxa"/>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6</w:t>
            </w:r>
          </w:p>
        </w:tc>
      </w:tr>
      <w:tr w:rsidR="00D63B20" w:rsidRPr="00D63B20" w:rsidTr="00D63B20">
        <w:trPr>
          <w:trHeight w:val="1156"/>
        </w:trPr>
        <w:tc>
          <w:tcPr>
            <w:tcW w:w="728" w:type="dxa"/>
            <w:shd w:val="clear" w:color="auto" w:fill="auto"/>
            <w:noWrap/>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4</w:t>
            </w:r>
          </w:p>
        </w:tc>
        <w:tc>
          <w:tcPr>
            <w:tcW w:w="3119" w:type="dxa"/>
            <w:gridSpan w:val="2"/>
            <w:shd w:val="clear" w:color="auto" w:fill="auto"/>
          </w:tcPr>
          <w:p w:rsidR="00D63B20" w:rsidRPr="00D63B20" w:rsidRDefault="00D63B20" w:rsidP="00F366D0">
            <w:pPr>
              <w:spacing w:after="0" w:line="240" w:lineRule="auto"/>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Международный конкурс «Адмиралтейская звезда» г. Казань, май</w:t>
            </w:r>
          </w:p>
        </w:tc>
        <w:tc>
          <w:tcPr>
            <w:tcW w:w="2693" w:type="dxa"/>
            <w:gridSpan w:val="2"/>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 xml:space="preserve">Спирина Елена    Воинкова Ксения   Чащина Софья Абдурахманова Арина </w:t>
            </w:r>
          </w:p>
        </w:tc>
        <w:tc>
          <w:tcPr>
            <w:tcW w:w="1984" w:type="dxa"/>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Дипломы лауреатов2 степени, Гран-При</w:t>
            </w:r>
          </w:p>
        </w:tc>
        <w:tc>
          <w:tcPr>
            <w:tcW w:w="1134" w:type="dxa"/>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4</w:t>
            </w:r>
          </w:p>
        </w:tc>
      </w:tr>
      <w:tr w:rsidR="00D63B20" w:rsidRPr="00D63B20" w:rsidTr="00D63B20">
        <w:trPr>
          <w:trHeight w:val="431"/>
        </w:trPr>
        <w:tc>
          <w:tcPr>
            <w:tcW w:w="9658" w:type="dxa"/>
            <w:gridSpan w:val="7"/>
            <w:shd w:val="clear" w:color="auto" w:fill="auto"/>
            <w:noWrap/>
          </w:tcPr>
          <w:p w:rsidR="00D63B20" w:rsidRPr="00D63B20" w:rsidRDefault="00D63B20" w:rsidP="00F366D0">
            <w:pPr>
              <w:spacing w:after="0" w:line="240" w:lineRule="auto"/>
              <w:jc w:val="center"/>
              <w:rPr>
                <w:rFonts w:ascii="Times New Roman" w:eastAsia="Times New Roman" w:hAnsi="Times New Roman" w:cs="Times New Roman"/>
                <w:b/>
                <w:i/>
                <w:sz w:val="28"/>
                <w:szCs w:val="28"/>
                <w:lang w:eastAsia="ru-RU"/>
              </w:rPr>
            </w:pPr>
          </w:p>
          <w:p w:rsidR="00D63B20" w:rsidRPr="00D63B20" w:rsidRDefault="00D63B20" w:rsidP="00F366D0">
            <w:pPr>
              <w:spacing w:after="0" w:line="240" w:lineRule="auto"/>
              <w:jc w:val="center"/>
              <w:rPr>
                <w:rFonts w:ascii="Times New Roman" w:eastAsia="Times New Roman" w:hAnsi="Times New Roman" w:cs="Times New Roman"/>
                <w:b/>
                <w:i/>
                <w:sz w:val="28"/>
                <w:szCs w:val="28"/>
                <w:lang w:eastAsia="ru-RU"/>
              </w:rPr>
            </w:pPr>
            <w:r w:rsidRPr="00D63B20">
              <w:rPr>
                <w:rFonts w:ascii="Times New Roman" w:eastAsia="Times New Roman" w:hAnsi="Times New Roman" w:cs="Times New Roman"/>
                <w:b/>
                <w:i/>
                <w:sz w:val="28"/>
                <w:szCs w:val="28"/>
                <w:lang w:eastAsia="ru-RU"/>
              </w:rPr>
              <w:t>Областной, окружной уровень</w:t>
            </w:r>
          </w:p>
        </w:tc>
      </w:tr>
      <w:tr w:rsidR="00D63B20" w:rsidRPr="00D63B20" w:rsidTr="00D63B20">
        <w:trPr>
          <w:trHeight w:val="1094"/>
        </w:trPr>
        <w:tc>
          <w:tcPr>
            <w:tcW w:w="728" w:type="dxa"/>
            <w:shd w:val="clear" w:color="auto" w:fill="auto"/>
            <w:noWrap/>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5</w:t>
            </w:r>
          </w:p>
        </w:tc>
        <w:tc>
          <w:tcPr>
            <w:tcW w:w="2977" w:type="dxa"/>
            <w:shd w:val="clear" w:color="auto" w:fill="auto"/>
          </w:tcPr>
          <w:p w:rsidR="00D63B20" w:rsidRPr="00D63B20" w:rsidRDefault="00D63B20" w:rsidP="00F366D0">
            <w:pPr>
              <w:spacing w:after="0" w:line="240" w:lineRule="auto"/>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Территориальный конкурс семейного творчества «Полон творчества наш дом» г. Алапаевск</w:t>
            </w:r>
          </w:p>
        </w:tc>
        <w:tc>
          <w:tcPr>
            <w:tcW w:w="2693" w:type="dxa"/>
            <w:gridSpan w:val="2"/>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 xml:space="preserve">Ялина Эвелина </w:t>
            </w:r>
          </w:p>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Белоногова Ульяна</w:t>
            </w:r>
          </w:p>
        </w:tc>
        <w:tc>
          <w:tcPr>
            <w:tcW w:w="2126" w:type="dxa"/>
            <w:gridSpan w:val="2"/>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Дипломы лауреатов 1,2 степени</w:t>
            </w:r>
          </w:p>
        </w:tc>
        <w:tc>
          <w:tcPr>
            <w:tcW w:w="1134" w:type="dxa"/>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2</w:t>
            </w:r>
          </w:p>
        </w:tc>
      </w:tr>
      <w:tr w:rsidR="00D63B20" w:rsidRPr="00D63B20" w:rsidTr="00D63B20">
        <w:trPr>
          <w:trHeight w:val="936"/>
        </w:trPr>
        <w:tc>
          <w:tcPr>
            <w:tcW w:w="728" w:type="dxa"/>
            <w:shd w:val="clear" w:color="auto" w:fill="auto"/>
            <w:noWrap/>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6</w:t>
            </w:r>
          </w:p>
        </w:tc>
        <w:tc>
          <w:tcPr>
            <w:tcW w:w="2977" w:type="dxa"/>
            <w:shd w:val="clear" w:color="auto" w:fill="auto"/>
          </w:tcPr>
          <w:p w:rsidR="00D63B20" w:rsidRPr="00D63B20" w:rsidRDefault="00D63B20" w:rsidP="00F366D0">
            <w:pPr>
              <w:spacing w:after="0" w:line="240" w:lineRule="auto"/>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IV Окружной конкурс «Волшебство клавиш - 2024» г. Талица, апрель</w:t>
            </w:r>
          </w:p>
        </w:tc>
        <w:tc>
          <w:tcPr>
            <w:tcW w:w="2693" w:type="dxa"/>
            <w:gridSpan w:val="2"/>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учащиеся музыкального отделения</w:t>
            </w:r>
          </w:p>
        </w:tc>
        <w:tc>
          <w:tcPr>
            <w:tcW w:w="2126" w:type="dxa"/>
            <w:gridSpan w:val="2"/>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Дипломы лауреатов 1,2,3 степени</w:t>
            </w:r>
          </w:p>
        </w:tc>
        <w:tc>
          <w:tcPr>
            <w:tcW w:w="1134" w:type="dxa"/>
            <w:shd w:val="clear" w:color="auto" w:fill="auto"/>
          </w:tcPr>
          <w:p w:rsidR="00D63B20" w:rsidRPr="00D63B20" w:rsidRDefault="00D63B20" w:rsidP="00F366D0">
            <w:pPr>
              <w:spacing w:after="0" w:line="240" w:lineRule="auto"/>
              <w:jc w:val="center"/>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7</w:t>
            </w:r>
          </w:p>
        </w:tc>
      </w:tr>
    </w:tbl>
    <w:p w:rsidR="00D63B20" w:rsidRPr="00D63B20" w:rsidRDefault="00D63B20" w:rsidP="00F366D0">
      <w:pPr>
        <w:spacing w:after="0" w:line="240" w:lineRule="auto"/>
        <w:contextualSpacing/>
        <w:jc w:val="both"/>
        <w:rPr>
          <w:rFonts w:ascii="Times New Roman" w:hAnsi="Times New Roman" w:cs="Times New Roman"/>
          <w:sz w:val="28"/>
          <w:szCs w:val="28"/>
        </w:rPr>
      </w:pPr>
    </w:p>
    <w:p w:rsidR="00D63B20" w:rsidRPr="00D63B20" w:rsidRDefault="00D63B20" w:rsidP="00F366D0">
      <w:p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 xml:space="preserve">Одним из показателей деятельности МБУ ДО является концертно-выставочная культурно-просветительская деятельность учащихся и преподавателей.  В течение  учебного года прошло 12 выставок декоративно-прикладного и изобразительного творчества, организованных на базе ДШИ, общеобразовательных школ и домов культуры Байкаловского района.  Организовано и проведено 29 концертов и тематических вечеров для зрителей разной возрастной категории, число посещений составило 871 человек. </w:t>
      </w:r>
    </w:p>
    <w:p w:rsidR="00D63B20" w:rsidRPr="00D63B20" w:rsidRDefault="00D63B20" w:rsidP="00F366D0">
      <w:p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При взаимодействии со Свердловской государственной филармонии в ДШИ продолжается реализация  культурно-образовательного проекта «Детская филармония», ведутся филармонические уроки для воспитанников детских садов и учеников Байкаловской СОШ.</w:t>
      </w:r>
    </w:p>
    <w:p w:rsidR="00D63B20" w:rsidRPr="00D63B20" w:rsidRDefault="00D63B20" w:rsidP="00F366D0">
      <w:p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Совместно с краеведческим музеем проведено мероприятие, посвященное году семьи «Семья – сокровище души».</w:t>
      </w:r>
    </w:p>
    <w:p w:rsidR="00D63B20" w:rsidRPr="00D63B20" w:rsidRDefault="00D63B20" w:rsidP="00F366D0">
      <w:p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Учащиеся совместно с преподавателями  провели 15 мастер-классов в детских садах, общеобразовательных школах района, в домах культуры, приняли участие в акциях, экскурсиях, патриотических играх, проектах:</w:t>
      </w:r>
    </w:p>
    <w:p w:rsidR="00D63B20" w:rsidRPr="00D63B20" w:rsidRDefault="00D63B20" w:rsidP="00F366D0">
      <w:p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 благотворительная акция "С миру по нитке" сбор игрушек, канцелярских товаров для детей, попавших в сложную жизненную ситуацию;</w:t>
      </w:r>
    </w:p>
    <w:p w:rsidR="00D63B20" w:rsidRPr="00D63B20" w:rsidRDefault="00D63B20" w:rsidP="00F366D0">
      <w:p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 всероссийская акция «Письмо солдату»;</w:t>
      </w:r>
    </w:p>
    <w:p w:rsidR="00D63B20" w:rsidRPr="00D63B20" w:rsidRDefault="00D63B20" w:rsidP="00F366D0">
      <w:p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 областная акция «Ночь музеев»;</w:t>
      </w:r>
    </w:p>
    <w:p w:rsidR="00D63B20" w:rsidRPr="00D63B20" w:rsidRDefault="00D63B20" w:rsidP="00F366D0">
      <w:p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 областная военно-спортивная игра  «Уральские добровольцы»;</w:t>
      </w:r>
    </w:p>
    <w:p w:rsidR="00D63B20" w:rsidRPr="00D63B20" w:rsidRDefault="00D63B20" w:rsidP="00F366D0">
      <w:p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 сетевой  районный проект «Территория спорта» (конкурс «Папа, мама, я-спортивная семья», проект «Спортивная персона», «Спартакиада»);</w:t>
      </w:r>
    </w:p>
    <w:p w:rsidR="00D63B20" w:rsidRPr="00D63B20" w:rsidRDefault="00D63B20" w:rsidP="00F366D0">
      <w:p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-экскурсии в Байкаловский краеведческий музей («История новогодней игрушки», «О войне расскажут ордена»);</w:t>
      </w:r>
    </w:p>
    <w:p w:rsidR="00D63B20" w:rsidRPr="00D63B20" w:rsidRDefault="00D63B20" w:rsidP="00F366D0">
      <w:p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 всероссийская акция «Благодарю», посвященная дню учителя.</w:t>
      </w:r>
    </w:p>
    <w:p w:rsidR="00D63B20" w:rsidRPr="00D63B20" w:rsidRDefault="00D63B20" w:rsidP="00F366D0">
      <w:pPr>
        <w:spacing w:after="0" w:line="240" w:lineRule="auto"/>
        <w:ind w:firstLine="709"/>
        <w:contextualSpacing/>
        <w:jc w:val="both"/>
        <w:rPr>
          <w:rFonts w:ascii="Times New Roman" w:hAnsi="Times New Roman" w:cs="Times New Roman"/>
          <w:sz w:val="28"/>
          <w:szCs w:val="28"/>
        </w:rPr>
      </w:pPr>
    </w:p>
    <w:p w:rsidR="00D63B20" w:rsidRPr="00D63B20" w:rsidRDefault="00D63B20" w:rsidP="00F366D0">
      <w:pPr>
        <w:spacing w:after="0" w:line="240" w:lineRule="auto"/>
        <w:ind w:firstLine="709"/>
        <w:contextualSpacing/>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 xml:space="preserve">МБУ </w:t>
      </w:r>
      <w:r w:rsidR="00F366D0">
        <w:rPr>
          <w:rFonts w:ascii="Times New Roman" w:eastAsia="Calibri" w:hAnsi="Times New Roman" w:cs="Times New Roman"/>
          <w:b/>
          <w:sz w:val="28"/>
          <w:szCs w:val="28"/>
        </w:rPr>
        <w:t>ДО Байкаловский ДЮЦ «Созвездие»</w:t>
      </w:r>
    </w:p>
    <w:p w:rsidR="00D63B20" w:rsidRPr="00D63B20" w:rsidRDefault="00F366D0" w:rsidP="00F366D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м</w:t>
      </w:r>
      <w:r w:rsidR="00D63B20" w:rsidRPr="00D63B20">
        <w:rPr>
          <w:rFonts w:ascii="Times New Roman" w:eastAsia="Calibri" w:hAnsi="Times New Roman" w:cs="Times New Roman"/>
          <w:sz w:val="28"/>
          <w:szCs w:val="28"/>
        </w:rPr>
        <w:t xml:space="preserve">униципальном бюджетном учреждении дополнительного образования Байкаловский детско-юношеский центр «Созвездие» реализуется 6 направленностей дополнительного образования: художественная, физкультурно-спортивная, естественнонаучная, социально-гуманитарная, туристско-краеведческая, техническая. Учреждение создаёт условия для </w:t>
      </w:r>
      <w:r w:rsidR="00D63B20" w:rsidRPr="00D63B20">
        <w:rPr>
          <w:rFonts w:ascii="Times New Roman" w:eastAsia="Calibri" w:hAnsi="Times New Roman" w:cs="Times New Roman"/>
          <w:sz w:val="28"/>
          <w:szCs w:val="28"/>
        </w:rPr>
        <w:lastRenderedPageBreak/>
        <w:t>образовательной деятельности детей по дополнительным общеобразовательным программам – дополнительным общеразвивающим программам.</w:t>
      </w:r>
    </w:p>
    <w:p w:rsidR="00D63B20" w:rsidRPr="00D63B20" w:rsidRDefault="00D63B20" w:rsidP="00F366D0">
      <w:pPr>
        <w:spacing w:after="0" w:line="240" w:lineRule="auto"/>
        <w:ind w:firstLine="709"/>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Учреждение организует образовательный процесс в объединениях по интересам, сформированных в группы обучающихся одного возраста или разных возрастных категорий (разновозрастные группы), являющиеся основным составом объединения (например, клубы, секции, кружки, студии, оркестры, творческие коллективы, ансамбли, театры) (далее – объединения), а также индивидуально.</w:t>
      </w:r>
    </w:p>
    <w:p w:rsidR="00D63B20" w:rsidRPr="00D63B20" w:rsidRDefault="00D63B20" w:rsidP="00F366D0">
      <w:pPr>
        <w:spacing w:after="0" w:line="240" w:lineRule="auto"/>
        <w:ind w:firstLine="709"/>
        <w:jc w:val="both"/>
        <w:rPr>
          <w:rFonts w:ascii="Times New Roman" w:eastAsia="Calibri" w:hAnsi="Times New Roman" w:cs="Times New Roman"/>
          <w:b/>
          <w:sz w:val="28"/>
          <w:szCs w:val="28"/>
        </w:rPr>
      </w:pPr>
      <w:r w:rsidRPr="00D63B20">
        <w:rPr>
          <w:rFonts w:ascii="Times New Roman" w:eastAsia="Calibri" w:hAnsi="Times New Roman" w:cs="Times New Roman"/>
          <w:b/>
          <w:sz w:val="28"/>
          <w:szCs w:val="28"/>
        </w:rPr>
        <w:t>Стратегическими ориентирами для учреждения на 2023-2024 учебный год являлись:</w:t>
      </w:r>
    </w:p>
    <w:p w:rsidR="00D63B20" w:rsidRPr="00D63B20" w:rsidRDefault="00D63B20" w:rsidP="00F366D0">
      <w:pPr>
        <w:spacing w:after="0" w:line="240" w:lineRule="auto"/>
        <w:ind w:firstLine="709"/>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 - увеличение доли детей в возрасте от 5 до 18 лет, охваченных дополнительными общеобразовательными программами с использованием сертификата дополнительного образования, в общей численности детей от 5 до 18 лет, до 82 процентов;</w:t>
      </w:r>
    </w:p>
    <w:p w:rsidR="00D63B20" w:rsidRPr="00D63B20" w:rsidRDefault="00D63B20" w:rsidP="00F366D0">
      <w:pPr>
        <w:spacing w:after="0" w:line="240" w:lineRule="auto"/>
        <w:ind w:firstLine="709"/>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 продолжение работы по предоставлению дополнительного образования на базе общеобразовательных организаций.</w:t>
      </w:r>
    </w:p>
    <w:p w:rsidR="00D63B20" w:rsidRDefault="00D63B20" w:rsidP="00296B8D">
      <w:pPr>
        <w:spacing w:after="0" w:line="240" w:lineRule="auto"/>
        <w:ind w:firstLine="144"/>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       Услуги по дополнительному образованию детей предоставляются на основании лицензии, устава образовательной организации, дополнительных общеобразовательных общеразвивающих программ, учебного плана, расписания занятий работы детских объединений. </w:t>
      </w:r>
    </w:p>
    <w:p w:rsidR="00296B8D" w:rsidRPr="00296B8D" w:rsidRDefault="00296B8D" w:rsidP="00296B8D">
      <w:pPr>
        <w:spacing w:after="0" w:line="240" w:lineRule="auto"/>
        <w:ind w:firstLine="144"/>
        <w:jc w:val="both"/>
        <w:rPr>
          <w:rFonts w:ascii="Times New Roman" w:eastAsia="Calibri" w:hAnsi="Times New Roman" w:cs="Times New Roman"/>
          <w:sz w:val="28"/>
          <w:szCs w:val="28"/>
        </w:rPr>
      </w:pPr>
    </w:p>
    <w:p w:rsidR="00D63B20" w:rsidRPr="00D63B20" w:rsidRDefault="00D63B20" w:rsidP="00F366D0">
      <w:pPr>
        <w:spacing w:after="0" w:line="240" w:lineRule="auto"/>
        <w:ind w:firstLine="567"/>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 xml:space="preserve">Численность детских объединений </w:t>
      </w:r>
    </w:p>
    <w:p w:rsidR="00D63B20" w:rsidRPr="00D63B20" w:rsidRDefault="00D63B20" w:rsidP="00F366D0">
      <w:pPr>
        <w:spacing w:after="0" w:line="240" w:lineRule="auto"/>
        <w:ind w:firstLine="567"/>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МБУ ДО Байкаловский ДЮЦ «Созвездие»</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5244"/>
      </w:tblGrid>
      <w:tr w:rsidR="00D63B20" w:rsidRPr="00D63B20" w:rsidTr="00D63B20">
        <w:trPr>
          <w:trHeight w:val="517"/>
        </w:trPr>
        <w:tc>
          <w:tcPr>
            <w:tcW w:w="4679" w:type="dxa"/>
            <w:vMerge w:val="restart"/>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Всего объединений</w:t>
            </w:r>
          </w:p>
        </w:tc>
        <w:tc>
          <w:tcPr>
            <w:tcW w:w="5244" w:type="dxa"/>
            <w:vMerge w:val="restart"/>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Всего обучающихся</w:t>
            </w:r>
          </w:p>
        </w:tc>
      </w:tr>
      <w:tr w:rsidR="00D63B20" w:rsidRPr="00D63B20" w:rsidTr="00D63B20">
        <w:trPr>
          <w:trHeight w:val="557"/>
        </w:trPr>
        <w:tc>
          <w:tcPr>
            <w:tcW w:w="4679" w:type="dxa"/>
            <w:vMerge/>
          </w:tcPr>
          <w:p w:rsidR="00D63B20" w:rsidRPr="00D63B20" w:rsidRDefault="00D63B20" w:rsidP="00F366D0">
            <w:pPr>
              <w:spacing w:after="0" w:line="240" w:lineRule="auto"/>
              <w:jc w:val="center"/>
              <w:rPr>
                <w:rFonts w:ascii="Times New Roman" w:eastAsia="Calibri" w:hAnsi="Times New Roman" w:cs="Times New Roman"/>
                <w:sz w:val="28"/>
                <w:szCs w:val="28"/>
              </w:rPr>
            </w:pPr>
          </w:p>
        </w:tc>
        <w:tc>
          <w:tcPr>
            <w:tcW w:w="5244" w:type="dxa"/>
            <w:vMerge/>
          </w:tcPr>
          <w:p w:rsidR="00D63B20" w:rsidRPr="00D63B20" w:rsidRDefault="00D63B20" w:rsidP="00F366D0">
            <w:pPr>
              <w:spacing w:after="0" w:line="240" w:lineRule="auto"/>
              <w:jc w:val="center"/>
              <w:rPr>
                <w:rFonts w:ascii="Times New Roman" w:eastAsia="Calibri" w:hAnsi="Times New Roman" w:cs="Times New Roman"/>
                <w:sz w:val="28"/>
                <w:szCs w:val="28"/>
              </w:rPr>
            </w:pPr>
          </w:p>
        </w:tc>
      </w:tr>
      <w:tr w:rsidR="00D63B20" w:rsidRPr="00D63B20" w:rsidTr="00D63B20">
        <w:trPr>
          <w:trHeight w:val="381"/>
        </w:trPr>
        <w:tc>
          <w:tcPr>
            <w:tcW w:w="4679" w:type="dxa"/>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158</w:t>
            </w:r>
          </w:p>
        </w:tc>
        <w:tc>
          <w:tcPr>
            <w:tcW w:w="5244" w:type="dxa"/>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1971</w:t>
            </w:r>
          </w:p>
        </w:tc>
      </w:tr>
    </w:tbl>
    <w:p w:rsidR="00D63B20" w:rsidRPr="00D63B20" w:rsidRDefault="00D63B20" w:rsidP="00F366D0">
      <w:pPr>
        <w:spacing w:after="0" w:line="240" w:lineRule="auto"/>
        <w:jc w:val="center"/>
        <w:rPr>
          <w:rFonts w:ascii="Times New Roman" w:eastAsia="Calibri" w:hAnsi="Times New Roman" w:cs="Times New Roman"/>
          <w:sz w:val="28"/>
          <w:szCs w:val="28"/>
        </w:rPr>
      </w:pPr>
    </w:p>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 xml:space="preserve">Численность детских объединений и обучающихся в них </w:t>
      </w:r>
    </w:p>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по направленностям</w:t>
      </w:r>
    </w:p>
    <w:p w:rsidR="00D63B20" w:rsidRPr="00D63B20" w:rsidRDefault="00D63B20" w:rsidP="00F366D0">
      <w:pPr>
        <w:spacing w:after="0" w:line="240" w:lineRule="auto"/>
        <w:jc w:val="center"/>
        <w:rPr>
          <w:rFonts w:ascii="Times New Roman" w:eastAsia="Calibri" w:hAnsi="Times New Roman" w:cs="Times New Roman"/>
          <w:b/>
          <w:sz w:val="28"/>
          <w:szCs w:val="28"/>
        </w:rPr>
      </w:pPr>
    </w:p>
    <w:tbl>
      <w:tblPr>
        <w:tblW w:w="967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9"/>
        <w:gridCol w:w="2728"/>
        <w:gridCol w:w="2268"/>
      </w:tblGrid>
      <w:tr w:rsidR="00D63B20" w:rsidRPr="00D63B20" w:rsidTr="00D63B20">
        <w:trPr>
          <w:trHeight w:val="370"/>
        </w:trPr>
        <w:tc>
          <w:tcPr>
            <w:tcW w:w="4679" w:type="dxa"/>
            <w:vMerge w:val="restart"/>
          </w:tcPr>
          <w:p w:rsidR="00D63B20" w:rsidRPr="00D63B20" w:rsidRDefault="00D63B20" w:rsidP="00F366D0">
            <w:pPr>
              <w:spacing w:after="0" w:line="240" w:lineRule="auto"/>
              <w:jc w:val="center"/>
              <w:rPr>
                <w:rFonts w:ascii="Times New Roman" w:eastAsia="Calibri" w:hAnsi="Times New Roman" w:cs="Times New Roman"/>
                <w:sz w:val="28"/>
                <w:szCs w:val="28"/>
              </w:rPr>
            </w:pPr>
            <w:bookmarkStart w:id="1" w:name="_Hlk105596868"/>
            <w:r w:rsidRPr="00D63B20">
              <w:rPr>
                <w:rFonts w:ascii="Times New Roman" w:eastAsia="Calibri" w:hAnsi="Times New Roman" w:cs="Times New Roman"/>
                <w:sz w:val="28"/>
                <w:szCs w:val="28"/>
              </w:rPr>
              <w:t>Направленность</w:t>
            </w:r>
          </w:p>
        </w:tc>
        <w:tc>
          <w:tcPr>
            <w:tcW w:w="2728" w:type="dxa"/>
            <w:vMerge w:val="restart"/>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всего объединений</w:t>
            </w:r>
          </w:p>
        </w:tc>
        <w:tc>
          <w:tcPr>
            <w:tcW w:w="2268" w:type="dxa"/>
            <w:vMerge w:val="restart"/>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в них детей</w:t>
            </w:r>
          </w:p>
        </w:tc>
      </w:tr>
      <w:tr w:rsidR="00D63B20" w:rsidRPr="00D63B20" w:rsidTr="00D63B20">
        <w:trPr>
          <w:trHeight w:val="370"/>
        </w:trPr>
        <w:tc>
          <w:tcPr>
            <w:tcW w:w="4679" w:type="dxa"/>
            <w:vMerge/>
          </w:tcPr>
          <w:p w:rsidR="00D63B20" w:rsidRPr="00D63B20" w:rsidRDefault="00D63B20" w:rsidP="00F366D0">
            <w:pPr>
              <w:spacing w:after="0" w:line="240" w:lineRule="auto"/>
              <w:rPr>
                <w:rFonts w:ascii="Times New Roman" w:eastAsia="Calibri" w:hAnsi="Times New Roman" w:cs="Times New Roman"/>
                <w:sz w:val="28"/>
                <w:szCs w:val="28"/>
              </w:rPr>
            </w:pPr>
          </w:p>
        </w:tc>
        <w:tc>
          <w:tcPr>
            <w:tcW w:w="2728" w:type="dxa"/>
            <w:vMerge/>
          </w:tcPr>
          <w:p w:rsidR="00D63B20" w:rsidRPr="00D63B20" w:rsidRDefault="00D63B20" w:rsidP="00F366D0">
            <w:pPr>
              <w:spacing w:after="0" w:line="240" w:lineRule="auto"/>
              <w:rPr>
                <w:rFonts w:ascii="Times New Roman" w:eastAsia="Calibri" w:hAnsi="Times New Roman" w:cs="Times New Roman"/>
                <w:sz w:val="28"/>
                <w:szCs w:val="28"/>
              </w:rPr>
            </w:pPr>
          </w:p>
        </w:tc>
        <w:tc>
          <w:tcPr>
            <w:tcW w:w="2268"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4679" w:type="dxa"/>
            <w:shd w:val="clear" w:color="auto" w:fill="FBD4B4"/>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социально-гуманитарная</w:t>
            </w:r>
          </w:p>
        </w:tc>
        <w:tc>
          <w:tcPr>
            <w:tcW w:w="2728" w:type="dxa"/>
            <w:shd w:val="clear" w:color="auto" w:fill="FBD4B4"/>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35</w:t>
            </w:r>
          </w:p>
        </w:tc>
        <w:tc>
          <w:tcPr>
            <w:tcW w:w="2268" w:type="dxa"/>
            <w:shd w:val="clear" w:color="auto" w:fill="FBD4B4"/>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412</w:t>
            </w:r>
          </w:p>
        </w:tc>
      </w:tr>
      <w:tr w:rsidR="00D63B20" w:rsidRPr="00D63B20" w:rsidTr="00D63B20">
        <w:tc>
          <w:tcPr>
            <w:tcW w:w="4679" w:type="dxa"/>
            <w:shd w:val="clear" w:color="auto" w:fill="FBD4B4"/>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техническая </w:t>
            </w:r>
          </w:p>
        </w:tc>
        <w:tc>
          <w:tcPr>
            <w:tcW w:w="2728" w:type="dxa"/>
            <w:shd w:val="clear" w:color="auto" w:fill="FBD4B4"/>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40</w:t>
            </w:r>
          </w:p>
        </w:tc>
        <w:tc>
          <w:tcPr>
            <w:tcW w:w="2268" w:type="dxa"/>
            <w:shd w:val="clear" w:color="auto" w:fill="FBD4B4"/>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479</w:t>
            </w:r>
          </w:p>
        </w:tc>
      </w:tr>
      <w:tr w:rsidR="00D63B20" w:rsidRPr="00D63B20" w:rsidTr="00D63B20">
        <w:tc>
          <w:tcPr>
            <w:tcW w:w="4679" w:type="dxa"/>
            <w:shd w:val="clear" w:color="auto" w:fill="C2D69B"/>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естественнонаучная</w:t>
            </w:r>
          </w:p>
          <w:p w:rsidR="00D63B20" w:rsidRPr="00D63B20" w:rsidRDefault="00D63B20" w:rsidP="00F366D0">
            <w:pPr>
              <w:spacing w:after="0" w:line="240" w:lineRule="auto"/>
              <w:jc w:val="center"/>
              <w:rPr>
                <w:rFonts w:ascii="Times New Roman" w:eastAsia="Calibri" w:hAnsi="Times New Roman" w:cs="Times New Roman"/>
                <w:sz w:val="28"/>
                <w:szCs w:val="28"/>
              </w:rPr>
            </w:pPr>
          </w:p>
        </w:tc>
        <w:tc>
          <w:tcPr>
            <w:tcW w:w="2728" w:type="dxa"/>
            <w:shd w:val="clear" w:color="auto" w:fill="C2D69B"/>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8</w:t>
            </w:r>
          </w:p>
        </w:tc>
        <w:tc>
          <w:tcPr>
            <w:tcW w:w="2268" w:type="dxa"/>
            <w:shd w:val="clear" w:color="auto" w:fill="C2D69B"/>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95</w:t>
            </w:r>
          </w:p>
        </w:tc>
      </w:tr>
      <w:tr w:rsidR="00D63B20" w:rsidRPr="00D63B20" w:rsidTr="00D63B20">
        <w:tc>
          <w:tcPr>
            <w:tcW w:w="4679" w:type="dxa"/>
            <w:shd w:val="clear" w:color="auto" w:fill="C4BC96"/>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туристско-краеведческая</w:t>
            </w:r>
          </w:p>
          <w:p w:rsidR="00D63B20" w:rsidRPr="00D63B20" w:rsidRDefault="00D63B20" w:rsidP="00F366D0">
            <w:pPr>
              <w:spacing w:after="0" w:line="240" w:lineRule="auto"/>
              <w:jc w:val="center"/>
              <w:rPr>
                <w:rFonts w:ascii="Times New Roman" w:eastAsia="Calibri" w:hAnsi="Times New Roman" w:cs="Times New Roman"/>
                <w:sz w:val="28"/>
                <w:szCs w:val="28"/>
              </w:rPr>
            </w:pPr>
          </w:p>
        </w:tc>
        <w:tc>
          <w:tcPr>
            <w:tcW w:w="2728" w:type="dxa"/>
            <w:shd w:val="clear" w:color="auto" w:fill="C4BC96"/>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9</w:t>
            </w:r>
          </w:p>
        </w:tc>
        <w:tc>
          <w:tcPr>
            <w:tcW w:w="2268" w:type="dxa"/>
            <w:shd w:val="clear" w:color="auto" w:fill="C4BC96"/>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97</w:t>
            </w:r>
          </w:p>
        </w:tc>
      </w:tr>
      <w:tr w:rsidR="00D63B20" w:rsidRPr="00D63B20" w:rsidTr="00D63B20">
        <w:tc>
          <w:tcPr>
            <w:tcW w:w="4679" w:type="dxa"/>
            <w:shd w:val="clear" w:color="auto" w:fill="B8CCE4"/>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физкультурно-спортивная</w:t>
            </w:r>
          </w:p>
          <w:p w:rsidR="00D63B20" w:rsidRPr="00D63B20" w:rsidRDefault="00D63B20" w:rsidP="00F366D0">
            <w:pPr>
              <w:spacing w:after="0" w:line="240" w:lineRule="auto"/>
              <w:jc w:val="center"/>
              <w:rPr>
                <w:rFonts w:ascii="Times New Roman" w:eastAsia="Calibri" w:hAnsi="Times New Roman" w:cs="Times New Roman"/>
                <w:sz w:val="28"/>
                <w:szCs w:val="28"/>
              </w:rPr>
            </w:pPr>
          </w:p>
        </w:tc>
        <w:tc>
          <w:tcPr>
            <w:tcW w:w="2728" w:type="dxa"/>
            <w:shd w:val="clear" w:color="auto" w:fill="B8CCE4"/>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23</w:t>
            </w:r>
          </w:p>
        </w:tc>
        <w:tc>
          <w:tcPr>
            <w:tcW w:w="2268" w:type="dxa"/>
            <w:shd w:val="clear" w:color="auto" w:fill="B8CCE4"/>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346</w:t>
            </w:r>
          </w:p>
        </w:tc>
      </w:tr>
      <w:tr w:rsidR="00D63B20" w:rsidRPr="00D63B20" w:rsidTr="00D63B20">
        <w:tc>
          <w:tcPr>
            <w:tcW w:w="4679" w:type="dxa"/>
            <w:shd w:val="clear" w:color="auto" w:fill="FFFF99"/>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художественная</w:t>
            </w:r>
          </w:p>
        </w:tc>
        <w:tc>
          <w:tcPr>
            <w:tcW w:w="2728" w:type="dxa"/>
            <w:shd w:val="clear" w:color="auto" w:fill="FFFF99"/>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43</w:t>
            </w:r>
          </w:p>
        </w:tc>
        <w:tc>
          <w:tcPr>
            <w:tcW w:w="2268" w:type="dxa"/>
            <w:shd w:val="clear" w:color="auto" w:fill="FFFF99"/>
            <w:vAlign w:val="center"/>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542</w:t>
            </w:r>
          </w:p>
        </w:tc>
      </w:tr>
      <w:tr w:rsidR="00D63B20" w:rsidRPr="00D63B20" w:rsidTr="00D63B20">
        <w:tc>
          <w:tcPr>
            <w:tcW w:w="4679" w:type="dxa"/>
            <w:vAlign w:val="center"/>
          </w:tcPr>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итого</w:t>
            </w:r>
          </w:p>
        </w:tc>
        <w:tc>
          <w:tcPr>
            <w:tcW w:w="2728" w:type="dxa"/>
            <w:vAlign w:val="center"/>
          </w:tcPr>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158</w:t>
            </w:r>
          </w:p>
        </w:tc>
        <w:tc>
          <w:tcPr>
            <w:tcW w:w="2268" w:type="dxa"/>
            <w:vAlign w:val="center"/>
          </w:tcPr>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1971</w:t>
            </w:r>
          </w:p>
        </w:tc>
      </w:tr>
      <w:bookmarkEnd w:id="1"/>
    </w:tbl>
    <w:p w:rsidR="00D63B20" w:rsidRPr="00D63B20" w:rsidRDefault="00D63B20" w:rsidP="00F366D0">
      <w:pPr>
        <w:spacing w:after="0" w:line="240" w:lineRule="auto"/>
        <w:rPr>
          <w:rFonts w:ascii="Times New Roman" w:eastAsia="Calibri" w:hAnsi="Times New Roman" w:cs="Times New Roman"/>
          <w:sz w:val="28"/>
          <w:szCs w:val="28"/>
        </w:rPr>
      </w:pPr>
    </w:p>
    <w:p w:rsidR="00D63B20" w:rsidRPr="00D63B20" w:rsidRDefault="00D63B20" w:rsidP="00F366D0">
      <w:pPr>
        <w:spacing w:after="0" w:line="240" w:lineRule="auto"/>
        <w:ind w:firstLine="567"/>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Все обучающиеся по дополнительным общеобразовательным программам занесены в систему персонифицированного финансирования, имеют социальный сертификат.</w:t>
      </w:r>
    </w:p>
    <w:p w:rsidR="00D63B20" w:rsidRPr="00D63B20" w:rsidRDefault="00D63B20" w:rsidP="00F366D0">
      <w:pPr>
        <w:spacing w:after="0" w:line="240" w:lineRule="auto"/>
        <w:jc w:val="center"/>
        <w:rPr>
          <w:rFonts w:ascii="Times New Roman" w:eastAsia="Calibri" w:hAnsi="Times New Roman" w:cs="Times New Roman"/>
          <w:b/>
          <w:sz w:val="28"/>
          <w:szCs w:val="28"/>
        </w:rPr>
      </w:pPr>
    </w:p>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Гендерный состав обучающихся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624"/>
        <w:gridCol w:w="1217"/>
      </w:tblGrid>
      <w:tr w:rsidR="00D63B20" w:rsidRPr="00D63B20" w:rsidTr="00D63B20">
        <w:trPr>
          <w:jc w:val="center"/>
        </w:trPr>
        <w:tc>
          <w:tcPr>
            <w:tcW w:w="1101" w:type="dxa"/>
          </w:tcPr>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всего</w:t>
            </w:r>
          </w:p>
        </w:tc>
        <w:tc>
          <w:tcPr>
            <w:tcW w:w="1417" w:type="dxa"/>
          </w:tcPr>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мальчиков</w:t>
            </w:r>
          </w:p>
        </w:tc>
        <w:tc>
          <w:tcPr>
            <w:tcW w:w="1134" w:type="dxa"/>
          </w:tcPr>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девочек</w:t>
            </w:r>
          </w:p>
        </w:tc>
      </w:tr>
      <w:tr w:rsidR="00D63B20" w:rsidRPr="00D63B20" w:rsidTr="00D63B20">
        <w:trPr>
          <w:jc w:val="center"/>
        </w:trPr>
        <w:tc>
          <w:tcPr>
            <w:tcW w:w="1101" w:type="dxa"/>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1971</w:t>
            </w:r>
          </w:p>
        </w:tc>
        <w:tc>
          <w:tcPr>
            <w:tcW w:w="1417" w:type="dxa"/>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984</w:t>
            </w:r>
          </w:p>
        </w:tc>
        <w:tc>
          <w:tcPr>
            <w:tcW w:w="1134" w:type="dxa"/>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987</w:t>
            </w:r>
          </w:p>
        </w:tc>
      </w:tr>
    </w:tbl>
    <w:p w:rsidR="00D63B20" w:rsidRPr="00D63B20" w:rsidRDefault="00D63B20" w:rsidP="00F366D0">
      <w:pPr>
        <w:spacing w:after="0" w:line="240" w:lineRule="auto"/>
        <w:jc w:val="center"/>
        <w:rPr>
          <w:rFonts w:ascii="Times New Roman" w:eastAsia="Calibri" w:hAnsi="Times New Roman" w:cs="Times New Roman"/>
          <w:sz w:val="28"/>
          <w:szCs w:val="28"/>
        </w:rPr>
      </w:pPr>
    </w:p>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Возрастной состав обучающихся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5"/>
        <w:gridCol w:w="1636"/>
        <w:gridCol w:w="1636"/>
        <w:gridCol w:w="1636"/>
        <w:gridCol w:w="1635"/>
        <w:gridCol w:w="1393"/>
      </w:tblGrid>
      <w:tr w:rsidR="00D63B20" w:rsidRPr="00D63B20" w:rsidTr="00D63B20">
        <w:tc>
          <w:tcPr>
            <w:tcW w:w="1635" w:type="dxa"/>
          </w:tcPr>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6-7 лет</w:t>
            </w:r>
          </w:p>
        </w:tc>
        <w:tc>
          <w:tcPr>
            <w:tcW w:w="1636" w:type="dxa"/>
          </w:tcPr>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8-9 лет</w:t>
            </w:r>
          </w:p>
        </w:tc>
        <w:tc>
          <w:tcPr>
            <w:tcW w:w="1636" w:type="dxa"/>
          </w:tcPr>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10-11 лет</w:t>
            </w:r>
          </w:p>
        </w:tc>
        <w:tc>
          <w:tcPr>
            <w:tcW w:w="1636" w:type="dxa"/>
          </w:tcPr>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12-13 лет</w:t>
            </w:r>
          </w:p>
        </w:tc>
        <w:tc>
          <w:tcPr>
            <w:tcW w:w="1635" w:type="dxa"/>
          </w:tcPr>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14-15 лет</w:t>
            </w:r>
          </w:p>
        </w:tc>
        <w:tc>
          <w:tcPr>
            <w:tcW w:w="1393" w:type="dxa"/>
          </w:tcPr>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16-17 лет</w:t>
            </w:r>
          </w:p>
        </w:tc>
      </w:tr>
      <w:tr w:rsidR="00D63B20" w:rsidRPr="00D63B20" w:rsidTr="00D63B20">
        <w:tc>
          <w:tcPr>
            <w:tcW w:w="1635" w:type="dxa"/>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386</w:t>
            </w:r>
          </w:p>
        </w:tc>
        <w:tc>
          <w:tcPr>
            <w:tcW w:w="1636" w:type="dxa"/>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449</w:t>
            </w:r>
          </w:p>
        </w:tc>
        <w:tc>
          <w:tcPr>
            <w:tcW w:w="1636" w:type="dxa"/>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475</w:t>
            </w:r>
          </w:p>
        </w:tc>
        <w:tc>
          <w:tcPr>
            <w:tcW w:w="1636" w:type="dxa"/>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268</w:t>
            </w:r>
          </w:p>
        </w:tc>
        <w:tc>
          <w:tcPr>
            <w:tcW w:w="1635" w:type="dxa"/>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274</w:t>
            </w:r>
          </w:p>
        </w:tc>
        <w:tc>
          <w:tcPr>
            <w:tcW w:w="1393" w:type="dxa"/>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119</w:t>
            </w:r>
          </w:p>
        </w:tc>
      </w:tr>
    </w:tbl>
    <w:p w:rsidR="00F366D0" w:rsidRDefault="00F366D0" w:rsidP="00F366D0">
      <w:pPr>
        <w:spacing w:after="0" w:line="240" w:lineRule="auto"/>
        <w:ind w:firstLine="567"/>
        <w:jc w:val="both"/>
        <w:rPr>
          <w:rFonts w:ascii="Times New Roman" w:eastAsia="Times New Roman" w:hAnsi="Times New Roman" w:cs="Times New Roman"/>
          <w:sz w:val="28"/>
          <w:szCs w:val="28"/>
          <w:lang w:eastAsia="ru-RU"/>
        </w:rPr>
      </w:pPr>
    </w:p>
    <w:p w:rsidR="00D63B20" w:rsidRPr="00D63B20" w:rsidRDefault="00D63B20" w:rsidP="00F366D0">
      <w:pPr>
        <w:spacing w:after="0" w:line="240" w:lineRule="auto"/>
        <w:ind w:firstLine="567"/>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Образовательный процесс МБУ ДО Байкаловский ДЮЦ «Созвездие» отвечает следующим требованиям:</w:t>
      </w:r>
    </w:p>
    <w:p w:rsidR="00D63B20" w:rsidRPr="00D63B20" w:rsidRDefault="00D63B20" w:rsidP="00F366D0">
      <w:pPr>
        <w:numPr>
          <w:ilvl w:val="0"/>
          <w:numId w:val="39"/>
        </w:numPr>
        <w:tabs>
          <w:tab w:val="num" w:pos="0"/>
        </w:tabs>
        <w:spacing w:after="0" w:line="240" w:lineRule="auto"/>
        <w:ind w:firstLine="567"/>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имеет  развивающий характер,</w:t>
      </w:r>
      <w:r w:rsidRPr="00D63B20">
        <w:rPr>
          <w:rFonts w:ascii="Times New Roman" w:eastAsia="Times New Roman" w:hAnsi="Times New Roman" w:cs="Times New Roman"/>
          <w:b/>
          <w:sz w:val="28"/>
          <w:szCs w:val="28"/>
          <w:lang w:eastAsia="ru-RU"/>
        </w:rPr>
        <w:t xml:space="preserve"> </w:t>
      </w:r>
      <w:r w:rsidRPr="00D63B20">
        <w:rPr>
          <w:rFonts w:ascii="Times New Roman" w:eastAsia="Times New Roman" w:hAnsi="Times New Roman" w:cs="Times New Roman"/>
          <w:sz w:val="28"/>
          <w:szCs w:val="28"/>
          <w:lang w:eastAsia="ru-RU"/>
        </w:rPr>
        <w:t>т.е. направлен на развитие у детей природных задатков и интересов (соответственно этому достижения детьми определённого уровня знаний, умений, навыков является не самоцелью построения образовательного процесса, а средством многогранного развития личности ребёнка и его способностей);</w:t>
      </w:r>
    </w:p>
    <w:p w:rsidR="00D63B20" w:rsidRPr="00D63B20" w:rsidRDefault="00D63B20" w:rsidP="00F366D0">
      <w:pPr>
        <w:tabs>
          <w:tab w:val="num" w:pos="567"/>
        </w:tabs>
        <w:spacing w:after="0" w:line="240" w:lineRule="auto"/>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  разнообразный как по форме (групповые и индивидуальные, теоретические и практические, исполнительские и творческие занятия), так и по содержанию;</w:t>
      </w:r>
    </w:p>
    <w:p w:rsidR="00D63B20" w:rsidRPr="00D63B20" w:rsidRDefault="00D63B20" w:rsidP="00F366D0">
      <w:pPr>
        <w:tabs>
          <w:tab w:val="num" w:pos="567"/>
        </w:tabs>
        <w:spacing w:after="0" w:line="240" w:lineRule="auto"/>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 основывается на многообразии дополнительных образовательных программ, все они проходят мониторинг в ходе их реализации;</w:t>
      </w:r>
    </w:p>
    <w:p w:rsidR="00D63B20" w:rsidRPr="00D63B20" w:rsidRDefault="00D63B20" w:rsidP="00F366D0">
      <w:pPr>
        <w:tabs>
          <w:tab w:val="num" w:pos="567"/>
        </w:tabs>
        <w:spacing w:after="0" w:line="240" w:lineRule="auto"/>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 использует диагностику интересов и мотивации детей для обеспечения многообразия видов деятельности</w:t>
      </w:r>
      <w:r w:rsidRPr="00D63B20">
        <w:rPr>
          <w:rFonts w:ascii="Times New Roman" w:eastAsia="Times New Roman" w:hAnsi="Times New Roman" w:cs="Times New Roman"/>
          <w:b/>
          <w:sz w:val="28"/>
          <w:szCs w:val="28"/>
          <w:lang w:eastAsia="ru-RU"/>
        </w:rPr>
        <w:t xml:space="preserve"> </w:t>
      </w:r>
      <w:r w:rsidRPr="00D63B20">
        <w:rPr>
          <w:rFonts w:ascii="Times New Roman" w:eastAsia="Times New Roman" w:hAnsi="Times New Roman" w:cs="Times New Roman"/>
          <w:sz w:val="28"/>
          <w:szCs w:val="28"/>
          <w:lang w:eastAsia="ru-RU"/>
        </w:rPr>
        <w:t>и форм их осуществления.</w:t>
      </w:r>
      <w:r w:rsidRPr="00D63B20">
        <w:rPr>
          <w:rFonts w:ascii="Times New Roman" w:eastAsia="Times New Roman" w:hAnsi="Times New Roman" w:cs="Times New Roman"/>
          <w:b/>
          <w:sz w:val="28"/>
          <w:szCs w:val="28"/>
          <w:lang w:eastAsia="ru-RU"/>
        </w:rPr>
        <w:t xml:space="preserve">  </w:t>
      </w:r>
    </w:p>
    <w:p w:rsidR="00D63B20" w:rsidRPr="00D63B20" w:rsidRDefault="00D63B20" w:rsidP="00F366D0">
      <w:pPr>
        <w:shd w:val="clear" w:color="auto" w:fill="FFFFFF"/>
        <w:spacing w:after="0" w:line="240" w:lineRule="auto"/>
        <w:ind w:left="1080" w:right="5"/>
        <w:jc w:val="both"/>
        <w:rPr>
          <w:rFonts w:ascii="Times New Roman" w:eastAsia="Times New Roman" w:hAnsi="Times New Roman" w:cs="Times New Roman"/>
          <w:color w:val="000000"/>
          <w:sz w:val="28"/>
          <w:szCs w:val="28"/>
          <w:lang w:eastAsia="ru-RU"/>
        </w:rPr>
      </w:pPr>
    </w:p>
    <w:p w:rsidR="00D63B20" w:rsidRPr="00F366D0" w:rsidRDefault="00F366D0" w:rsidP="00F366D0">
      <w:pPr>
        <w:shd w:val="clear" w:color="auto" w:fill="FFFFFF"/>
        <w:tabs>
          <w:tab w:val="left" w:pos="426"/>
        </w:tabs>
        <w:spacing w:after="0" w:line="240" w:lineRule="auto"/>
        <w:ind w:right="-6"/>
        <w:jc w:val="center"/>
        <w:rPr>
          <w:rFonts w:ascii="Times New Roman" w:eastAsia="Calibri" w:hAnsi="Times New Roman" w:cs="Times New Roman"/>
          <w:b/>
          <w:sz w:val="28"/>
          <w:szCs w:val="28"/>
        </w:rPr>
      </w:pPr>
      <w:r>
        <w:rPr>
          <w:rFonts w:ascii="Times New Roman" w:eastAsia="Calibri" w:hAnsi="Times New Roman" w:cs="Times New Roman"/>
          <w:b/>
          <w:sz w:val="28"/>
          <w:szCs w:val="28"/>
        </w:rPr>
        <w:t>Деятельность базовой площадки</w:t>
      </w:r>
    </w:p>
    <w:p w:rsidR="00D63B20" w:rsidRPr="00D63B20" w:rsidRDefault="00D63B20" w:rsidP="00F366D0">
      <w:pPr>
        <w:shd w:val="clear" w:color="auto" w:fill="FFFFFF"/>
        <w:tabs>
          <w:tab w:val="left" w:pos="426"/>
        </w:tabs>
        <w:spacing w:after="0" w:line="240" w:lineRule="auto"/>
        <w:ind w:right="-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63B20">
        <w:rPr>
          <w:rFonts w:ascii="Times New Roman" w:eastAsia="Calibri" w:hAnsi="Times New Roman" w:cs="Times New Roman"/>
          <w:sz w:val="28"/>
          <w:szCs w:val="28"/>
        </w:rPr>
        <w:t>МБУ ДО Байкаловский ДЮЦ «Созвездие» с 2017 года является  базовой площадкой ГАНОУ СО «Дворец молодёжи»  по реализации образовательного проекта по созданию условий для выявления,  поддержки и развития одаренных детей при реализации дополнительных  общеобразовательных программ по профориентационной деятельности, естественнонаучному образованию и техническому творчеству «Школа техноталантов».</w:t>
      </w:r>
    </w:p>
    <w:p w:rsidR="00D63B20" w:rsidRPr="00D63B20" w:rsidRDefault="00D63B20" w:rsidP="00F366D0">
      <w:pPr>
        <w:shd w:val="clear" w:color="auto" w:fill="FFFFFF"/>
        <w:tabs>
          <w:tab w:val="left" w:pos="426"/>
        </w:tabs>
        <w:spacing w:after="0" w:line="240" w:lineRule="auto"/>
        <w:ind w:right="-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63B20">
        <w:rPr>
          <w:rFonts w:ascii="Times New Roman" w:eastAsia="Calibri" w:hAnsi="Times New Roman" w:cs="Times New Roman"/>
          <w:sz w:val="28"/>
          <w:szCs w:val="28"/>
        </w:rPr>
        <w:t>В 2023-2024 учебном году проведено 9 мероприятий для обучающихся, из них 6 муниципального уровня: мастер-класс, муниципальный этап соревнований по робототехнике, открытый конкурс-выставка, фестиваль детского технического творчества, сетевой образовательный проект «Наукоград». Приняли участие 11 школ Байкаловского муниципального района и МКУ ДО «Дворец творчества» ЦТР «Академия детства» Талицкий ГО. Всего 230 участников.</w:t>
      </w:r>
    </w:p>
    <w:p w:rsidR="00D63B20" w:rsidRPr="00D63B20" w:rsidRDefault="00D63B20" w:rsidP="00F366D0">
      <w:pPr>
        <w:shd w:val="clear" w:color="auto" w:fill="FFFFFF"/>
        <w:tabs>
          <w:tab w:val="left" w:pos="426"/>
        </w:tabs>
        <w:spacing w:after="0" w:line="240" w:lineRule="auto"/>
        <w:ind w:right="-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63B20">
        <w:rPr>
          <w:rFonts w:ascii="Times New Roman" w:eastAsia="Calibri" w:hAnsi="Times New Roman" w:cs="Times New Roman"/>
          <w:sz w:val="28"/>
          <w:szCs w:val="28"/>
        </w:rPr>
        <w:t xml:space="preserve">Обучающиеся технической направленности принимают активное участие в областных соревнованиях. Результат 1 место в Творческой категории </w:t>
      </w:r>
      <w:r w:rsidRPr="00D63B20">
        <w:rPr>
          <w:rFonts w:ascii="Times New Roman" w:eastAsia="Calibri" w:hAnsi="Times New Roman" w:cs="Times New Roman"/>
          <w:sz w:val="28"/>
          <w:szCs w:val="28"/>
        </w:rPr>
        <w:lastRenderedPageBreak/>
        <w:t>Областных робототехнических соревнований «Семья – единство помыслов и дел».</w:t>
      </w:r>
    </w:p>
    <w:p w:rsidR="00D63B20" w:rsidRPr="00D63B20" w:rsidRDefault="00D63B20" w:rsidP="00F366D0">
      <w:pPr>
        <w:shd w:val="clear" w:color="auto" w:fill="FFFFFF"/>
        <w:tabs>
          <w:tab w:val="left" w:pos="426"/>
        </w:tabs>
        <w:spacing w:after="0" w:line="240" w:lineRule="auto"/>
        <w:ind w:right="-6"/>
        <w:jc w:val="both"/>
        <w:rPr>
          <w:rFonts w:ascii="Times New Roman" w:eastAsia="Calibri" w:hAnsi="Times New Roman" w:cs="Times New Roman"/>
          <w:sz w:val="28"/>
          <w:szCs w:val="28"/>
        </w:rPr>
      </w:pPr>
    </w:p>
    <w:p w:rsidR="00D63B20" w:rsidRPr="00D63B20" w:rsidRDefault="00D63B20" w:rsidP="00F366D0">
      <w:pPr>
        <w:suppressAutoHyphens/>
        <w:spacing w:after="0" w:line="240" w:lineRule="auto"/>
        <w:ind w:left="720"/>
        <w:jc w:val="center"/>
        <w:rPr>
          <w:rFonts w:ascii="Times New Roman" w:eastAsia="Times New Roman" w:hAnsi="Times New Roman" w:cs="Times New Roman"/>
          <w:b/>
          <w:sz w:val="28"/>
          <w:szCs w:val="28"/>
          <w:lang w:eastAsia="ar-SA"/>
        </w:rPr>
      </w:pPr>
      <w:r w:rsidRPr="00D63B20">
        <w:rPr>
          <w:rFonts w:ascii="Times New Roman" w:eastAsia="Times New Roman" w:hAnsi="Times New Roman" w:cs="Times New Roman"/>
          <w:b/>
          <w:sz w:val="28"/>
          <w:szCs w:val="28"/>
          <w:lang w:eastAsia="ar-SA"/>
        </w:rPr>
        <w:t>Участие обучающихся ОО Байкаловского муниципального района Свердловской области</w:t>
      </w:r>
    </w:p>
    <w:p w:rsidR="00D63B20" w:rsidRPr="00D63B20" w:rsidRDefault="00D63B20" w:rsidP="00F366D0">
      <w:pPr>
        <w:suppressAutoHyphens/>
        <w:spacing w:after="0" w:line="240" w:lineRule="auto"/>
        <w:ind w:left="720"/>
        <w:jc w:val="center"/>
        <w:rPr>
          <w:rFonts w:ascii="Times New Roman" w:eastAsia="Times New Roman" w:hAnsi="Times New Roman" w:cs="Times New Roman"/>
          <w:b/>
          <w:sz w:val="28"/>
          <w:szCs w:val="28"/>
          <w:lang w:eastAsia="ar-SA"/>
        </w:rPr>
      </w:pPr>
      <w:r w:rsidRPr="00D63B20">
        <w:rPr>
          <w:rFonts w:ascii="Times New Roman" w:eastAsia="Times New Roman" w:hAnsi="Times New Roman" w:cs="Times New Roman"/>
          <w:b/>
          <w:sz w:val="28"/>
          <w:szCs w:val="28"/>
          <w:lang w:eastAsia="ar-SA"/>
        </w:rPr>
        <w:t xml:space="preserve">в мероприятиях областного  – международного уровней </w:t>
      </w:r>
    </w:p>
    <w:p w:rsidR="00D63B20" w:rsidRPr="00D63B20" w:rsidRDefault="00D63B20" w:rsidP="00F366D0">
      <w:pPr>
        <w:suppressAutoHyphens/>
        <w:spacing w:after="0" w:line="240" w:lineRule="auto"/>
        <w:ind w:left="720"/>
        <w:jc w:val="center"/>
        <w:rPr>
          <w:rFonts w:ascii="Times New Roman" w:eastAsia="Times New Roman" w:hAnsi="Times New Roman" w:cs="Times New Roman"/>
          <w:b/>
          <w:sz w:val="28"/>
          <w:szCs w:val="28"/>
          <w:lang w:eastAsia="ar-SA"/>
        </w:rPr>
      </w:pPr>
      <w:r w:rsidRPr="00D63B20">
        <w:rPr>
          <w:rFonts w:ascii="Times New Roman" w:eastAsia="Times New Roman" w:hAnsi="Times New Roman" w:cs="Times New Roman"/>
          <w:b/>
          <w:sz w:val="28"/>
          <w:szCs w:val="28"/>
          <w:lang w:eastAsia="ar-SA"/>
        </w:rPr>
        <w:t xml:space="preserve">за 2023-2024 учебный год </w:t>
      </w:r>
    </w:p>
    <w:p w:rsidR="00D63B20" w:rsidRPr="00D63B20" w:rsidRDefault="00D63B20" w:rsidP="00F366D0">
      <w:pPr>
        <w:suppressAutoHyphens/>
        <w:spacing w:after="0" w:line="240" w:lineRule="auto"/>
        <w:ind w:left="720"/>
        <w:jc w:val="center"/>
        <w:rPr>
          <w:rFonts w:ascii="Times New Roman" w:eastAsia="Times New Roman" w:hAnsi="Times New Roman" w:cs="Times New Roman"/>
          <w:b/>
          <w:sz w:val="28"/>
          <w:szCs w:val="28"/>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78"/>
        <w:gridCol w:w="4111"/>
      </w:tblGrid>
      <w:tr w:rsidR="00D63B20" w:rsidRPr="00D63B20" w:rsidTr="00D63B20">
        <w:tc>
          <w:tcPr>
            <w:tcW w:w="675" w:type="dxa"/>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w:t>
            </w:r>
          </w:p>
        </w:tc>
        <w:tc>
          <w:tcPr>
            <w:tcW w:w="4678" w:type="dxa"/>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ФИО обучающегося, наименование коллектива, возраст</w:t>
            </w:r>
          </w:p>
        </w:tc>
        <w:tc>
          <w:tcPr>
            <w:tcW w:w="4111" w:type="dxa"/>
          </w:tcPr>
          <w:p w:rsidR="00D63B20" w:rsidRPr="00D63B20" w:rsidRDefault="00D63B20" w:rsidP="00F366D0">
            <w:pPr>
              <w:spacing w:after="0" w:line="240" w:lineRule="auto"/>
              <w:jc w:val="center"/>
              <w:rPr>
                <w:rFonts w:ascii="Times New Roman" w:eastAsia="Calibri" w:hAnsi="Times New Roman" w:cs="Times New Roman"/>
                <w:sz w:val="28"/>
                <w:szCs w:val="28"/>
              </w:rPr>
            </w:pPr>
            <w:r w:rsidRPr="00D63B20">
              <w:rPr>
                <w:rFonts w:ascii="Times New Roman" w:eastAsia="Calibri" w:hAnsi="Times New Roman" w:cs="Times New Roman"/>
                <w:sz w:val="28"/>
                <w:szCs w:val="28"/>
              </w:rPr>
              <w:t>Краткое описание: наименование мероприятия, дата, место проведения, результат, руководитель/педагог</w:t>
            </w:r>
          </w:p>
        </w:tc>
      </w:tr>
      <w:tr w:rsidR="00D63B20" w:rsidRPr="00D63B20" w:rsidTr="00D63B20">
        <w:trPr>
          <w:trHeight w:val="421"/>
        </w:trPr>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Орлов Даниил, 15 лет , детское объединение "Школа роста"</w:t>
            </w:r>
          </w:p>
        </w:tc>
        <w:tc>
          <w:tcPr>
            <w:tcW w:w="4111" w:type="dxa"/>
            <w:vMerge w:val="restart"/>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Областная профориентационная игра "Создаем будущее", 05.04.2024г. </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Победа в номинации "За патриотизм".</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Руководитель: Косенкова Людмила Александровна</w:t>
            </w: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Косенков Лука, 15 лет,  детское объединение "Школа роста" </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Соколова Полина, 13 лет, детское объединение  "Школа роста"</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Федотова Валерия, 14 лет, детское объединение "Школа роста"</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Рябкова Арина, 14 лет, детское объединение  "Школа роста"</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Лошкарёва Вероника Алексеевна, детское объединение «Радуга добра» подростковый клуб «Елань», 12 лет</w:t>
            </w:r>
          </w:p>
        </w:tc>
        <w:tc>
          <w:tcPr>
            <w:tcW w:w="4111" w:type="dxa"/>
          </w:tcPr>
          <w:p w:rsidR="00D63B20" w:rsidRPr="00D63B20" w:rsidRDefault="00D63B20" w:rsidP="00F366D0">
            <w:pPr>
              <w:spacing w:after="0" w:line="240" w:lineRule="auto"/>
              <w:rPr>
                <w:rFonts w:ascii="Times New Roman" w:eastAsia="Calibri" w:hAnsi="Times New Roman" w:cs="Times New Roman"/>
                <w:color w:val="000000"/>
                <w:sz w:val="28"/>
                <w:szCs w:val="28"/>
              </w:rPr>
            </w:pPr>
            <w:r w:rsidRPr="00D63B20">
              <w:rPr>
                <w:rFonts w:ascii="Times New Roman" w:eastAsia="Calibri" w:hAnsi="Times New Roman" w:cs="Times New Roman"/>
                <w:color w:val="000000"/>
                <w:sz w:val="28"/>
                <w:szCs w:val="28"/>
              </w:rPr>
              <w:t xml:space="preserve">Участие во Всероссийском дистанционном конкурсе выразительного чтения стихов «Белые стихи», март 2024 года, Диплом 1 степени, </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color w:val="000000"/>
                <w:sz w:val="28"/>
                <w:szCs w:val="28"/>
              </w:rPr>
              <w:t>Руководитель: Бороздина Галина Викторовна</w:t>
            </w: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Ильиных Анжелика Дмитриевна, 10 лет, детское объединение «Театральная студия»</w:t>
            </w:r>
          </w:p>
        </w:tc>
        <w:tc>
          <w:tcPr>
            <w:tcW w:w="4111"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Региональный конкурс «Эколята – друзья и защитники природы», январь 2024г, </w:t>
            </w:r>
          </w:p>
          <w:p w:rsidR="00D63B20" w:rsidRPr="00D63B20" w:rsidRDefault="00D63B20" w:rsidP="00F366D0">
            <w:pPr>
              <w:spacing w:after="0" w:line="240" w:lineRule="auto"/>
              <w:rPr>
                <w:rFonts w:ascii="Times New Roman" w:eastAsia="Calibri" w:hAnsi="Times New Roman" w:cs="Times New Roman"/>
                <w:sz w:val="28"/>
                <w:szCs w:val="28"/>
              </w:rPr>
            </w:pP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Региональный ресурсный центр естественнонаучной направленности Свердловской области Федерального государственного бюджетного образовательного учреждения ДО «Федеральный центр ДО и организации отдыха и оздоровления детей» Муниципальное автономное </w:t>
            </w:r>
            <w:r w:rsidRPr="00D63B20">
              <w:rPr>
                <w:rFonts w:ascii="Times New Roman" w:eastAsia="Calibri" w:hAnsi="Times New Roman" w:cs="Times New Roman"/>
                <w:sz w:val="28"/>
                <w:szCs w:val="28"/>
              </w:rPr>
              <w:lastRenderedPageBreak/>
              <w:t>учреждение ДО «Городская станция юных натуралистов» – 3 место</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Руководитель: Матюшина Ирина Юрьевна</w:t>
            </w: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Танцевальный коллектив «Улыбка»  10-11 лет</w:t>
            </w:r>
          </w:p>
        </w:tc>
        <w:tc>
          <w:tcPr>
            <w:tcW w:w="4111"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Окружной VI фестиваль конкурс хореографических коллективов сельских Домов культуры «Жизнь в танце» с.Городище 20.04.24</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Лауреат 2 степени</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Лауреат 2 степени</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Руководитель: Осинцева Ксения Игоревна</w:t>
            </w: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Субботина Виктория Андреевна </w:t>
            </w:r>
          </w:p>
        </w:tc>
        <w:tc>
          <w:tcPr>
            <w:tcW w:w="4111"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Участие с проектом «Добрая экология» во Всероссийском конкурсе "Экопоколение» . Проект прошел 1 этап отбора. Ведется работа для 2 этапа.</w:t>
            </w: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Власова Александра, ДО «Робототехника»</w:t>
            </w:r>
          </w:p>
        </w:tc>
        <w:tc>
          <w:tcPr>
            <w:tcW w:w="4111" w:type="dxa"/>
            <w:vMerge w:val="restart"/>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Окружные соревнования по робототехнике «Робомир-2024»,</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Номинация «Выставка технического творчества» </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февраль 2024 г., </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с. Туринская Слобода,</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2 место,</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Глухих Наталия Александровна</w:t>
            </w: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Койнов Егор, ДО «Робототехника»</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Филипповский Иван, ДО «Робототехника»</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Занин Иван, ДО «Робототехника»</w:t>
            </w:r>
          </w:p>
        </w:tc>
        <w:tc>
          <w:tcPr>
            <w:tcW w:w="4111" w:type="dxa"/>
            <w:vMerge w:val="restart"/>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Окружные соревнования по робототехнике «Робомир-2024»,</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Номинация «Олимпиада. Образовательный конструктор» </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февраль 2024 г., </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с. Туринская Слобода,</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2 место,</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Глухих Наталия Александровна</w:t>
            </w: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Носов Тимофей, ДО «Робототехника»</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Завьялов Андрей, ДО «Робототехника»</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Новопашин Артем, ДО «Робототехника»</w:t>
            </w:r>
          </w:p>
        </w:tc>
        <w:tc>
          <w:tcPr>
            <w:tcW w:w="4111" w:type="dxa"/>
            <w:vMerge w:val="restart"/>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Областные соревнования по робототехнике </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март 2024 г.,</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г. Верхняя Пышма,</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Победа в номинации «Дебют»</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Глухих Наталия Александровна</w:t>
            </w: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Глухих София, ДО «Робототехника»</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Серкова Софья, ДО «Робототехника»</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Махонькова Виолетта подростковый клуб «Детство»-15 лет</w:t>
            </w:r>
          </w:p>
        </w:tc>
        <w:tc>
          <w:tcPr>
            <w:tcW w:w="4111" w:type="dxa"/>
            <w:vMerge w:val="restart"/>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1).Областной конкурс экспедиционных отрядов «Урал –территория жизни активных </w:t>
            </w:r>
            <w:r w:rsidRPr="00D63B20">
              <w:rPr>
                <w:rFonts w:ascii="Times New Roman" w:eastAsia="Calibri" w:hAnsi="Times New Roman" w:cs="Times New Roman"/>
                <w:sz w:val="28"/>
                <w:szCs w:val="28"/>
              </w:rPr>
              <w:lastRenderedPageBreak/>
              <w:t xml:space="preserve">граждан».Номинация «Благоустройство» </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3 место</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Г.Екатеринбург. Приказ №1094-д от 23.10.2023 год.</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Руководитель Бармина Светлана Ивановна</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Благоустройство, поддерживание порядка и чистоты на роднике имени Сергея Ивановича Стружкова. </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2).5 лет ребята участвуют в областном фестивале «Живи, Родник!» с 18 сентября-30 сентября </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В 2023 году они заняли 2 место в ТОП-3 по количеству собранного мусора -1320 литров. г.Екатеринбург</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 Дворец Молодёжи.</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Руководитель: Бармина Светлана Ивановна</w:t>
            </w: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Кондрашина Валерия подростковый </w:t>
            </w:r>
            <w:r w:rsidRPr="00D63B20">
              <w:rPr>
                <w:rFonts w:ascii="Times New Roman" w:eastAsia="Calibri" w:hAnsi="Times New Roman" w:cs="Times New Roman"/>
                <w:sz w:val="28"/>
                <w:szCs w:val="28"/>
              </w:rPr>
              <w:lastRenderedPageBreak/>
              <w:t>клуб «Детство»-15 лет</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Брызгалова Марфа подростковый клуб «Детство»-11 лет</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Лошкарёва Надежда подростковый клуб «Детство»-11 лет</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Ильиных Анжелика-подростковый клуб «Детство»-10 лет</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Куликова Любовь –подростковый клуб «Детство»-14 лет</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Удинцева Татьяна-подростковый клуб «Детство»-13 лет</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Манылов Алексей подростковый клуб «Детство»-8 лет</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Куликова Нина-подростковый клуб «Детство»-6 лет</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Calibri" w:hAnsi="Times New Roman" w:cs="Times New Roman"/>
                <w:sz w:val="28"/>
                <w:szCs w:val="28"/>
              </w:rPr>
              <w:t>Намятов Егор –подростковый клуб «Детство»-11 лет</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 xml:space="preserve">Боровиков Никита Дмитриевич, </w:t>
            </w:r>
          </w:p>
          <w:p w:rsidR="00D63B20" w:rsidRPr="00D63B20" w:rsidRDefault="00D63B20" w:rsidP="00F366D0">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14 лет . Робототехника ПЛЮС</w:t>
            </w:r>
          </w:p>
        </w:tc>
        <w:tc>
          <w:tcPr>
            <w:tcW w:w="4111" w:type="dxa"/>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Calibri" w:hAnsi="Times New Roman" w:cs="Times New Roman"/>
                <w:sz w:val="28"/>
                <w:szCs w:val="28"/>
              </w:rPr>
              <w:t xml:space="preserve">Областные робототехнические соревнования </w:t>
            </w:r>
            <w:r w:rsidRPr="00D63B20">
              <w:rPr>
                <w:rFonts w:ascii="Times New Roman" w:eastAsia="Calibri" w:hAnsi="Times New Roman" w:cs="Times New Roman"/>
                <w:sz w:val="28"/>
                <w:szCs w:val="28"/>
              </w:rPr>
              <w:br/>
              <w:t xml:space="preserve">«Семья – единство помыслов и дел», </w:t>
            </w:r>
            <w:r w:rsidRPr="00D63B20">
              <w:rPr>
                <w:rFonts w:ascii="Times New Roman" w:eastAsia="Times New Roman" w:hAnsi="Times New Roman" w:cs="Times New Roman"/>
                <w:color w:val="000000"/>
                <w:sz w:val="28"/>
                <w:szCs w:val="28"/>
                <w:lang w:eastAsia="ru-RU"/>
              </w:rPr>
              <w:t>18 марта</w:t>
            </w:r>
          </w:p>
          <w:p w:rsidR="00D63B20" w:rsidRPr="00D63B20" w:rsidRDefault="00D63B20" w:rsidP="00F366D0">
            <w:pPr>
              <w:spacing w:after="0" w:line="240" w:lineRule="auto"/>
              <w:rPr>
                <w:rFonts w:ascii="Times New Roman" w:eastAsia="Times New Roman" w:hAnsi="Times New Roman" w:cs="Times New Roman"/>
                <w:b/>
                <w:color w:val="000000"/>
                <w:sz w:val="28"/>
                <w:szCs w:val="28"/>
                <w:lang w:eastAsia="ru-RU"/>
              </w:rPr>
            </w:pPr>
            <w:r w:rsidRPr="00D63B20">
              <w:rPr>
                <w:rFonts w:ascii="Times New Roman" w:eastAsia="Times New Roman" w:hAnsi="Times New Roman" w:cs="Times New Roman"/>
                <w:color w:val="000000"/>
                <w:sz w:val="28"/>
                <w:szCs w:val="28"/>
                <w:lang w:eastAsia="ru-RU"/>
              </w:rPr>
              <w:t>Верхняя Пышма (Кванториум) Победа</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Times New Roman" w:hAnsi="Times New Roman" w:cs="Times New Roman"/>
                <w:color w:val="000000"/>
                <w:sz w:val="28"/>
                <w:szCs w:val="28"/>
                <w:lang w:eastAsia="ru-RU"/>
              </w:rPr>
              <w:t>Стенина А.В.</w:t>
            </w: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color w:val="000000"/>
                <w:sz w:val="28"/>
                <w:szCs w:val="28"/>
              </w:rPr>
            </w:pPr>
            <w:r w:rsidRPr="00D63B20">
              <w:rPr>
                <w:rFonts w:ascii="Times New Roman" w:eastAsia="Calibri" w:hAnsi="Times New Roman" w:cs="Times New Roman"/>
                <w:color w:val="000000"/>
                <w:sz w:val="28"/>
                <w:szCs w:val="28"/>
              </w:rPr>
              <w:t xml:space="preserve">Кузеванов Егор Александрович, </w:t>
            </w:r>
          </w:p>
          <w:p w:rsidR="00D63B20" w:rsidRPr="00D63B20" w:rsidRDefault="00D63B20" w:rsidP="00F366D0">
            <w:pPr>
              <w:spacing w:after="0" w:line="240" w:lineRule="auto"/>
              <w:rPr>
                <w:rFonts w:ascii="Times New Roman" w:eastAsia="Calibri" w:hAnsi="Times New Roman" w:cs="Times New Roman"/>
                <w:color w:val="000000"/>
                <w:sz w:val="28"/>
                <w:szCs w:val="28"/>
              </w:rPr>
            </w:pPr>
            <w:r w:rsidRPr="00D63B20">
              <w:rPr>
                <w:rFonts w:ascii="Times New Roman" w:eastAsia="Calibri" w:hAnsi="Times New Roman" w:cs="Times New Roman"/>
                <w:color w:val="000000"/>
                <w:sz w:val="28"/>
                <w:szCs w:val="28"/>
              </w:rPr>
              <w:t>14 лет. Робототехника ПЛЮС</w:t>
            </w:r>
          </w:p>
        </w:tc>
        <w:tc>
          <w:tcPr>
            <w:tcW w:w="4111" w:type="dxa"/>
            <w:vMerge w:val="restart"/>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sz w:val="28"/>
                <w:szCs w:val="28"/>
                <w:lang w:eastAsia="ru-RU"/>
              </w:rPr>
              <w:t xml:space="preserve">Всероссийский детский конкурс поделок из конструктора «Я –изобретатель», </w:t>
            </w:r>
            <w:r w:rsidRPr="00D63B20">
              <w:rPr>
                <w:rFonts w:ascii="Times New Roman" w:eastAsia="Times New Roman" w:hAnsi="Times New Roman" w:cs="Times New Roman"/>
                <w:color w:val="000000"/>
                <w:sz w:val="28"/>
                <w:szCs w:val="28"/>
                <w:lang w:eastAsia="ru-RU"/>
              </w:rPr>
              <w:t xml:space="preserve">17 ноября, </w:t>
            </w:r>
          </w:p>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1 место</w:t>
            </w:r>
          </w:p>
          <w:p w:rsidR="00D63B20" w:rsidRPr="00D63B20" w:rsidRDefault="00D63B20" w:rsidP="00F366D0">
            <w:pPr>
              <w:spacing w:after="0" w:line="240" w:lineRule="auto"/>
              <w:rPr>
                <w:rFonts w:ascii="Times New Roman" w:eastAsia="Calibri" w:hAnsi="Times New Roman" w:cs="Times New Roman"/>
                <w:sz w:val="28"/>
                <w:szCs w:val="28"/>
              </w:rPr>
            </w:pPr>
            <w:r w:rsidRPr="00D63B20">
              <w:rPr>
                <w:rFonts w:ascii="Times New Roman" w:eastAsia="Times New Roman" w:hAnsi="Times New Roman" w:cs="Times New Roman"/>
                <w:color w:val="000000"/>
                <w:sz w:val="28"/>
                <w:szCs w:val="28"/>
                <w:lang w:eastAsia="ru-RU"/>
              </w:rPr>
              <w:t>Стенина А.В.</w:t>
            </w: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color w:val="000000"/>
                <w:sz w:val="28"/>
                <w:szCs w:val="28"/>
              </w:rPr>
            </w:pPr>
            <w:r w:rsidRPr="00D63B20">
              <w:rPr>
                <w:rFonts w:ascii="Times New Roman" w:eastAsia="Calibri" w:hAnsi="Times New Roman" w:cs="Times New Roman"/>
                <w:color w:val="000000"/>
                <w:sz w:val="28"/>
                <w:szCs w:val="28"/>
              </w:rPr>
              <w:t>Хворов Александр Олегович, 14 лет</w:t>
            </w:r>
          </w:p>
          <w:p w:rsidR="00D63B20" w:rsidRPr="00D63B20" w:rsidRDefault="00D63B20" w:rsidP="00F366D0">
            <w:pPr>
              <w:spacing w:after="0" w:line="240" w:lineRule="auto"/>
              <w:rPr>
                <w:rFonts w:ascii="Times New Roman" w:eastAsia="Calibri" w:hAnsi="Times New Roman" w:cs="Times New Roman"/>
                <w:color w:val="000000"/>
                <w:sz w:val="28"/>
                <w:szCs w:val="28"/>
              </w:rPr>
            </w:pPr>
            <w:r w:rsidRPr="00D63B20">
              <w:rPr>
                <w:rFonts w:ascii="Times New Roman" w:eastAsia="Calibri" w:hAnsi="Times New Roman" w:cs="Times New Roman"/>
                <w:color w:val="000000"/>
                <w:sz w:val="28"/>
                <w:szCs w:val="28"/>
              </w:rPr>
              <w:t>Робототехника ПЛЮС</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color w:val="000000"/>
                <w:sz w:val="28"/>
                <w:szCs w:val="28"/>
              </w:rPr>
            </w:pPr>
            <w:r w:rsidRPr="00D63B20">
              <w:rPr>
                <w:rFonts w:ascii="Times New Roman" w:eastAsia="Calibri" w:hAnsi="Times New Roman" w:cs="Times New Roman"/>
                <w:color w:val="000000"/>
                <w:sz w:val="28"/>
                <w:szCs w:val="28"/>
              </w:rPr>
              <w:t>Боровиков Никита Дмитриевич, 13 лет. Робототехника ПЛЮС</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r w:rsidR="00D63B20" w:rsidRPr="00D63B20" w:rsidTr="00D63B20">
        <w:tc>
          <w:tcPr>
            <w:tcW w:w="675" w:type="dxa"/>
          </w:tcPr>
          <w:p w:rsidR="00D63B20" w:rsidRPr="00D63B20" w:rsidRDefault="00D63B20" w:rsidP="00F366D0">
            <w:pPr>
              <w:numPr>
                <w:ilvl w:val="0"/>
                <w:numId w:val="46"/>
              </w:numPr>
              <w:spacing w:after="0" w:line="240" w:lineRule="auto"/>
              <w:jc w:val="center"/>
              <w:rPr>
                <w:rFonts w:ascii="Times New Roman" w:eastAsia="Calibri" w:hAnsi="Times New Roman" w:cs="Times New Roman"/>
                <w:sz w:val="28"/>
                <w:szCs w:val="28"/>
                <w:lang w:bidi="en-US"/>
              </w:rPr>
            </w:pPr>
          </w:p>
        </w:tc>
        <w:tc>
          <w:tcPr>
            <w:tcW w:w="4678" w:type="dxa"/>
          </w:tcPr>
          <w:p w:rsidR="00D63B20" w:rsidRPr="00D63B20" w:rsidRDefault="00D63B20" w:rsidP="00F366D0">
            <w:pPr>
              <w:spacing w:after="0" w:line="240" w:lineRule="auto"/>
              <w:rPr>
                <w:rFonts w:ascii="Times New Roman" w:eastAsia="Calibri" w:hAnsi="Times New Roman" w:cs="Times New Roman"/>
                <w:color w:val="000000"/>
                <w:sz w:val="28"/>
                <w:szCs w:val="28"/>
              </w:rPr>
            </w:pPr>
            <w:r w:rsidRPr="00D63B20">
              <w:rPr>
                <w:rFonts w:ascii="Times New Roman" w:eastAsia="Calibri" w:hAnsi="Times New Roman" w:cs="Times New Roman"/>
                <w:color w:val="000000"/>
                <w:sz w:val="28"/>
                <w:szCs w:val="28"/>
              </w:rPr>
              <w:t>Слушкин Михаил Николаевич, 12 лет. Робототехника ПЛЮС</w:t>
            </w:r>
          </w:p>
        </w:tc>
        <w:tc>
          <w:tcPr>
            <w:tcW w:w="4111" w:type="dxa"/>
            <w:vMerge/>
          </w:tcPr>
          <w:p w:rsidR="00D63B20" w:rsidRPr="00D63B20" w:rsidRDefault="00D63B20" w:rsidP="00F366D0">
            <w:pPr>
              <w:spacing w:after="0" w:line="240" w:lineRule="auto"/>
              <w:rPr>
                <w:rFonts w:ascii="Times New Roman" w:eastAsia="Calibri" w:hAnsi="Times New Roman" w:cs="Times New Roman"/>
                <w:sz w:val="28"/>
                <w:szCs w:val="28"/>
              </w:rPr>
            </w:pPr>
          </w:p>
        </w:tc>
      </w:tr>
    </w:tbl>
    <w:p w:rsidR="00D63B20" w:rsidRPr="00D63B20" w:rsidRDefault="00D63B20" w:rsidP="00F366D0">
      <w:pPr>
        <w:spacing w:after="0" w:line="240" w:lineRule="auto"/>
        <w:jc w:val="both"/>
        <w:rPr>
          <w:rFonts w:ascii="Times New Roman" w:eastAsia="Calibri" w:hAnsi="Times New Roman" w:cs="Times New Roman"/>
          <w:sz w:val="28"/>
          <w:szCs w:val="28"/>
          <w:highlight w:val="yellow"/>
        </w:rPr>
      </w:pPr>
    </w:p>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МБУ ДО «Байкаловская спортивная школа»</w:t>
      </w:r>
    </w:p>
    <w:p w:rsidR="00D63B20" w:rsidRPr="00D63B20" w:rsidRDefault="00D63B20" w:rsidP="00F366D0">
      <w:pPr>
        <w:spacing w:after="0" w:line="240" w:lineRule="auto"/>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D63B20">
        <w:rPr>
          <w:rFonts w:ascii="Times New Roman" w:eastAsia="Calibri" w:hAnsi="Times New Roman" w:cs="Times New Roman"/>
          <w:sz w:val="28"/>
          <w:szCs w:val="28"/>
        </w:rPr>
        <w:t>Муниципальное бюджетное учреждение дополнительного образования «Байкаловская спортивная школа» осуществляет образовательную деятельность по дополнительным общеобразовательным программам в секциях для детей от 5 до 18 лет. В 2023-2024 учебном году:</w:t>
      </w:r>
    </w:p>
    <w:p w:rsidR="00D63B20" w:rsidRPr="00D63B20" w:rsidRDefault="00D63B20" w:rsidP="00F366D0">
      <w:pPr>
        <w:spacing w:after="0" w:line="240" w:lineRule="auto"/>
        <w:rPr>
          <w:rFonts w:ascii="Times New Roman" w:hAnsi="Times New Roman" w:cs="Times New Roman"/>
          <w:sz w:val="28"/>
          <w:szCs w:val="28"/>
        </w:rPr>
      </w:pPr>
    </w:p>
    <w:tbl>
      <w:tblPr>
        <w:tblStyle w:val="ad"/>
        <w:tblW w:w="0" w:type="auto"/>
        <w:tblLook w:val="04A0" w:firstRow="1" w:lastRow="0" w:firstColumn="1" w:lastColumn="0" w:noHBand="0" w:noVBand="1"/>
      </w:tblPr>
      <w:tblGrid>
        <w:gridCol w:w="5382"/>
        <w:gridCol w:w="2336"/>
        <w:gridCol w:w="1962"/>
      </w:tblGrid>
      <w:tr w:rsidR="00D63B20" w:rsidRPr="00D63B20" w:rsidTr="00D63B20">
        <w:tc>
          <w:tcPr>
            <w:tcW w:w="5382" w:type="dxa"/>
          </w:tcPr>
          <w:p w:rsidR="00D63B20" w:rsidRPr="00D63B20" w:rsidRDefault="00D63B20" w:rsidP="00F366D0">
            <w:pPr>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lastRenderedPageBreak/>
              <w:t>Программа</w:t>
            </w:r>
          </w:p>
        </w:tc>
        <w:tc>
          <w:tcPr>
            <w:tcW w:w="2126" w:type="dxa"/>
          </w:tcPr>
          <w:p w:rsidR="00D63B20" w:rsidRPr="00D63B20" w:rsidRDefault="00D63B20" w:rsidP="00F366D0">
            <w:pPr>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Направленность</w:t>
            </w:r>
          </w:p>
        </w:tc>
        <w:tc>
          <w:tcPr>
            <w:tcW w:w="1605" w:type="dxa"/>
          </w:tcPr>
          <w:p w:rsidR="00D63B20" w:rsidRPr="00D63B20" w:rsidRDefault="00D63B20" w:rsidP="00F366D0">
            <w:pPr>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t>Количество обучающихся</w:t>
            </w:r>
          </w:p>
        </w:tc>
      </w:tr>
      <w:tr w:rsidR="00D63B20" w:rsidRPr="00D63B20" w:rsidTr="00D63B20">
        <w:tc>
          <w:tcPr>
            <w:tcW w:w="9113" w:type="dxa"/>
            <w:gridSpan w:val="3"/>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 xml:space="preserve">1 полугодие </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«Художественная гимнастика»</w:t>
            </w:r>
          </w:p>
        </w:tc>
        <w:tc>
          <w:tcPr>
            <w:tcW w:w="2126" w:type="dxa"/>
            <w:vMerge w:val="restart"/>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Физкультурно-спортивная</w:t>
            </w: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10</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«Чирлидинг» 11-14 лет</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9</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«Чирлидинг» 7-10 лет</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10</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«Чирлидинг» 5-7 лет</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8</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«Чирлидинг» 1 час</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53</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«Чирлидинг» 4 часа</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10</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«Спортивный туризм»</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22</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«Самбо» СЗ</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45</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«Самбо» 1 час</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10</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«Самбо» 3 часа</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13</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«Волейбол»</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26</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«Хоккей»</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15</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«Хоккей»</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21</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«Шахматы»</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11</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«Шашки»</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16</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«Футбол»</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32</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«Футбол»</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20</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«Футбол»</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13</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«Лыжные гонки»</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16</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«Лыжные гонки»</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10</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«Лыжные гонки»</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18</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ДОП СП по виду спорта «Шашки»</w:t>
            </w:r>
          </w:p>
        </w:tc>
        <w:tc>
          <w:tcPr>
            <w:tcW w:w="2126" w:type="dxa"/>
            <w:vMerge/>
            <w:vAlign w:val="center"/>
          </w:tcPr>
          <w:p w:rsidR="00D63B20" w:rsidRPr="00D63B20" w:rsidRDefault="00D63B20" w:rsidP="00F366D0">
            <w:pPr>
              <w:jc w:val="cente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36</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«Школа лидерства»</w:t>
            </w:r>
          </w:p>
        </w:tc>
        <w:tc>
          <w:tcPr>
            <w:tcW w:w="2126" w:type="dxa"/>
          </w:tcPr>
          <w:p w:rsidR="00D63B20" w:rsidRPr="00D63B20" w:rsidRDefault="00D63B20" w:rsidP="00F366D0">
            <w:pPr>
              <w:rPr>
                <w:rFonts w:ascii="Times New Roman" w:hAnsi="Times New Roman" w:cs="Times New Roman"/>
                <w:sz w:val="28"/>
                <w:szCs w:val="28"/>
              </w:rPr>
            </w:pPr>
            <w:r w:rsidRPr="00D63B20">
              <w:rPr>
                <w:rFonts w:ascii="Times New Roman" w:eastAsia="Calibri" w:hAnsi="Times New Roman" w:cs="Times New Roman"/>
                <w:sz w:val="28"/>
                <w:szCs w:val="28"/>
              </w:rPr>
              <w:t>Социально-гуманитарная</w:t>
            </w:r>
          </w:p>
        </w:tc>
        <w:tc>
          <w:tcPr>
            <w:tcW w:w="1605" w:type="dxa"/>
            <w:vAlign w:val="center"/>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21</w:t>
            </w:r>
          </w:p>
        </w:tc>
      </w:tr>
      <w:tr w:rsidR="00D63B20" w:rsidRPr="00D63B20" w:rsidTr="00D63B20">
        <w:tc>
          <w:tcPr>
            <w:tcW w:w="5382" w:type="dxa"/>
          </w:tcPr>
          <w:p w:rsidR="00D63B20" w:rsidRPr="00D63B20" w:rsidRDefault="00D63B20" w:rsidP="00F366D0">
            <w:pPr>
              <w:tabs>
                <w:tab w:val="left" w:pos="1245"/>
              </w:tabs>
              <w:rPr>
                <w:rFonts w:ascii="Times New Roman" w:hAnsi="Times New Roman" w:cs="Times New Roman"/>
                <w:b/>
                <w:sz w:val="28"/>
                <w:szCs w:val="28"/>
              </w:rPr>
            </w:pPr>
            <w:r w:rsidRPr="00D63B20">
              <w:rPr>
                <w:rFonts w:ascii="Times New Roman" w:hAnsi="Times New Roman" w:cs="Times New Roman"/>
                <w:b/>
                <w:sz w:val="28"/>
                <w:szCs w:val="28"/>
              </w:rPr>
              <w:t>Итого:</w:t>
            </w:r>
            <w:r w:rsidRPr="00D63B20">
              <w:rPr>
                <w:rFonts w:ascii="Times New Roman" w:hAnsi="Times New Roman" w:cs="Times New Roman"/>
                <w:b/>
                <w:sz w:val="28"/>
                <w:szCs w:val="28"/>
              </w:rPr>
              <w:tab/>
              <w:t>23 программы</w:t>
            </w:r>
          </w:p>
        </w:tc>
        <w:tc>
          <w:tcPr>
            <w:tcW w:w="2126" w:type="dxa"/>
          </w:tcPr>
          <w:p w:rsidR="00D63B20" w:rsidRPr="00D63B20" w:rsidRDefault="00D63B20" w:rsidP="00F366D0">
            <w:pPr>
              <w:rPr>
                <w:rFonts w:ascii="Times New Roman" w:eastAsia="Calibri" w:hAnsi="Times New Roman" w:cs="Times New Roman"/>
                <w:sz w:val="28"/>
                <w:szCs w:val="28"/>
              </w:rPr>
            </w:pPr>
          </w:p>
        </w:tc>
        <w:tc>
          <w:tcPr>
            <w:tcW w:w="1605" w:type="dxa"/>
            <w:vAlign w:val="center"/>
          </w:tcPr>
          <w:p w:rsidR="00D63B20" w:rsidRPr="00D63B20" w:rsidRDefault="00D63B20" w:rsidP="00F366D0">
            <w:pPr>
              <w:jc w:val="center"/>
              <w:rPr>
                <w:rFonts w:ascii="Times New Roman" w:hAnsi="Times New Roman" w:cs="Times New Roman"/>
                <w:b/>
                <w:sz w:val="28"/>
                <w:szCs w:val="28"/>
              </w:rPr>
            </w:pPr>
            <w:r w:rsidRPr="00D63B20">
              <w:rPr>
                <w:rFonts w:ascii="Times New Roman" w:hAnsi="Times New Roman" w:cs="Times New Roman"/>
                <w:b/>
                <w:sz w:val="28"/>
                <w:szCs w:val="28"/>
              </w:rPr>
              <w:t>445</w:t>
            </w:r>
          </w:p>
        </w:tc>
      </w:tr>
      <w:tr w:rsidR="00D63B20" w:rsidRPr="00D63B20" w:rsidTr="00D63B20">
        <w:tc>
          <w:tcPr>
            <w:tcW w:w="9113" w:type="dxa"/>
            <w:gridSpan w:val="3"/>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 полугодие</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«Художественная гимнастика»</w:t>
            </w:r>
          </w:p>
        </w:tc>
        <w:tc>
          <w:tcPr>
            <w:tcW w:w="2126" w:type="dxa"/>
            <w:vMerge w:val="restart"/>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Физкультурно-спортивная</w:t>
            </w: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10</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«Чирлидинг» 11-14 лет</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10</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«Чирлидинг» 7-10 лет</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16</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«Чирлидинг» 5-7 лет</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10</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«Чирлидинг» 1 час</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62</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«Чирлидинг» 4 часа</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10</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«Спортивный туризм»</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22</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«Самбо» СЗ</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46</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«Самбо» 1 час</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28</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«Самбо» 3 часа</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21</w:t>
            </w:r>
          </w:p>
        </w:tc>
      </w:tr>
      <w:tr w:rsidR="00D63B20" w:rsidRPr="00D63B20" w:rsidTr="00D63B20">
        <w:tc>
          <w:tcPr>
            <w:tcW w:w="5382" w:type="dxa"/>
            <w:tcBorders>
              <w:bottom w:val="single" w:sz="4" w:space="0" w:color="auto"/>
            </w:tcBorders>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«Волейбол»</w:t>
            </w:r>
          </w:p>
        </w:tc>
        <w:tc>
          <w:tcPr>
            <w:tcW w:w="2126" w:type="dxa"/>
            <w:vMerge/>
            <w:tcBorders>
              <w:bottom w:val="single" w:sz="4" w:space="0" w:color="auto"/>
            </w:tcBorders>
          </w:tcPr>
          <w:p w:rsidR="00D63B20" w:rsidRPr="00D63B20" w:rsidRDefault="00D63B20" w:rsidP="00F366D0">
            <w:pPr>
              <w:rPr>
                <w:rFonts w:ascii="Times New Roman" w:hAnsi="Times New Roman" w:cs="Times New Roman"/>
                <w:sz w:val="28"/>
                <w:szCs w:val="28"/>
              </w:rPr>
            </w:pPr>
          </w:p>
        </w:tc>
        <w:tc>
          <w:tcPr>
            <w:tcW w:w="1605" w:type="dxa"/>
            <w:tcBorders>
              <w:bottom w:val="single" w:sz="4" w:space="0" w:color="auto"/>
            </w:tcBorders>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37</w:t>
            </w:r>
          </w:p>
        </w:tc>
      </w:tr>
      <w:tr w:rsidR="00D63B20" w:rsidRPr="00D63B20" w:rsidTr="00D63B20">
        <w:tc>
          <w:tcPr>
            <w:tcW w:w="5382" w:type="dxa"/>
            <w:tcBorders>
              <w:top w:val="single" w:sz="4" w:space="0" w:color="auto"/>
              <w:left w:val="single" w:sz="4" w:space="0" w:color="auto"/>
              <w:bottom w:val="single" w:sz="4" w:space="0" w:color="auto"/>
              <w:right w:val="single" w:sz="4" w:space="0" w:color="auto"/>
            </w:tcBorders>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«Хоккей»</w:t>
            </w:r>
          </w:p>
        </w:tc>
        <w:tc>
          <w:tcPr>
            <w:tcW w:w="2126" w:type="dxa"/>
            <w:vMerge/>
            <w:tcBorders>
              <w:top w:val="single" w:sz="4" w:space="0" w:color="auto"/>
              <w:left w:val="single" w:sz="4" w:space="0" w:color="auto"/>
              <w:bottom w:val="single" w:sz="4" w:space="0" w:color="auto"/>
              <w:right w:val="single" w:sz="4" w:space="0" w:color="auto"/>
            </w:tcBorders>
          </w:tcPr>
          <w:p w:rsidR="00D63B20" w:rsidRPr="00D63B20" w:rsidRDefault="00D63B20" w:rsidP="00F366D0">
            <w:pPr>
              <w:rPr>
                <w:rFonts w:ascii="Times New Roman" w:hAnsi="Times New Roman" w:cs="Times New Roman"/>
                <w:sz w:val="28"/>
                <w:szCs w:val="28"/>
              </w:rPr>
            </w:pPr>
          </w:p>
        </w:tc>
        <w:tc>
          <w:tcPr>
            <w:tcW w:w="1605" w:type="dxa"/>
            <w:tcBorders>
              <w:top w:val="single" w:sz="4" w:space="0" w:color="auto"/>
              <w:left w:val="single" w:sz="4" w:space="0" w:color="auto"/>
              <w:bottom w:val="single" w:sz="4" w:space="0" w:color="auto"/>
              <w:right w:val="single" w:sz="4" w:space="0" w:color="auto"/>
            </w:tcBorders>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16</w:t>
            </w:r>
          </w:p>
        </w:tc>
      </w:tr>
      <w:tr w:rsidR="00D63B20" w:rsidRPr="00D63B20" w:rsidTr="00D63B20">
        <w:tc>
          <w:tcPr>
            <w:tcW w:w="5382" w:type="dxa"/>
            <w:tcBorders>
              <w:top w:val="single" w:sz="4" w:space="0" w:color="auto"/>
            </w:tcBorders>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«Хоккей»</w:t>
            </w:r>
          </w:p>
        </w:tc>
        <w:tc>
          <w:tcPr>
            <w:tcW w:w="2126" w:type="dxa"/>
            <w:vMerge/>
            <w:tcBorders>
              <w:top w:val="single" w:sz="4" w:space="0" w:color="auto"/>
            </w:tcBorders>
          </w:tcPr>
          <w:p w:rsidR="00D63B20" w:rsidRPr="00D63B20" w:rsidRDefault="00D63B20" w:rsidP="00F366D0">
            <w:pPr>
              <w:rPr>
                <w:rFonts w:ascii="Times New Roman" w:hAnsi="Times New Roman" w:cs="Times New Roman"/>
                <w:sz w:val="28"/>
                <w:szCs w:val="28"/>
              </w:rPr>
            </w:pPr>
          </w:p>
        </w:tc>
        <w:tc>
          <w:tcPr>
            <w:tcW w:w="1605" w:type="dxa"/>
            <w:tcBorders>
              <w:top w:val="single" w:sz="4" w:space="0" w:color="auto"/>
            </w:tcBorders>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44</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«Шахматы»</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13</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lastRenderedPageBreak/>
              <w:t>ДООП «Шашки»</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16</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«Мир шахмат»</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34</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«Футбол»</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32</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«Лыжные гонки»</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16</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«Лыжные гонки»</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20</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«Лыжные гонки»</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19</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«Лыжные гонки»</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52</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ДОП СП по виду спорта «Шашки»</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25</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ДОП СП по виду спорта «Мини-футбол»</w:t>
            </w:r>
          </w:p>
        </w:tc>
        <w:tc>
          <w:tcPr>
            <w:tcW w:w="2126" w:type="dxa"/>
            <w:vMerge/>
          </w:tcPr>
          <w:p w:rsidR="00D63B20" w:rsidRPr="00D63B20" w:rsidRDefault="00D63B20" w:rsidP="00F366D0">
            <w:pPr>
              <w:rPr>
                <w:rFonts w:ascii="Times New Roman" w:hAnsi="Times New Roman" w:cs="Times New Roman"/>
                <w:sz w:val="28"/>
                <w:szCs w:val="28"/>
              </w:rPr>
            </w:pP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34</w:t>
            </w:r>
          </w:p>
        </w:tc>
      </w:tr>
      <w:tr w:rsidR="00D63B20" w:rsidRPr="00D63B20" w:rsidTr="00D63B20">
        <w:tc>
          <w:tcPr>
            <w:tcW w:w="5382"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ДООП «Школа лидерства»</w:t>
            </w:r>
          </w:p>
        </w:tc>
        <w:tc>
          <w:tcPr>
            <w:tcW w:w="2126" w:type="dxa"/>
          </w:tcPr>
          <w:p w:rsidR="00D63B20" w:rsidRPr="00D63B20" w:rsidRDefault="00D63B20" w:rsidP="00F366D0">
            <w:pPr>
              <w:rPr>
                <w:rFonts w:ascii="Times New Roman" w:hAnsi="Times New Roman" w:cs="Times New Roman"/>
                <w:sz w:val="28"/>
                <w:szCs w:val="28"/>
              </w:rPr>
            </w:pPr>
            <w:r w:rsidRPr="00D63B20">
              <w:rPr>
                <w:rFonts w:ascii="Times New Roman" w:eastAsia="Calibri" w:hAnsi="Times New Roman" w:cs="Times New Roman"/>
                <w:sz w:val="28"/>
                <w:szCs w:val="28"/>
              </w:rPr>
              <w:t>Социально-гуманитарная</w:t>
            </w:r>
          </w:p>
        </w:tc>
        <w:tc>
          <w:tcPr>
            <w:tcW w:w="160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21</w:t>
            </w:r>
          </w:p>
        </w:tc>
      </w:tr>
      <w:tr w:rsidR="00D63B20" w:rsidRPr="00D63B20" w:rsidTr="00D63B20">
        <w:tc>
          <w:tcPr>
            <w:tcW w:w="5382" w:type="dxa"/>
          </w:tcPr>
          <w:p w:rsidR="00D63B20" w:rsidRPr="00D63B20" w:rsidRDefault="00D63B20" w:rsidP="00F366D0">
            <w:pPr>
              <w:tabs>
                <w:tab w:val="left" w:pos="1245"/>
              </w:tabs>
              <w:rPr>
                <w:rFonts w:ascii="Times New Roman" w:hAnsi="Times New Roman" w:cs="Times New Roman"/>
                <w:b/>
                <w:sz w:val="28"/>
                <w:szCs w:val="28"/>
              </w:rPr>
            </w:pPr>
            <w:r w:rsidRPr="00D63B20">
              <w:rPr>
                <w:rFonts w:ascii="Times New Roman" w:hAnsi="Times New Roman" w:cs="Times New Roman"/>
                <w:b/>
                <w:sz w:val="28"/>
                <w:szCs w:val="28"/>
              </w:rPr>
              <w:t>Итого:</w:t>
            </w:r>
            <w:r w:rsidRPr="00D63B20">
              <w:rPr>
                <w:rFonts w:ascii="Times New Roman" w:hAnsi="Times New Roman" w:cs="Times New Roman"/>
                <w:b/>
                <w:sz w:val="28"/>
                <w:szCs w:val="28"/>
              </w:rPr>
              <w:tab/>
              <w:t>24 программы</w:t>
            </w:r>
          </w:p>
        </w:tc>
        <w:tc>
          <w:tcPr>
            <w:tcW w:w="2126" w:type="dxa"/>
          </w:tcPr>
          <w:p w:rsidR="00D63B20" w:rsidRPr="00D63B20" w:rsidRDefault="00D63B20" w:rsidP="00F366D0">
            <w:pPr>
              <w:rPr>
                <w:rFonts w:ascii="Times New Roman" w:eastAsia="Calibri" w:hAnsi="Times New Roman" w:cs="Times New Roman"/>
                <w:sz w:val="28"/>
                <w:szCs w:val="28"/>
              </w:rPr>
            </w:pPr>
          </w:p>
        </w:tc>
        <w:tc>
          <w:tcPr>
            <w:tcW w:w="1605" w:type="dxa"/>
            <w:vAlign w:val="center"/>
          </w:tcPr>
          <w:p w:rsidR="00D63B20" w:rsidRPr="00D63B20" w:rsidRDefault="00D63B20" w:rsidP="00F366D0">
            <w:pPr>
              <w:jc w:val="center"/>
              <w:rPr>
                <w:rFonts w:ascii="Times New Roman" w:hAnsi="Times New Roman" w:cs="Times New Roman"/>
                <w:b/>
                <w:sz w:val="28"/>
                <w:szCs w:val="28"/>
              </w:rPr>
            </w:pPr>
            <w:r w:rsidRPr="00D63B20">
              <w:rPr>
                <w:rFonts w:ascii="Times New Roman" w:hAnsi="Times New Roman" w:cs="Times New Roman"/>
                <w:b/>
                <w:sz w:val="28"/>
                <w:szCs w:val="28"/>
              </w:rPr>
              <w:t>614</w:t>
            </w:r>
          </w:p>
        </w:tc>
      </w:tr>
    </w:tbl>
    <w:p w:rsidR="00D63B20" w:rsidRPr="00D63B20" w:rsidRDefault="00D63B20" w:rsidP="00F366D0">
      <w:pPr>
        <w:spacing w:after="0" w:line="240" w:lineRule="auto"/>
        <w:jc w:val="center"/>
        <w:rPr>
          <w:rFonts w:ascii="Times New Roman" w:eastAsia="Calibri" w:hAnsi="Times New Roman" w:cs="Times New Roman"/>
          <w:sz w:val="28"/>
          <w:szCs w:val="28"/>
          <w:highlight w:val="yellow"/>
        </w:rPr>
      </w:pPr>
    </w:p>
    <w:p w:rsidR="00D63B20" w:rsidRPr="00D63B20" w:rsidRDefault="00D63B20" w:rsidP="00F366D0">
      <w:pPr>
        <w:spacing w:after="0" w:line="240" w:lineRule="auto"/>
        <w:jc w:val="center"/>
        <w:rPr>
          <w:rFonts w:ascii="Times New Roman" w:eastAsia="Calibri" w:hAnsi="Times New Roman" w:cs="Times New Roman"/>
          <w:b/>
          <w:sz w:val="28"/>
          <w:szCs w:val="28"/>
          <w:lang w:eastAsia="ru-RU"/>
        </w:rPr>
      </w:pPr>
      <w:r w:rsidRPr="00D63B20">
        <w:rPr>
          <w:rFonts w:ascii="Times New Roman" w:eastAsia="Calibri" w:hAnsi="Times New Roman" w:cs="Times New Roman"/>
          <w:b/>
          <w:sz w:val="28"/>
          <w:szCs w:val="28"/>
          <w:lang w:eastAsia="ru-RU"/>
        </w:rPr>
        <w:t xml:space="preserve">Мониторинг участия обучающихся в соревнованиях разного уровня </w:t>
      </w:r>
      <w:r w:rsidRPr="00D63B20">
        <w:rPr>
          <w:rFonts w:ascii="Times New Roman" w:eastAsia="Calibri" w:hAnsi="Times New Roman" w:cs="Times New Roman"/>
          <w:b/>
          <w:sz w:val="28"/>
          <w:szCs w:val="28"/>
          <w:lang w:eastAsia="ru-RU"/>
        </w:rPr>
        <w:br/>
        <w:t>в 2023-2024 учебном году</w:t>
      </w:r>
    </w:p>
    <w:p w:rsidR="00D63B20" w:rsidRPr="00D63B20" w:rsidRDefault="00D63B20" w:rsidP="00F366D0">
      <w:pPr>
        <w:spacing w:after="0" w:line="240" w:lineRule="auto"/>
        <w:jc w:val="both"/>
        <w:rPr>
          <w:rFonts w:ascii="Times New Roman" w:eastAsia="Times New Roman" w:hAnsi="Times New Roman" w:cs="Times New Roman"/>
          <w:bCs/>
          <w:iCs/>
          <w:sz w:val="28"/>
          <w:szCs w:val="28"/>
          <w:lang w:eastAsia="ru-RU"/>
        </w:rPr>
      </w:pPr>
      <w:r w:rsidRPr="00D63B20">
        <w:rPr>
          <w:rFonts w:ascii="Times New Roman" w:eastAsia="Times New Roman" w:hAnsi="Times New Roman" w:cs="Times New Roman"/>
          <w:sz w:val="28"/>
          <w:szCs w:val="28"/>
          <w:lang w:eastAsia="ru-RU"/>
        </w:rPr>
        <w:tab/>
        <w:t xml:space="preserve">В </w:t>
      </w:r>
      <w:r w:rsidRPr="00D63B20">
        <w:rPr>
          <w:rFonts w:ascii="Times New Roman" w:eastAsia="Times New Roman" w:hAnsi="Times New Roman" w:cs="Times New Roman"/>
          <w:bCs/>
          <w:iCs/>
          <w:sz w:val="28"/>
          <w:szCs w:val="28"/>
          <w:lang w:eastAsia="ru-RU"/>
        </w:rPr>
        <w:t>2023–2024 уч. году обучающиеся МБУ ДО «Байкаловская СШ» приняли участие в 112 соревнованиях, из них:</w:t>
      </w:r>
    </w:p>
    <w:p w:rsidR="00D63B20" w:rsidRPr="00D63B20" w:rsidRDefault="00D63B20" w:rsidP="00F366D0">
      <w:pPr>
        <w:numPr>
          <w:ilvl w:val="0"/>
          <w:numId w:val="47"/>
        </w:numPr>
        <w:spacing w:after="0" w:line="240" w:lineRule="auto"/>
        <w:ind w:firstLine="709"/>
        <w:contextualSpacing/>
        <w:jc w:val="both"/>
        <w:rPr>
          <w:rFonts w:ascii="Times New Roman" w:eastAsia="Calibri" w:hAnsi="Times New Roman" w:cs="Times New Roman"/>
          <w:bCs/>
          <w:iCs/>
          <w:sz w:val="28"/>
          <w:szCs w:val="28"/>
        </w:rPr>
      </w:pPr>
      <w:r w:rsidRPr="00D63B20">
        <w:rPr>
          <w:rFonts w:ascii="Times New Roman" w:eastAsia="Calibri" w:hAnsi="Times New Roman" w:cs="Times New Roman"/>
          <w:bCs/>
          <w:iCs/>
          <w:sz w:val="28"/>
          <w:szCs w:val="28"/>
        </w:rPr>
        <w:t>8 соревнований уровня МБУ ДО «Байкаловская СШ»;</w:t>
      </w:r>
    </w:p>
    <w:p w:rsidR="00D63B20" w:rsidRPr="00D63B20" w:rsidRDefault="00D63B20" w:rsidP="00F366D0">
      <w:pPr>
        <w:numPr>
          <w:ilvl w:val="0"/>
          <w:numId w:val="47"/>
        </w:numPr>
        <w:spacing w:after="0" w:line="240" w:lineRule="auto"/>
        <w:ind w:firstLine="709"/>
        <w:contextualSpacing/>
        <w:jc w:val="both"/>
        <w:rPr>
          <w:rFonts w:ascii="Times New Roman" w:eastAsia="Calibri" w:hAnsi="Times New Roman" w:cs="Times New Roman"/>
          <w:bCs/>
          <w:iCs/>
          <w:sz w:val="28"/>
          <w:szCs w:val="28"/>
        </w:rPr>
      </w:pPr>
      <w:r w:rsidRPr="00D63B20">
        <w:rPr>
          <w:rFonts w:ascii="Times New Roman" w:eastAsia="Calibri" w:hAnsi="Times New Roman" w:cs="Times New Roman"/>
          <w:bCs/>
          <w:iCs/>
          <w:sz w:val="28"/>
          <w:szCs w:val="28"/>
        </w:rPr>
        <w:t>47 соревнований районного уровня;</w:t>
      </w:r>
    </w:p>
    <w:p w:rsidR="00D63B20" w:rsidRPr="00D63B20" w:rsidRDefault="00D63B20" w:rsidP="00F366D0">
      <w:pPr>
        <w:numPr>
          <w:ilvl w:val="0"/>
          <w:numId w:val="47"/>
        </w:numPr>
        <w:spacing w:after="0" w:line="240" w:lineRule="auto"/>
        <w:ind w:firstLine="709"/>
        <w:contextualSpacing/>
        <w:jc w:val="both"/>
        <w:rPr>
          <w:rFonts w:ascii="Times New Roman" w:eastAsia="Calibri" w:hAnsi="Times New Roman" w:cs="Times New Roman"/>
          <w:bCs/>
          <w:iCs/>
          <w:sz w:val="28"/>
          <w:szCs w:val="28"/>
        </w:rPr>
      </w:pPr>
      <w:r w:rsidRPr="00D63B20">
        <w:rPr>
          <w:rFonts w:ascii="Times New Roman" w:eastAsia="Calibri" w:hAnsi="Times New Roman" w:cs="Times New Roman"/>
          <w:bCs/>
          <w:iCs/>
          <w:sz w:val="28"/>
          <w:szCs w:val="28"/>
        </w:rPr>
        <w:t>30 соревнования окружного уровня;</w:t>
      </w:r>
    </w:p>
    <w:p w:rsidR="00D63B20" w:rsidRPr="00D63B20" w:rsidRDefault="00D63B20" w:rsidP="00F366D0">
      <w:pPr>
        <w:numPr>
          <w:ilvl w:val="0"/>
          <w:numId w:val="47"/>
        </w:numPr>
        <w:spacing w:after="0" w:line="240" w:lineRule="auto"/>
        <w:ind w:firstLine="709"/>
        <w:contextualSpacing/>
        <w:jc w:val="both"/>
        <w:rPr>
          <w:rFonts w:ascii="Times New Roman" w:eastAsia="Calibri" w:hAnsi="Times New Roman" w:cs="Times New Roman"/>
          <w:bCs/>
          <w:iCs/>
          <w:sz w:val="28"/>
          <w:szCs w:val="28"/>
        </w:rPr>
      </w:pPr>
      <w:r w:rsidRPr="00D63B20">
        <w:rPr>
          <w:rFonts w:ascii="Times New Roman" w:eastAsia="Calibri" w:hAnsi="Times New Roman" w:cs="Times New Roman"/>
          <w:bCs/>
          <w:iCs/>
          <w:sz w:val="28"/>
          <w:szCs w:val="28"/>
        </w:rPr>
        <w:t>19 соревнование областного уровня;</w:t>
      </w:r>
    </w:p>
    <w:p w:rsidR="00D63B20" w:rsidRPr="00D63B20" w:rsidRDefault="00D63B20" w:rsidP="00F366D0">
      <w:pPr>
        <w:numPr>
          <w:ilvl w:val="0"/>
          <w:numId w:val="47"/>
        </w:numPr>
        <w:spacing w:after="0" w:line="240" w:lineRule="auto"/>
        <w:ind w:firstLine="709"/>
        <w:contextualSpacing/>
        <w:jc w:val="both"/>
        <w:rPr>
          <w:rFonts w:ascii="Times New Roman" w:eastAsia="Calibri" w:hAnsi="Times New Roman" w:cs="Times New Roman"/>
          <w:bCs/>
          <w:iCs/>
          <w:sz w:val="28"/>
          <w:szCs w:val="28"/>
        </w:rPr>
      </w:pPr>
      <w:r w:rsidRPr="00D63B20">
        <w:rPr>
          <w:rFonts w:ascii="Times New Roman" w:eastAsia="Calibri" w:hAnsi="Times New Roman" w:cs="Times New Roman"/>
          <w:bCs/>
          <w:iCs/>
          <w:sz w:val="28"/>
          <w:szCs w:val="28"/>
        </w:rPr>
        <w:t>1 соревнование уровня УрФО;</w:t>
      </w:r>
    </w:p>
    <w:p w:rsidR="00D63B20" w:rsidRPr="00D63B20" w:rsidRDefault="00D63B20" w:rsidP="00F366D0">
      <w:pPr>
        <w:numPr>
          <w:ilvl w:val="0"/>
          <w:numId w:val="47"/>
        </w:numPr>
        <w:spacing w:after="0" w:line="240" w:lineRule="auto"/>
        <w:ind w:firstLine="709"/>
        <w:contextualSpacing/>
        <w:jc w:val="both"/>
        <w:rPr>
          <w:rFonts w:ascii="Times New Roman" w:eastAsia="Calibri" w:hAnsi="Times New Roman" w:cs="Times New Roman"/>
          <w:bCs/>
          <w:iCs/>
          <w:sz w:val="28"/>
          <w:szCs w:val="28"/>
        </w:rPr>
      </w:pPr>
      <w:r w:rsidRPr="00D63B20">
        <w:rPr>
          <w:rFonts w:ascii="Times New Roman" w:eastAsia="Calibri" w:hAnsi="Times New Roman" w:cs="Times New Roman"/>
          <w:bCs/>
          <w:iCs/>
          <w:sz w:val="28"/>
          <w:szCs w:val="28"/>
        </w:rPr>
        <w:t>5 соревнований всероссийского уровня;</w:t>
      </w:r>
    </w:p>
    <w:p w:rsidR="00D63B20" w:rsidRPr="00D63B20" w:rsidRDefault="00D63B20" w:rsidP="00F366D0">
      <w:pPr>
        <w:numPr>
          <w:ilvl w:val="0"/>
          <w:numId w:val="47"/>
        </w:numPr>
        <w:spacing w:after="0" w:line="240" w:lineRule="auto"/>
        <w:ind w:firstLine="709"/>
        <w:contextualSpacing/>
        <w:jc w:val="both"/>
        <w:rPr>
          <w:rFonts w:ascii="Times New Roman" w:eastAsia="Calibri" w:hAnsi="Times New Roman" w:cs="Times New Roman"/>
          <w:bCs/>
          <w:iCs/>
          <w:sz w:val="28"/>
          <w:szCs w:val="28"/>
        </w:rPr>
      </w:pPr>
      <w:r w:rsidRPr="00D63B20">
        <w:rPr>
          <w:rFonts w:ascii="Times New Roman" w:eastAsia="Calibri" w:hAnsi="Times New Roman" w:cs="Times New Roman"/>
          <w:bCs/>
          <w:iCs/>
          <w:sz w:val="28"/>
          <w:szCs w:val="28"/>
        </w:rPr>
        <w:t>2 соревнований международного уровня.</w:t>
      </w:r>
    </w:p>
    <w:p w:rsidR="00D63B20" w:rsidRPr="00D63B20" w:rsidRDefault="00D63B20" w:rsidP="00F366D0">
      <w:pPr>
        <w:spacing w:after="0" w:line="240" w:lineRule="auto"/>
        <w:contextualSpacing/>
        <w:jc w:val="both"/>
        <w:rPr>
          <w:rFonts w:ascii="Times New Roman" w:eastAsia="Calibri" w:hAnsi="Times New Roman" w:cs="Times New Roman"/>
          <w:bCs/>
          <w:iCs/>
          <w:sz w:val="28"/>
          <w:szCs w:val="28"/>
        </w:rPr>
      </w:pPr>
      <w:r w:rsidRPr="00D63B20">
        <w:rPr>
          <w:rFonts w:ascii="Times New Roman" w:eastAsia="Calibri" w:hAnsi="Times New Roman" w:cs="Times New Roman"/>
          <w:bCs/>
          <w:iCs/>
          <w:sz w:val="28"/>
          <w:szCs w:val="28"/>
        </w:rPr>
        <w:t>Общее количество призовых мест – 714.</w:t>
      </w:r>
    </w:p>
    <w:p w:rsidR="00D63B20" w:rsidRPr="00D63B20" w:rsidRDefault="00D63B20" w:rsidP="00F366D0">
      <w:pPr>
        <w:spacing w:after="0" w:line="240" w:lineRule="auto"/>
        <w:contextualSpacing/>
        <w:jc w:val="both"/>
        <w:rPr>
          <w:rFonts w:ascii="Times New Roman" w:eastAsia="Calibri" w:hAnsi="Times New Roman" w:cs="Times New Roman"/>
          <w:bCs/>
          <w:iCs/>
          <w:sz w:val="28"/>
          <w:szCs w:val="28"/>
        </w:rPr>
      </w:pPr>
    </w:p>
    <w:p w:rsidR="00D63B20" w:rsidRPr="00D63B20" w:rsidRDefault="00D63B20" w:rsidP="00F366D0">
      <w:pPr>
        <w:spacing w:after="0" w:line="240" w:lineRule="auto"/>
        <w:contextualSpacing/>
        <w:jc w:val="both"/>
        <w:rPr>
          <w:rFonts w:ascii="Times New Roman" w:eastAsia="Calibri" w:hAnsi="Times New Roman" w:cs="Times New Roman"/>
          <w:bCs/>
          <w:iCs/>
          <w:sz w:val="28"/>
          <w:szCs w:val="28"/>
        </w:rPr>
      </w:pPr>
      <w:r w:rsidRPr="00D63B20">
        <w:rPr>
          <w:rFonts w:ascii="Times New Roman" w:eastAsia="Calibri" w:hAnsi="Times New Roman" w:cs="Times New Roman"/>
          <w:noProof/>
          <w:sz w:val="28"/>
          <w:szCs w:val="28"/>
          <w:lang w:eastAsia="ru-RU"/>
        </w:rPr>
        <w:lastRenderedPageBreak/>
        <w:drawing>
          <wp:inline distT="0" distB="0" distL="0" distR="0" wp14:anchorId="5326F9E7" wp14:editId="194DE7E4">
            <wp:extent cx="5573395" cy="4681330"/>
            <wp:effectExtent l="0" t="0" r="8255"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63B20" w:rsidRPr="00D63B20" w:rsidRDefault="00D63B20" w:rsidP="00F366D0">
      <w:pPr>
        <w:spacing w:after="0" w:line="240" w:lineRule="auto"/>
        <w:jc w:val="center"/>
        <w:rPr>
          <w:rFonts w:ascii="Times New Roman" w:eastAsia="Calibri" w:hAnsi="Times New Roman" w:cs="Times New Roman"/>
          <w:b/>
          <w:sz w:val="28"/>
          <w:szCs w:val="28"/>
          <w:lang w:eastAsia="ru-RU"/>
        </w:rPr>
      </w:pPr>
    </w:p>
    <w:p w:rsidR="00D63B20" w:rsidRPr="00D63B20" w:rsidRDefault="00D63B20" w:rsidP="00F366D0">
      <w:pPr>
        <w:spacing w:after="0" w:line="240" w:lineRule="auto"/>
        <w:jc w:val="center"/>
        <w:rPr>
          <w:rFonts w:ascii="Times New Roman" w:eastAsia="Calibri" w:hAnsi="Times New Roman" w:cs="Times New Roman"/>
          <w:b/>
          <w:sz w:val="28"/>
          <w:szCs w:val="28"/>
          <w:lang w:eastAsia="ru-RU"/>
        </w:rPr>
      </w:pPr>
      <w:r w:rsidRPr="00D63B20">
        <w:rPr>
          <w:rFonts w:ascii="Times New Roman" w:eastAsia="Calibri" w:hAnsi="Times New Roman" w:cs="Times New Roman"/>
          <w:b/>
          <w:sz w:val="28"/>
          <w:szCs w:val="28"/>
          <w:lang w:eastAsia="ru-RU"/>
        </w:rPr>
        <w:t>Мониторинг участия за 2023-2024 учебный год</w:t>
      </w:r>
    </w:p>
    <w:tbl>
      <w:tblPr>
        <w:tblStyle w:val="15"/>
        <w:tblW w:w="9781" w:type="dxa"/>
        <w:tblInd w:w="-147" w:type="dxa"/>
        <w:tblLayout w:type="fixed"/>
        <w:tblLook w:val="04A0" w:firstRow="1" w:lastRow="0" w:firstColumn="1" w:lastColumn="0" w:noHBand="0" w:noVBand="1"/>
      </w:tblPr>
      <w:tblGrid>
        <w:gridCol w:w="566"/>
        <w:gridCol w:w="1843"/>
        <w:gridCol w:w="1702"/>
        <w:gridCol w:w="1843"/>
        <w:gridCol w:w="3827"/>
      </w:tblGrid>
      <w:tr w:rsidR="00D63B20" w:rsidRPr="00D63B20" w:rsidTr="00D63B20">
        <w:tc>
          <w:tcPr>
            <w:tcW w:w="566" w:type="dxa"/>
          </w:tcPr>
          <w:p w:rsidR="00D63B20" w:rsidRPr="00D63B20" w:rsidRDefault="00D63B20" w:rsidP="00F366D0">
            <w:pPr>
              <w:rPr>
                <w:rFonts w:ascii="Times New Roman" w:eastAsia="Times New Roman" w:hAnsi="Times New Roman" w:cs="Times New Roman"/>
                <w:color w:val="000000"/>
                <w:sz w:val="28"/>
                <w:szCs w:val="28"/>
              </w:rPr>
            </w:pP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 xml:space="preserve">Название мероприятия </w:t>
            </w:r>
          </w:p>
        </w:tc>
        <w:tc>
          <w:tcPr>
            <w:tcW w:w="1702"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 xml:space="preserve">Дата и место проведения </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Количество участников</w:t>
            </w:r>
          </w:p>
        </w:tc>
        <w:tc>
          <w:tcPr>
            <w:tcW w:w="3827"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Результат, ФИ</w:t>
            </w:r>
          </w:p>
        </w:tc>
      </w:tr>
      <w:tr w:rsidR="00D63B20" w:rsidRPr="00D63B20" w:rsidTr="00D63B20">
        <w:tc>
          <w:tcPr>
            <w:tcW w:w="9781" w:type="dxa"/>
            <w:gridSpan w:val="5"/>
          </w:tcPr>
          <w:p w:rsidR="00D63B20" w:rsidRPr="00D63B20" w:rsidRDefault="00D63B20" w:rsidP="00F366D0">
            <w:pPr>
              <w:jc w:val="center"/>
              <w:rPr>
                <w:rFonts w:ascii="Times New Roman" w:eastAsia="Times New Roman" w:hAnsi="Times New Roman" w:cs="Times New Roman"/>
                <w:b/>
                <w:sz w:val="28"/>
                <w:szCs w:val="28"/>
              </w:rPr>
            </w:pPr>
            <w:r w:rsidRPr="00D63B20">
              <w:rPr>
                <w:rFonts w:ascii="Times New Roman" w:eastAsia="Times New Roman" w:hAnsi="Times New Roman" w:cs="Times New Roman"/>
                <w:b/>
                <w:sz w:val="28"/>
                <w:szCs w:val="28"/>
              </w:rPr>
              <w:t>МБУ ДО «Байкаловская СШ»</w:t>
            </w:r>
          </w:p>
        </w:tc>
      </w:tr>
      <w:tr w:rsidR="00D63B20" w:rsidRPr="00D63B20" w:rsidTr="00D63B20">
        <w:tc>
          <w:tcPr>
            <w:tcW w:w="9781" w:type="dxa"/>
            <w:gridSpan w:val="5"/>
          </w:tcPr>
          <w:p w:rsidR="00D63B20" w:rsidRPr="00D63B20" w:rsidRDefault="00D63B20" w:rsidP="00F366D0">
            <w:pPr>
              <w:jc w:val="center"/>
              <w:rPr>
                <w:rFonts w:ascii="Times New Roman" w:eastAsia="Times New Roman" w:hAnsi="Times New Roman" w:cs="Times New Roman"/>
                <w:b/>
                <w:bCs/>
                <w:i/>
                <w:iCs/>
                <w:color w:val="000000"/>
                <w:sz w:val="28"/>
                <w:szCs w:val="28"/>
              </w:rPr>
            </w:pPr>
            <w:r w:rsidRPr="00D63B20">
              <w:rPr>
                <w:rFonts w:ascii="Times New Roman" w:eastAsia="Times New Roman" w:hAnsi="Times New Roman" w:cs="Times New Roman"/>
                <w:b/>
                <w:bCs/>
                <w:i/>
                <w:iCs/>
                <w:sz w:val="28"/>
                <w:szCs w:val="28"/>
              </w:rPr>
              <w:t>Итог: в 2023–2024 уч. году прошло 8 соревнований, суммарное количество участников – 180, суммарное количество призовых мест – 88</w:t>
            </w:r>
          </w:p>
        </w:tc>
      </w:tr>
      <w:tr w:rsidR="00D63B20" w:rsidRPr="00D63B20" w:rsidTr="00D63B20">
        <w:tc>
          <w:tcPr>
            <w:tcW w:w="9781" w:type="dxa"/>
            <w:gridSpan w:val="5"/>
          </w:tcPr>
          <w:p w:rsidR="00D63B20" w:rsidRPr="00D63B20" w:rsidRDefault="00D63B20" w:rsidP="00F366D0">
            <w:pPr>
              <w:jc w:val="center"/>
              <w:rPr>
                <w:rFonts w:ascii="Times New Roman" w:eastAsia="Times New Roman" w:hAnsi="Times New Roman" w:cs="Times New Roman"/>
                <w:b/>
                <w:bCs/>
                <w:i/>
                <w:iCs/>
                <w:sz w:val="28"/>
                <w:szCs w:val="28"/>
              </w:rPr>
            </w:pPr>
            <w:r w:rsidRPr="00D63B20">
              <w:rPr>
                <w:rFonts w:ascii="Times New Roman" w:eastAsia="Times New Roman" w:hAnsi="Times New Roman" w:cs="Times New Roman"/>
                <w:b/>
                <w:bCs/>
                <w:i/>
                <w:iCs/>
                <w:sz w:val="28"/>
                <w:szCs w:val="28"/>
              </w:rPr>
              <w:t>Районные соревнования</w:t>
            </w:r>
          </w:p>
        </w:tc>
      </w:tr>
      <w:tr w:rsidR="00D63B20" w:rsidRPr="00D63B20" w:rsidTr="00D63B20">
        <w:tc>
          <w:tcPr>
            <w:tcW w:w="9781" w:type="dxa"/>
            <w:gridSpan w:val="5"/>
            <w:shd w:val="clear" w:color="auto" w:fill="auto"/>
          </w:tcPr>
          <w:p w:rsidR="00D63B20" w:rsidRPr="00D63B20" w:rsidRDefault="00D63B20" w:rsidP="00F366D0">
            <w:pPr>
              <w:jc w:val="center"/>
              <w:rPr>
                <w:rFonts w:ascii="Times New Roman" w:eastAsia="Times New Roman" w:hAnsi="Times New Roman" w:cs="Times New Roman"/>
                <w:b/>
                <w:bCs/>
                <w:i/>
                <w:iCs/>
                <w:sz w:val="28"/>
                <w:szCs w:val="28"/>
              </w:rPr>
            </w:pPr>
            <w:r w:rsidRPr="00D63B20">
              <w:rPr>
                <w:rFonts w:ascii="Times New Roman" w:eastAsia="Times New Roman" w:hAnsi="Times New Roman" w:cs="Times New Roman"/>
                <w:b/>
                <w:bCs/>
                <w:i/>
                <w:iCs/>
                <w:sz w:val="28"/>
                <w:szCs w:val="28"/>
              </w:rPr>
              <w:t>Итог: в 2023–2024 уч. году прошло 7 соревнований, суммарное количество участников – 1756, суммарное количество призовых мест – 513</w:t>
            </w:r>
          </w:p>
        </w:tc>
      </w:tr>
      <w:tr w:rsidR="00D63B20" w:rsidRPr="00D63B20" w:rsidTr="00D63B20">
        <w:tc>
          <w:tcPr>
            <w:tcW w:w="9781" w:type="dxa"/>
            <w:gridSpan w:val="5"/>
          </w:tcPr>
          <w:p w:rsidR="00D63B20" w:rsidRPr="00D63B20" w:rsidRDefault="00D63B20" w:rsidP="00F366D0">
            <w:pPr>
              <w:jc w:val="center"/>
              <w:rPr>
                <w:rFonts w:ascii="Times New Roman" w:eastAsia="Times New Roman" w:hAnsi="Times New Roman" w:cs="Times New Roman"/>
                <w:b/>
                <w:bCs/>
                <w:iCs/>
                <w:sz w:val="28"/>
                <w:szCs w:val="28"/>
              </w:rPr>
            </w:pPr>
            <w:r w:rsidRPr="00D63B20">
              <w:rPr>
                <w:rFonts w:ascii="Times New Roman" w:eastAsia="Times New Roman" w:hAnsi="Times New Roman" w:cs="Times New Roman"/>
                <w:b/>
                <w:bCs/>
                <w:iCs/>
                <w:sz w:val="28"/>
                <w:szCs w:val="28"/>
              </w:rPr>
              <w:t>Окружные соревнования</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1.</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Легкоатлетический забег «Трифоновские версты»</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07.10.2023</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с. Трифиново</w:t>
            </w:r>
          </w:p>
        </w:tc>
        <w:tc>
          <w:tcPr>
            <w:tcW w:w="1843" w:type="dxa"/>
          </w:tcPr>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sz w:val="28"/>
                <w:szCs w:val="28"/>
              </w:rPr>
              <w:t>Обучающихся – 10, педагогический состав – 1</w:t>
            </w:r>
          </w:p>
        </w:tc>
        <w:tc>
          <w:tcPr>
            <w:tcW w:w="3827" w:type="dxa"/>
          </w:tcPr>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Мальчики 2010-2012 г.р.</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color w:val="000000"/>
                <w:sz w:val="28"/>
                <w:szCs w:val="28"/>
                <w:shd w:val="clear" w:color="auto" w:fill="FFFFFF"/>
              </w:rPr>
              <w:t>I место – Охоткин Арсентий</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Девочки 2013-2014 г.р.</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color w:val="000000"/>
                <w:sz w:val="28"/>
                <w:szCs w:val="28"/>
                <w:shd w:val="clear" w:color="auto" w:fill="FFFFFF"/>
              </w:rPr>
              <w:t>I место – Лапина Ольга</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2.</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Открытый турнир Туринского городского округа по футболу в </w:t>
            </w:r>
            <w:r w:rsidRPr="00D63B20">
              <w:rPr>
                <w:rFonts w:ascii="Times New Roman" w:eastAsia="Times New Roman" w:hAnsi="Times New Roman" w:cs="Times New Roman"/>
                <w:color w:val="000000"/>
                <w:sz w:val="28"/>
                <w:szCs w:val="28"/>
              </w:rPr>
              <w:lastRenderedPageBreak/>
              <w:t xml:space="preserve">рамках Декады спорта и здоровья «Уличный красава» </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lastRenderedPageBreak/>
              <w:t>14.10.2023</w:t>
            </w:r>
            <w:r w:rsidRPr="00D63B20">
              <w:rPr>
                <w:rFonts w:ascii="Times New Roman" w:eastAsia="Times New Roman" w:hAnsi="Times New Roman" w:cs="Times New Roman"/>
                <w:color w:val="000000"/>
                <w:sz w:val="28"/>
                <w:szCs w:val="28"/>
              </w:rPr>
              <w:br/>
              <w:t>г. Туринск</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Обучающихся – 13, педагогический состав – 1</w:t>
            </w:r>
          </w:p>
        </w:tc>
        <w:tc>
          <w:tcPr>
            <w:tcW w:w="3827" w:type="dxa"/>
          </w:tcPr>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Юноши 2009 г.р. и мл.</w:t>
            </w:r>
            <w:r w:rsidRPr="00D63B20">
              <w:rPr>
                <w:rFonts w:ascii="Times New Roman" w:eastAsia="Times New Roman" w:hAnsi="Times New Roman" w:cs="Times New Roman"/>
                <w:b/>
                <w:color w:val="000000"/>
                <w:sz w:val="28"/>
                <w:szCs w:val="28"/>
              </w:rPr>
              <w:br/>
            </w:r>
            <w:r w:rsidRPr="00D63B20">
              <w:rPr>
                <w:rFonts w:ascii="Times New Roman" w:eastAsia="Times New Roman" w:hAnsi="Times New Roman" w:cs="Times New Roman"/>
                <w:color w:val="000000"/>
                <w:sz w:val="28"/>
                <w:szCs w:val="28"/>
                <w:shd w:val="clear" w:color="auto" w:fill="FFFFFF"/>
              </w:rPr>
              <w:t>III место – ФК «Спутник»</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lastRenderedPageBreak/>
              <w:t>3.</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Открытое Первенство г. Талицы СШ им. Ю. В. Исламова по русским шашкам среди юношей и девушек, посвященном памяти мастера спорта В. И. Пиньженина</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22.10.2023</w:t>
            </w:r>
            <w:r w:rsidRPr="00D63B20">
              <w:rPr>
                <w:rFonts w:ascii="Times New Roman" w:eastAsia="Times New Roman" w:hAnsi="Times New Roman" w:cs="Times New Roman"/>
                <w:color w:val="000000"/>
                <w:sz w:val="28"/>
                <w:szCs w:val="28"/>
              </w:rPr>
              <w:br/>
              <w:t>г. Талица</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Обучающихся – 9, педагогический состав – 1</w:t>
            </w:r>
          </w:p>
        </w:tc>
        <w:tc>
          <w:tcPr>
            <w:tcW w:w="3827" w:type="dxa"/>
          </w:tcPr>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Мальчики 2015-2016 г</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I место – Крутиков Глеб</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II место – Сутягин Павел</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Девочки 2015-2016 г</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I место – Козырчикова Злата,</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II место – Занина Елена, III место – Резник Степанида</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Мальчики 2017 г.р.</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I место – Иван Сутягин</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4.</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Открытый шашечный турнир, посвященный памяти Героя Советского Союза Михаила Ефимовича Азева</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28.10.2023</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Обучающихся – 9, педагогический состав – 3</w:t>
            </w:r>
          </w:p>
        </w:tc>
        <w:tc>
          <w:tcPr>
            <w:tcW w:w="3827" w:type="dxa"/>
          </w:tcPr>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До 14 лет включительно:</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I место – Семён Боталов,</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III место – Глеб Крутиков</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Среди мужчин и девушек</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 xml:space="preserve">I место – Мария Ударцева </w:t>
            </w:r>
          </w:p>
          <w:p w:rsidR="00D63B20" w:rsidRPr="00D63B20" w:rsidRDefault="00D63B20" w:rsidP="00F366D0">
            <w:pPr>
              <w:rPr>
                <w:rFonts w:ascii="Times New Roman" w:eastAsia="Times New Roman" w:hAnsi="Times New Roman" w:cs="Times New Roman"/>
                <w:b/>
                <w:color w:val="000000"/>
                <w:sz w:val="28"/>
                <w:szCs w:val="28"/>
              </w:rPr>
            </w:pP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5.</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Открытое первенство ТГО по русским шашкам среди юношей и девушек (по возрастам)</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23.12.2023-30.12.2023</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г. Талица</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sz w:val="28"/>
                <w:szCs w:val="28"/>
              </w:rPr>
              <w:t>Обучающихся – 15, педагогический состав – 1</w:t>
            </w:r>
          </w:p>
        </w:tc>
        <w:tc>
          <w:tcPr>
            <w:tcW w:w="3827" w:type="dxa"/>
          </w:tcPr>
          <w:p w:rsidR="00D63B20" w:rsidRPr="00D63B20" w:rsidRDefault="00D63B20" w:rsidP="00F366D0">
            <w:pPr>
              <w:rPr>
                <w:rFonts w:ascii="Times New Roman" w:eastAsia="Times New Roman" w:hAnsi="Times New Roman" w:cs="Times New Roman"/>
                <w:b/>
                <w:sz w:val="28"/>
                <w:szCs w:val="28"/>
              </w:rPr>
            </w:pPr>
            <w:r w:rsidRPr="00D63B20">
              <w:rPr>
                <w:rFonts w:ascii="Times New Roman" w:eastAsia="Times New Roman" w:hAnsi="Times New Roman" w:cs="Times New Roman"/>
                <w:b/>
                <w:sz w:val="28"/>
                <w:szCs w:val="28"/>
              </w:rPr>
              <w:t>Юноши до 17</w:t>
            </w:r>
          </w:p>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lang w:val="en-US"/>
              </w:rPr>
              <w:t>I</w:t>
            </w:r>
            <w:r w:rsidRPr="00D63B20">
              <w:rPr>
                <w:rFonts w:ascii="Times New Roman" w:eastAsia="Times New Roman" w:hAnsi="Times New Roman" w:cs="Times New Roman"/>
                <w:sz w:val="28"/>
                <w:szCs w:val="28"/>
              </w:rPr>
              <w:t xml:space="preserve"> место – Карпов Игорь</w:t>
            </w:r>
          </w:p>
          <w:p w:rsidR="00D63B20" w:rsidRPr="00D63B20" w:rsidRDefault="00D63B20" w:rsidP="00F366D0">
            <w:pPr>
              <w:rPr>
                <w:rFonts w:ascii="Times New Roman" w:eastAsia="Times New Roman" w:hAnsi="Times New Roman" w:cs="Times New Roman"/>
                <w:b/>
                <w:sz w:val="28"/>
                <w:szCs w:val="28"/>
              </w:rPr>
            </w:pPr>
            <w:r w:rsidRPr="00D63B20">
              <w:rPr>
                <w:rFonts w:ascii="Times New Roman" w:eastAsia="Times New Roman" w:hAnsi="Times New Roman" w:cs="Times New Roman"/>
                <w:b/>
                <w:sz w:val="28"/>
                <w:szCs w:val="28"/>
              </w:rPr>
              <w:t>Девушки до 17 лет</w:t>
            </w:r>
          </w:p>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lang w:val="en-US"/>
              </w:rPr>
              <w:t>II</w:t>
            </w:r>
            <w:r w:rsidRPr="00D63B20">
              <w:rPr>
                <w:rFonts w:ascii="Times New Roman" w:eastAsia="Times New Roman" w:hAnsi="Times New Roman" w:cs="Times New Roman"/>
                <w:sz w:val="28"/>
                <w:szCs w:val="28"/>
              </w:rPr>
              <w:t xml:space="preserve"> место – Ударцева Мария</w:t>
            </w:r>
          </w:p>
          <w:p w:rsidR="00D63B20" w:rsidRPr="00D63B20" w:rsidRDefault="00D63B20" w:rsidP="00F366D0">
            <w:pPr>
              <w:rPr>
                <w:rFonts w:ascii="Times New Roman" w:eastAsia="Times New Roman" w:hAnsi="Times New Roman" w:cs="Times New Roman"/>
                <w:b/>
                <w:sz w:val="28"/>
                <w:szCs w:val="28"/>
              </w:rPr>
            </w:pPr>
            <w:r w:rsidRPr="00D63B20">
              <w:rPr>
                <w:rFonts w:ascii="Times New Roman" w:eastAsia="Times New Roman" w:hAnsi="Times New Roman" w:cs="Times New Roman"/>
                <w:b/>
                <w:sz w:val="28"/>
                <w:szCs w:val="28"/>
              </w:rPr>
              <w:t>Юноши до 14 лет</w:t>
            </w:r>
          </w:p>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lang w:val="en-US"/>
              </w:rPr>
              <w:t>II</w:t>
            </w:r>
            <w:r w:rsidRPr="00D63B20">
              <w:rPr>
                <w:rFonts w:ascii="Times New Roman" w:eastAsia="Times New Roman" w:hAnsi="Times New Roman" w:cs="Times New Roman"/>
                <w:sz w:val="28"/>
                <w:szCs w:val="28"/>
              </w:rPr>
              <w:t xml:space="preserve"> место – Короленко Артем</w:t>
            </w:r>
          </w:p>
          <w:p w:rsidR="00D63B20" w:rsidRPr="00D63B20" w:rsidRDefault="00D63B20" w:rsidP="00F366D0">
            <w:pPr>
              <w:rPr>
                <w:rFonts w:ascii="Times New Roman" w:eastAsia="Times New Roman" w:hAnsi="Times New Roman" w:cs="Times New Roman"/>
                <w:b/>
                <w:sz w:val="28"/>
                <w:szCs w:val="28"/>
              </w:rPr>
            </w:pPr>
            <w:r w:rsidRPr="00D63B20">
              <w:rPr>
                <w:rFonts w:ascii="Times New Roman" w:eastAsia="Times New Roman" w:hAnsi="Times New Roman" w:cs="Times New Roman"/>
                <w:b/>
                <w:sz w:val="28"/>
                <w:szCs w:val="28"/>
              </w:rPr>
              <w:t>Девушки до 14</w:t>
            </w:r>
          </w:p>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lang w:val="en-US"/>
              </w:rPr>
              <w:t>II</w:t>
            </w:r>
            <w:r w:rsidRPr="00D63B20">
              <w:rPr>
                <w:rFonts w:ascii="Times New Roman" w:eastAsia="Times New Roman" w:hAnsi="Times New Roman" w:cs="Times New Roman"/>
                <w:sz w:val="28"/>
                <w:szCs w:val="28"/>
              </w:rPr>
              <w:t xml:space="preserve"> место – Глухих Наталья</w:t>
            </w:r>
          </w:p>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lang w:val="en-US"/>
              </w:rPr>
              <w:t>III</w:t>
            </w:r>
            <w:r w:rsidRPr="00D63B20">
              <w:rPr>
                <w:rFonts w:ascii="Times New Roman" w:eastAsia="Times New Roman" w:hAnsi="Times New Roman" w:cs="Times New Roman"/>
                <w:sz w:val="28"/>
                <w:szCs w:val="28"/>
              </w:rPr>
              <w:t xml:space="preserve"> место – Короленко Ксения</w:t>
            </w:r>
          </w:p>
          <w:p w:rsidR="00D63B20" w:rsidRPr="00D63B20" w:rsidRDefault="00D63B20" w:rsidP="00F366D0">
            <w:pPr>
              <w:rPr>
                <w:rFonts w:ascii="Times New Roman" w:eastAsia="Times New Roman" w:hAnsi="Times New Roman" w:cs="Times New Roman"/>
                <w:b/>
                <w:sz w:val="28"/>
                <w:szCs w:val="28"/>
              </w:rPr>
            </w:pPr>
            <w:r w:rsidRPr="00D63B20">
              <w:rPr>
                <w:rFonts w:ascii="Times New Roman" w:eastAsia="Times New Roman" w:hAnsi="Times New Roman" w:cs="Times New Roman"/>
                <w:b/>
                <w:sz w:val="28"/>
                <w:szCs w:val="28"/>
              </w:rPr>
              <w:t>Юноши до 11</w:t>
            </w:r>
          </w:p>
          <w:p w:rsidR="00D63B20" w:rsidRPr="00D63B20" w:rsidRDefault="00D63B20" w:rsidP="00F366D0">
            <w:pPr>
              <w:rPr>
                <w:rFonts w:ascii="Times New Roman" w:eastAsia="Times New Roman" w:hAnsi="Times New Roman" w:cs="Times New Roman"/>
                <w:b/>
                <w:sz w:val="28"/>
                <w:szCs w:val="28"/>
              </w:rPr>
            </w:pPr>
            <w:r w:rsidRPr="00D63B20">
              <w:rPr>
                <w:rFonts w:ascii="Times New Roman" w:eastAsia="Times New Roman" w:hAnsi="Times New Roman" w:cs="Times New Roman"/>
                <w:color w:val="000000"/>
                <w:sz w:val="28"/>
                <w:szCs w:val="28"/>
                <w:shd w:val="clear" w:color="auto" w:fill="FFFFFF"/>
              </w:rPr>
              <w:t>I место – Боталов Семен</w:t>
            </w:r>
            <w:r w:rsidRPr="00D63B20">
              <w:rPr>
                <w:rFonts w:ascii="Times New Roman" w:eastAsia="Times New Roman" w:hAnsi="Times New Roman" w:cs="Times New Roman"/>
                <w:color w:val="000000"/>
                <w:sz w:val="28"/>
                <w:szCs w:val="28"/>
                <w:shd w:val="clear" w:color="auto" w:fill="FFFFFF"/>
              </w:rPr>
              <w:br/>
            </w:r>
            <w:r w:rsidRPr="00D63B20">
              <w:rPr>
                <w:rFonts w:ascii="Times New Roman" w:eastAsia="Times New Roman" w:hAnsi="Times New Roman" w:cs="Times New Roman"/>
                <w:b/>
                <w:sz w:val="28"/>
                <w:szCs w:val="28"/>
              </w:rPr>
              <w:t>Девушки до 11</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shd w:val="clear" w:color="auto" w:fill="FFFFFF"/>
              </w:rPr>
              <w:t xml:space="preserve">I место – Репина Мария, </w:t>
            </w:r>
            <w:r w:rsidRPr="00D63B20">
              <w:rPr>
                <w:rFonts w:ascii="Times New Roman" w:eastAsia="Times New Roman" w:hAnsi="Times New Roman" w:cs="Times New Roman"/>
                <w:color w:val="000000"/>
                <w:sz w:val="28"/>
                <w:szCs w:val="28"/>
              </w:rPr>
              <w:t xml:space="preserve">II </w:t>
            </w:r>
            <w:r w:rsidRPr="00D63B20">
              <w:rPr>
                <w:rFonts w:ascii="Times New Roman" w:eastAsia="Times New Roman" w:hAnsi="Times New Roman" w:cs="Times New Roman"/>
                <w:color w:val="000000"/>
                <w:sz w:val="28"/>
                <w:szCs w:val="28"/>
              </w:rPr>
              <w:lastRenderedPageBreak/>
              <w:t>место – Козырчикова Злата</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Мальчики до 9 лет</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I место – Крутиков Глеб</w:t>
            </w:r>
            <w:r w:rsidRPr="00D63B20">
              <w:rPr>
                <w:rFonts w:ascii="Times New Roman" w:eastAsia="Times New Roman" w:hAnsi="Times New Roman" w:cs="Times New Roman"/>
                <w:color w:val="000000"/>
                <w:sz w:val="28"/>
                <w:szCs w:val="28"/>
                <w:shd w:val="clear" w:color="auto" w:fill="FFFFFF"/>
              </w:rPr>
              <w:br/>
            </w:r>
            <w:r w:rsidRPr="00D63B20">
              <w:rPr>
                <w:rFonts w:ascii="Times New Roman" w:eastAsia="Times New Roman" w:hAnsi="Times New Roman" w:cs="Times New Roman"/>
                <w:b/>
                <w:color w:val="000000"/>
                <w:sz w:val="28"/>
                <w:szCs w:val="28"/>
                <w:shd w:val="clear" w:color="auto" w:fill="FFFFFF"/>
              </w:rPr>
              <w:t>Девочки до 9 лет</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shd w:val="clear" w:color="auto" w:fill="FFFFFF"/>
              </w:rPr>
              <w:t xml:space="preserve">I место – Резник Степанида, </w:t>
            </w:r>
            <w:r w:rsidRPr="00D63B20">
              <w:rPr>
                <w:rFonts w:ascii="Times New Roman" w:eastAsia="Times New Roman" w:hAnsi="Times New Roman" w:cs="Times New Roman"/>
                <w:color w:val="000000"/>
                <w:sz w:val="28"/>
                <w:szCs w:val="28"/>
              </w:rPr>
              <w:t>II место – Власова Александра, III место – Белова Алина</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lastRenderedPageBreak/>
              <w:t>6.</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Окружной турнир по хоккею с шайбой </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06.01.2024</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п.Буланаш</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sz w:val="28"/>
                <w:szCs w:val="28"/>
              </w:rPr>
              <w:t>Обучающихся -9, педагогический состав - 1</w:t>
            </w:r>
          </w:p>
        </w:tc>
        <w:tc>
          <w:tcPr>
            <w:tcW w:w="3827" w:type="dxa"/>
          </w:tcPr>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Юноши 2011-2012-2013 г.р</w:t>
            </w:r>
            <w:r w:rsidRPr="00D63B20">
              <w:rPr>
                <w:rFonts w:ascii="Times New Roman" w:eastAsia="Times New Roman" w:hAnsi="Times New Roman" w:cs="Times New Roman"/>
                <w:color w:val="000000"/>
                <w:sz w:val="28"/>
                <w:szCs w:val="28"/>
                <w:shd w:val="clear" w:color="auto" w:fill="FFFFFF"/>
              </w:rPr>
              <w:t xml:space="preserve">. </w:t>
            </w:r>
            <w:r w:rsidRPr="00D63B20">
              <w:rPr>
                <w:rFonts w:ascii="Times New Roman" w:eastAsia="Times New Roman" w:hAnsi="Times New Roman" w:cs="Times New Roman"/>
                <w:color w:val="000000"/>
                <w:sz w:val="28"/>
                <w:szCs w:val="28"/>
                <w:shd w:val="clear" w:color="auto" w:fill="FFFFFF"/>
              </w:rPr>
              <w:br/>
              <w:t>I место</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7.</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Первенство Талицкого городского округа по лыжным гонкам</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13.01.2024</w:t>
            </w:r>
            <w:r w:rsidRPr="00D63B20">
              <w:rPr>
                <w:rFonts w:ascii="Times New Roman" w:eastAsia="Times New Roman" w:hAnsi="Times New Roman" w:cs="Times New Roman"/>
                <w:color w:val="000000"/>
                <w:sz w:val="28"/>
                <w:szCs w:val="28"/>
              </w:rPr>
              <w:br/>
              <w:t>п. Комсомольский</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Обучающихся -5, педагогический состав - 1</w:t>
            </w:r>
          </w:p>
        </w:tc>
        <w:tc>
          <w:tcPr>
            <w:tcW w:w="3827" w:type="dxa"/>
          </w:tcPr>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Мальчики 2008-2009 г.р</w:t>
            </w:r>
            <w:r w:rsidRPr="00D63B20">
              <w:rPr>
                <w:rFonts w:ascii="Times New Roman" w:eastAsia="Times New Roman" w:hAnsi="Times New Roman" w:cs="Times New Roman"/>
                <w:color w:val="000000"/>
                <w:sz w:val="28"/>
                <w:szCs w:val="28"/>
                <w:shd w:val="clear" w:color="auto" w:fill="FFFFFF"/>
              </w:rPr>
              <w:t>.</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color w:val="000000"/>
                <w:sz w:val="28"/>
                <w:szCs w:val="28"/>
                <w:lang w:val="en-US"/>
              </w:rPr>
              <w:t>III</w:t>
            </w:r>
            <w:r w:rsidRPr="00D63B20">
              <w:rPr>
                <w:rFonts w:ascii="Times New Roman" w:eastAsia="Times New Roman" w:hAnsi="Times New Roman" w:cs="Times New Roman"/>
                <w:color w:val="000000"/>
                <w:sz w:val="28"/>
                <w:szCs w:val="28"/>
              </w:rPr>
              <w:t xml:space="preserve"> место – Новиков Савелий</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8.</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Лыжная гонка д.Кирилова </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27.01.2024 </w:t>
            </w:r>
            <w:r w:rsidRPr="00D63B20">
              <w:rPr>
                <w:rFonts w:ascii="Times New Roman" w:eastAsia="Times New Roman" w:hAnsi="Times New Roman" w:cs="Times New Roman"/>
                <w:color w:val="000000"/>
                <w:sz w:val="28"/>
                <w:szCs w:val="28"/>
              </w:rPr>
              <w:br/>
              <w:t>д.Кирилова</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Обучающиеся – 3, педагогический состав – 1</w:t>
            </w:r>
          </w:p>
        </w:tc>
        <w:tc>
          <w:tcPr>
            <w:tcW w:w="3827" w:type="dxa"/>
          </w:tcPr>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Сеченова Алина</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9.</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Соревнования по лыжным гонкам, посвящённые памяти Героя Советского Союза Юрия Исламова</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27.01.2024</w:t>
            </w:r>
            <w:r w:rsidRPr="00D63B20">
              <w:rPr>
                <w:rFonts w:ascii="Times New Roman" w:eastAsia="Times New Roman" w:hAnsi="Times New Roman" w:cs="Times New Roman"/>
                <w:color w:val="000000"/>
                <w:sz w:val="28"/>
                <w:szCs w:val="28"/>
              </w:rPr>
              <w:br/>
              <w:t xml:space="preserve">п. Комсомольский </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Обучающиеся – 10, педагогический состав – 1</w:t>
            </w:r>
          </w:p>
        </w:tc>
        <w:tc>
          <w:tcPr>
            <w:tcW w:w="3827" w:type="dxa"/>
          </w:tcPr>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Мальчики 2012-2013 г.р.</w:t>
            </w:r>
            <w:r w:rsidRPr="00D63B20">
              <w:rPr>
                <w:rFonts w:ascii="Times New Roman" w:eastAsia="Times New Roman" w:hAnsi="Times New Roman" w:cs="Times New Roman"/>
                <w:color w:val="000000"/>
                <w:sz w:val="28"/>
                <w:szCs w:val="28"/>
                <w:shd w:val="clear" w:color="auto" w:fill="FFFFFF"/>
              </w:rPr>
              <w:br/>
            </w:r>
            <w:r w:rsidRPr="00D63B20">
              <w:rPr>
                <w:rFonts w:ascii="Times New Roman" w:eastAsia="Times New Roman" w:hAnsi="Times New Roman" w:cs="Times New Roman"/>
                <w:color w:val="000000"/>
                <w:sz w:val="28"/>
                <w:szCs w:val="28"/>
                <w:lang w:val="en-US"/>
              </w:rPr>
              <w:t>III</w:t>
            </w:r>
            <w:r w:rsidRPr="00D63B20">
              <w:rPr>
                <w:rFonts w:ascii="Times New Roman" w:eastAsia="Times New Roman" w:hAnsi="Times New Roman" w:cs="Times New Roman"/>
                <w:color w:val="000000"/>
                <w:sz w:val="28"/>
                <w:szCs w:val="28"/>
              </w:rPr>
              <w:t xml:space="preserve"> место – </w:t>
            </w:r>
            <w:r w:rsidRPr="00D63B20">
              <w:rPr>
                <w:rFonts w:ascii="Times New Roman" w:eastAsia="Times New Roman" w:hAnsi="Times New Roman" w:cs="Times New Roman"/>
                <w:color w:val="000000"/>
                <w:sz w:val="28"/>
                <w:szCs w:val="28"/>
                <w:shd w:val="clear" w:color="auto" w:fill="FFFFFF"/>
              </w:rPr>
              <w:t xml:space="preserve">Виноградов Егор </w:t>
            </w:r>
            <w:r w:rsidRPr="00D63B20">
              <w:rPr>
                <w:rFonts w:ascii="Times New Roman" w:eastAsia="Times New Roman" w:hAnsi="Times New Roman" w:cs="Times New Roman"/>
                <w:color w:val="000000"/>
                <w:sz w:val="28"/>
                <w:szCs w:val="28"/>
                <w:shd w:val="clear" w:color="auto" w:fill="FFFFFF"/>
              </w:rPr>
              <w:br/>
            </w:r>
            <w:r w:rsidRPr="00D63B20">
              <w:rPr>
                <w:rFonts w:ascii="Times New Roman" w:eastAsia="Times New Roman" w:hAnsi="Times New Roman" w:cs="Times New Roman"/>
                <w:b/>
                <w:color w:val="000000"/>
                <w:sz w:val="28"/>
                <w:szCs w:val="28"/>
                <w:shd w:val="clear" w:color="auto" w:fill="FFFFFF"/>
              </w:rPr>
              <w:t>Мальчики 2010-2011 г.р.</w:t>
            </w:r>
            <w:r w:rsidRPr="00D63B20">
              <w:rPr>
                <w:rFonts w:ascii="Times New Roman" w:eastAsia="Times New Roman" w:hAnsi="Times New Roman" w:cs="Times New Roman"/>
                <w:b/>
                <w:color w:val="000000"/>
                <w:sz w:val="28"/>
                <w:szCs w:val="28"/>
                <w:shd w:val="clear" w:color="auto" w:fill="FFFFFF"/>
              </w:rPr>
              <w:br/>
            </w:r>
            <w:r w:rsidRPr="00D63B20">
              <w:rPr>
                <w:rFonts w:ascii="Times New Roman" w:eastAsia="Times New Roman" w:hAnsi="Times New Roman" w:cs="Times New Roman"/>
                <w:color w:val="000000"/>
                <w:sz w:val="28"/>
                <w:szCs w:val="28"/>
                <w:shd w:val="clear" w:color="auto" w:fill="FFFFFF"/>
              </w:rPr>
              <w:t xml:space="preserve">I место </w:t>
            </w:r>
            <w:r w:rsidRPr="00D63B20">
              <w:rPr>
                <w:rFonts w:ascii="Times New Roman" w:eastAsia="Times New Roman" w:hAnsi="Times New Roman" w:cs="Times New Roman"/>
                <w:color w:val="000000"/>
                <w:sz w:val="28"/>
                <w:szCs w:val="28"/>
              </w:rPr>
              <w:t>–</w:t>
            </w:r>
            <w:r w:rsidRPr="00D63B20">
              <w:rPr>
                <w:rFonts w:ascii="Times New Roman" w:eastAsia="Times New Roman" w:hAnsi="Times New Roman" w:cs="Times New Roman"/>
                <w:color w:val="000000"/>
                <w:sz w:val="28"/>
                <w:szCs w:val="28"/>
                <w:shd w:val="clear" w:color="auto" w:fill="FFFFFF"/>
              </w:rPr>
              <w:t xml:space="preserve"> Охоткин Арсентий,</w:t>
            </w:r>
            <w:r w:rsidRPr="00D63B20">
              <w:rPr>
                <w:rFonts w:ascii="Times New Roman" w:eastAsia="Times New Roman" w:hAnsi="Times New Roman" w:cs="Times New Roman"/>
                <w:color w:val="000000"/>
                <w:sz w:val="28"/>
                <w:szCs w:val="28"/>
              </w:rPr>
              <w:t xml:space="preserve"> </w:t>
            </w: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w:t>
            </w:r>
            <w:r w:rsidRPr="00D63B20">
              <w:rPr>
                <w:rFonts w:ascii="Times New Roman" w:eastAsia="Times New Roman" w:hAnsi="Times New Roman" w:cs="Times New Roman"/>
                <w:color w:val="000000"/>
                <w:sz w:val="28"/>
                <w:szCs w:val="28"/>
                <w:shd w:val="clear" w:color="auto" w:fill="FFFFFF"/>
              </w:rPr>
              <w:t>Слушкин Михаил</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 xml:space="preserve">Девочки 2008-2009 г.р. </w:t>
            </w:r>
            <w:r w:rsidRPr="00D63B20">
              <w:rPr>
                <w:rFonts w:ascii="Times New Roman" w:eastAsia="Times New Roman" w:hAnsi="Times New Roman" w:cs="Times New Roman"/>
                <w:b/>
                <w:color w:val="000000"/>
                <w:sz w:val="28"/>
                <w:szCs w:val="28"/>
                <w:shd w:val="clear" w:color="auto" w:fill="FFFFFF"/>
              </w:rPr>
              <w:br/>
            </w:r>
            <w:r w:rsidRPr="00D63B20">
              <w:rPr>
                <w:rFonts w:ascii="Times New Roman" w:eastAsia="Times New Roman" w:hAnsi="Times New Roman" w:cs="Times New Roman"/>
                <w:color w:val="000000"/>
                <w:sz w:val="28"/>
                <w:szCs w:val="28"/>
                <w:shd w:val="clear" w:color="auto" w:fill="FFFFFF"/>
              </w:rPr>
              <w:t xml:space="preserve">I место </w:t>
            </w:r>
            <w:r w:rsidRPr="00D63B20">
              <w:rPr>
                <w:rFonts w:ascii="Times New Roman" w:eastAsia="Times New Roman" w:hAnsi="Times New Roman" w:cs="Times New Roman"/>
                <w:color w:val="000000"/>
                <w:sz w:val="28"/>
                <w:szCs w:val="28"/>
              </w:rPr>
              <w:t xml:space="preserve">– </w:t>
            </w:r>
            <w:r w:rsidRPr="00D63B20">
              <w:rPr>
                <w:rFonts w:ascii="Times New Roman" w:eastAsia="Times New Roman" w:hAnsi="Times New Roman" w:cs="Times New Roman"/>
                <w:color w:val="000000"/>
                <w:sz w:val="28"/>
                <w:szCs w:val="28"/>
                <w:shd w:val="clear" w:color="auto" w:fill="FFFFFF"/>
              </w:rPr>
              <w:t xml:space="preserve">Ашихмина Елизавета, </w:t>
            </w: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w:t>
            </w:r>
            <w:r w:rsidRPr="00D63B20">
              <w:rPr>
                <w:rFonts w:ascii="Times New Roman" w:eastAsia="Times New Roman" w:hAnsi="Times New Roman" w:cs="Times New Roman"/>
                <w:color w:val="000000"/>
                <w:sz w:val="28"/>
                <w:szCs w:val="28"/>
                <w:shd w:val="clear" w:color="auto" w:fill="FFFFFF"/>
              </w:rPr>
              <w:t xml:space="preserve"> Колобова София</w:t>
            </w:r>
            <w:r w:rsidRPr="00D63B20">
              <w:rPr>
                <w:rFonts w:ascii="Times New Roman" w:eastAsia="Times New Roman" w:hAnsi="Times New Roman" w:cs="Times New Roman"/>
                <w:color w:val="000000"/>
                <w:sz w:val="28"/>
                <w:szCs w:val="28"/>
                <w:shd w:val="clear" w:color="auto" w:fill="FFFFFF"/>
              </w:rPr>
              <w:br/>
            </w:r>
            <w:r w:rsidRPr="00D63B20">
              <w:rPr>
                <w:rFonts w:ascii="Times New Roman" w:eastAsia="Times New Roman" w:hAnsi="Times New Roman" w:cs="Times New Roman"/>
                <w:b/>
                <w:color w:val="000000"/>
                <w:sz w:val="28"/>
                <w:szCs w:val="28"/>
                <w:shd w:val="clear" w:color="auto" w:fill="FFFFFF"/>
              </w:rPr>
              <w:t>Девочки 2006-2007 г.р.</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w:t>
            </w:r>
            <w:r w:rsidRPr="00D63B20">
              <w:rPr>
                <w:rFonts w:ascii="Times New Roman" w:eastAsia="Times New Roman" w:hAnsi="Times New Roman" w:cs="Times New Roman"/>
                <w:color w:val="000000"/>
                <w:sz w:val="28"/>
                <w:szCs w:val="28"/>
                <w:shd w:val="clear" w:color="auto" w:fill="FFFFFF"/>
              </w:rPr>
              <w:t xml:space="preserve"> Виноградова Анна</w:t>
            </w:r>
            <w:r w:rsidRPr="00D63B20">
              <w:rPr>
                <w:rFonts w:ascii="Times New Roman" w:eastAsia="Times New Roman" w:hAnsi="Times New Roman" w:cs="Times New Roman"/>
                <w:color w:val="000000"/>
                <w:sz w:val="28"/>
                <w:szCs w:val="28"/>
              </w:rPr>
              <w:br/>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10.</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Первенство Пышминского городского округа по лыжным гонкам «Четкаринские горки</w:t>
            </w:r>
            <w:r w:rsidRPr="00D63B20">
              <w:rPr>
                <w:rFonts w:ascii="Times New Roman" w:eastAsia="MS Gothic" w:hAnsi="Times New Roman" w:cs="Times New Roman"/>
                <w:color w:val="000000"/>
                <w:sz w:val="28"/>
                <w:szCs w:val="28"/>
              </w:rPr>
              <w:t>»</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04.02.2024</w:t>
            </w:r>
            <w:r w:rsidRPr="00D63B20">
              <w:rPr>
                <w:rFonts w:ascii="Times New Roman" w:eastAsia="Times New Roman" w:hAnsi="Times New Roman" w:cs="Times New Roman"/>
                <w:color w:val="000000"/>
                <w:sz w:val="28"/>
                <w:szCs w:val="28"/>
              </w:rPr>
              <w:br/>
              <w:t>с. Четкарино</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 xml:space="preserve">Обучающихся </w:t>
            </w:r>
            <w:r w:rsidRPr="00D63B20">
              <w:rPr>
                <w:rFonts w:ascii="Times New Roman" w:eastAsia="Times New Roman" w:hAnsi="Times New Roman" w:cs="Times New Roman"/>
                <w:color w:val="000000"/>
                <w:sz w:val="28"/>
                <w:szCs w:val="28"/>
                <w:shd w:val="clear" w:color="auto" w:fill="FFFFFF"/>
              </w:rPr>
              <w:t xml:space="preserve">– </w:t>
            </w:r>
            <w:r w:rsidRPr="00D63B20">
              <w:rPr>
                <w:rFonts w:ascii="Times New Roman" w:eastAsia="Times New Roman" w:hAnsi="Times New Roman" w:cs="Times New Roman"/>
                <w:sz w:val="28"/>
                <w:szCs w:val="28"/>
              </w:rPr>
              <w:t xml:space="preserve">4, педагогический состав </w:t>
            </w:r>
            <w:r w:rsidRPr="00D63B20">
              <w:rPr>
                <w:rFonts w:ascii="Times New Roman" w:eastAsia="Times New Roman" w:hAnsi="Times New Roman" w:cs="Times New Roman"/>
                <w:color w:val="000000"/>
                <w:sz w:val="28"/>
                <w:szCs w:val="28"/>
                <w:shd w:val="clear" w:color="auto" w:fill="FFFFFF"/>
              </w:rPr>
              <w:t xml:space="preserve">– </w:t>
            </w:r>
            <w:r w:rsidRPr="00D63B20">
              <w:rPr>
                <w:rFonts w:ascii="Times New Roman" w:eastAsia="Times New Roman" w:hAnsi="Times New Roman" w:cs="Times New Roman"/>
                <w:sz w:val="28"/>
                <w:szCs w:val="28"/>
              </w:rPr>
              <w:t>6</w:t>
            </w:r>
          </w:p>
        </w:tc>
        <w:tc>
          <w:tcPr>
            <w:tcW w:w="3827"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Охоткин Арсентий, </w:t>
            </w: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Ашихмина Елизавета </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color w:val="000000"/>
                <w:sz w:val="28"/>
                <w:szCs w:val="28"/>
                <w:lang w:val="en-US"/>
              </w:rPr>
              <w:t>III</w:t>
            </w:r>
            <w:r w:rsidRPr="00D63B20">
              <w:rPr>
                <w:rFonts w:ascii="Times New Roman" w:eastAsia="Times New Roman" w:hAnsi="Times New Roman" w:cs="Times New Roman"/>
                <w:color w:val="000000"/>
                <w:sz w:val="28"/>
                <w:szCs w:val="28"/>
              </w:rPr>
              <w:t xml:space="preserve"> место – Лукиных Валерия, </w:t>
            </w:r>
            <w:r w:rsidRPr="00D63B20">
              <w:rPr>
                <w:rFonts w:ascii="Times New Roman" w:eastAsia="Times New Roman" w:hAnsi="Times New Roman" w:cs="Times New Roman"/>
                <w:color w:val="000000"/>
                <w:sz w:val="28"/>
                <w:szCs w:val="28"/>
                <w:lang w:val="en-US"/>
              </w:rPr>
              <w:t>III</w:t>
            </w:r>
            <w:r w:rsidRPr="00D63B20">
              <w:rPr>
                <w:rFonts w:ascii="Times New Roman" w:eastAsia="Times New Roman" w:hAnsi="Times New Roman" w:cs="Times New Roman"/>
                <w:color w:val="000000"/>
                <w:sz w:val="28"/>
                <w:szCs w:val="28"/>
              </w:rPr>
              <w:t xml:space="preserve"> место – Слушкин Михаил, </w:t>
            </w:r>
            <w:r w:rsidRPr="00D63B20">
              <w:rPr>
                <w:rFonts w:ascii="Times New Roman" w:eastAsia="Times New Roman" w:hAnsi="Times New Roman" w:cs="Times New Roman"/>
                <w:color w:val="000000"/>
                <w:sz w:val="28"/>
                <w:szCs w:val="28"/>
                <w:lang w:val="en-US"/>
              </w:rPr>
              <w:t>III</w:t>
            </w:r>
            <w:r w:rsidRPr="00D63B20">
              <w:rPr>
                <w:rFonts w:ascii="Times New Roman" w:eastAsia="Times New Roman" w:hAnsi="Times New Roman" w:cs="Times New Roman"/>
                <w:color w:val="000000"/>
                <w:sz w:val="28"/>
                <w:szCs w:val="28"/>
              </w:rPr>
              <w:t xml:space="preserve"> место – Лапина Ольга</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11.</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Соревнования по лыжным гонкам, </w:t>
            </w:r>
            <w:r w:rsidRPr="00D63B20">
              <w:rPr>
                <w:rFonts w:ascii="Times New Roman" w:eastAsia="Times New Roman" w:hAnsi="Times New Roman" w:cs="Times New Roman"/>
                <w:color w:val="000000"/>
                <w:sz w:val="28"/>
                <w:szCs w:val="28"/>
              </w:rPr>
              <w:lastRenderedPageBreak/>
              <w:t>посвященные памяти героя Советского Союза П.К. Бабайлова</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lastRenderedPageBreak/>
              <w:t>03.03.2024</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д. Неустроева</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sz w:val="28"/>
                <w:szCs w:val="28"/>
              </w:rPr>
              <w:t>Обучающихся 8. педагогическ</w:t>
            </w:r>
            <w:r w:rsidRPr="00D63B20">
              <w:rPr>
                <w:rFonts w:ascii="Times New Roman" w:eastAsia="Times New Roman" w:hAnsi="Times New Roman" w:cs="Times New Roman"/>
                <w:sz w:val="28"/>
                <w:szCs w:val="28"/>
              </w:rPr>
              <w:lastRenderedPageBreak/>
              <w:t>ий состав - 1</w:t>
            </w:r>
          </w:p>
        </w:tc>
        <w:tc>
          <w:tcPr>
            <w:tcW w:w="3827" w:type="dxa"/>
          </w:tcPr>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lastRenderedPageBreak/>
              <w:t>I</w:t>
            </w:r>
            <w:r w:rsidRPr="00D63B20">
              <w:rPr>
                <w:rFonts w:ascii="Times New Roman" w:eastAsia="Times New Roman" w:hAnsi="Times New Roman" w:cs="Times New Roman"/>
                <w:color w:val="000000"/>
                <w:sz w:val="28"/>
                <w:szCs w:val="28"/>
                <w:shd w:val="clear" w:color="auto" w:fill="FFFFFF"/>
              </w:rPr>
              <w:t xml:space="preserve"> место – Сеченова Алина</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II</w:t>
            </w:r>
            <w:r w:rsidRPr="00D63B20">
              <w:rPr>
                <w:rFonts w:ascii="Times New Roman" w:eastAsia="Times New Roman" w:hAnsi="Times New Roman" w:cs="Times New Roman"/>
                <w:color w:val="000000"/>
                <w:sz w:val="28"/>
                <w:szCs w:val="28"/>
                <w:shd w:val="clear" w:color="auto" w:fill="FFFFFF"/>
              </w:rPr>
              <w:t xml:space="preserve"> место – Бронникова Валерия</w:t>
            </w:r>
          </w:p>
          <w:p w:rsidR="00D63B20" w:rsidRPr="00D63B20" w:rsidRDefault="00D63B20" w:rsidP="00F366D0">
            <w:pPr>
              <w:rPr>
                <w:rFonts w:ascii="Times New Roman" w:eastAsia="Times New Roman" w:hAnsi="Times New Roman" w:cs="Times New Roman"/>
                <w:color w:val="000000"/>
                <w:sz w:val="28"/>
                <w:szCs w:val="28"/>
                <w:shd w:val="clear" w:color="auto" w:fill="FFFFFF"/>
              </w:rPr>
            </w:pPr>
          </w:p>
          <w:p w:rsidR="00D63B20" w:rsidRPr="00D63B20" w:rsidRDefault="00D63B20" w:rsidP="00F366D0">
            <w:pPr>
              <w:jc w:val="right"/>
              <w:rPr>
                <w:rFonts w:ascii="Times New Roman" w:eastAsia="Times New Roman" w:hAnsi="Times New Roman" w:cs="Times New Roman"/>
                <w:sz w:val="28"/>
                <w:szCs w:val="28"/>
              </w:rPr>
            </w:pPr>
          </w:p>
          <w:p w:rsidR="00D63B20" w:rsidRPr="00D63B20" w:rsidRDefault="00D63B20" w:rsidP="00F366D0">
            <w:pPr>
              <w:rPr>
                <w:rFonts w:ascii="Times New Roman" w:eastAsia="Times New Roman" w:hAnsi="Times New Roman" w:cs="Times New Roman"/>
                <w:sz w:val="28"/>
                <w:szCs w:val="28"/>
              </w:rPr>
            </w:pPr>
          </w:p>
          <w:p w:rsidR="00D63B20" w:rsidRPr="00D63B20" w:rsidRDefault="00D63B20" w:rsidP="00F366D0">
            <w:pPr>
              <w:jc w:val="center"/>
              <w:rPr>
                <w:rFonts w:ascii="Times New Roman" w:eastAsia="Times New Roman" w:hAnsi="Times New Roman" w:cs="Times New Roman"/>
                <w:sz w:val="28"/>
                <w:szCs w:val="28"/>
              </w:rPr>
            </w:pP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lastRenderedPageBreak/>
              <w:t>12.</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Товарищеская игра с Уралом</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14.03.2024</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г. Ирбит</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Обучающихся – 15, педагогический состав -2</w:t>
            </w:r>
          </w:p>
        </w:tc>
        <w:tc>
          <w:tcPr>
            <w:tcW w:w="3827" w:type="dxa"/>
          </w:tcPr>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w:t>
            </w:r>
            <w:r w:rsidRPr="00D63B20">
              <w:rPr>
                <w:rFonts w:ascii="Times New Roman" w:eastAsia="Times New Roman" w:hAnsi="Times New Roman" w:cs="Times New Roman"/>
                <w:color w:val="000000"/>
                <w:sz w:val="28"/>
                <w:szCs w:val="28"/>
                <w:shd w:val="clear" w:color="auto" w:fill="FFFFFF"/>
              </w:rPr>
              <w:t xml:space="preserve"> место – ХК «Стальные журавли»</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13</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Открытый турнир по быстрым шахматам, посвященный памяти А.В. Бондаренко</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16.03.2024  с. Харловское</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sz w:val="28"/>
                <w:szCs w:val="28"/>
              </w:rPr>
              <w:t>Обучающихся -8, педагогический состав - 1</w:t>
            </w:r>
          </w:p>
        </w:tc>
        <w:tc>
          <w:tcPr>
            <w:tcW w:w="3827" w:type="dxa"/>
          </w:tcPr>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Юноши 14-17 лет</w:t>
            </w:r>
            <w:r w:rsidRPr="00D63B20">
              <w:rPr>
                <w:rFonts w:ascii="Times New Roman" w:eastAsia="Times New Roman" w:hAnsi="Times New Roman" w:cs="Times New Roman"/>
                <w:color w:val="000000"/>
                <w:sz w:val="28"/>
                <w:szCs w:val="28"/>
                <w:shd w:val="clear" w:color="auto" w:fill="FFFFFF"/>
              </w:rPr>
              <w:t xml:space="preserve"> </w:t>
            </w:r>
            <w:r w:rsidRPr="00D63B20">
              <w:rPr>
                <w:rFonts w:ascii="Times New Roman" w:eastAsia="Times New Roman" w:hAnsi="Times New Roman" w:cs="Times New Roman"/>
                <w:color w:val="000000"/>
                <w:sz w:val="28"/>
                <w:szCs w:val="28"/>
                <w:shd w:val="clear" w:color="auto" w:fill="FFFFFF"/>
              </w:rPr>
              <w:br/>
              <w:t>I место - Косенков Лука</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Юноши до 14 лет</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II</w:t>
            </w:r>
            <w:r w:rsidRPr="00D63B20">
              <w:rPr>
                <w:rFonts w:ascii="Times New Roman" w:eastAsia="Times New Roman" w:hAnsi="Times New Roman" w:cs="Times New Roman"/>
                <w:color w:val="000000"/>
                <w:sz w:val="28"/>
                <w:szCs w:val="28"/>
                <w:shd w:val="clear" w:color="auto" w:fill="FFFFFF"/>
              </w:rPr>
              <w:t xml:space="preserve"> место – Корниенков Сергей</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14.</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40-е традиционные соревнования по лыжным гонкам на призы ЧМ С. Антонова и С. Давыдовой</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23.03.2024</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п. Комсомольский </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Обучающихся – 35,</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Педагогический состав -3</w:t>
            </w:r>
          </w:p>
        </w:tc>
        <w:tc>
          <w:tcPr>
            <w:tcW w:w="3827" w:type="dxa"/>
          </w:tcPr>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Девушки 2007-2009г.р.:</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II</w:t>
            </w:r>
            <w:r w:rsidRPr="00D63B20">
              <w:rPr>
                <w:rFonts w:ascii="Times New Roman" w:eastAsia="Times New Roman" w:hAnsi="Times New Roman" w:cs="Times New Roman"/>
                <w:color w:val="000000"/>
                <w:sz w:val="28"/>
                <w:szCs w:val="28"/>
                <w:shd w:val="clear" w:color="auto" w:fill="FFFFFF"/>
              </w:rPr>
              <w:t xml:space="preserve"> место – Виноградова Анна</w:t>
            </w:r>
          </w:p>
          <w:p w:rsidR="00D63B20" w:rsidRPr="00D63B20" w:rsidRDefault="00D63B20" w:rsidP="00F366D0">
            <w:pPr>
              <w:rPr>
                <w:rFonts w:ascii="Times New Roman" w:eastAsia="Times New Roman" w:hAnsi="Times New Roman" w:cs="Times New Roman"/>
                <w:color w:val="000000"/>
                <w:sz w:val="28"/>
                <w:szCs w:val="28"/>
                <w:shd w:val="clear" w:color="auto" w:fill="FFFFFF"/>
              </w:rPr>
            </w:pP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15.</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Открытый турнир Туринского городского округа по футболу в честь 79-й годовщины Победы в Вов среди команд юношей 2009 г.р. и младше</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28.04.2024</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г. Туринск</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Обучающихся – 8, педагогический состав – 1</w:t>
            </w:r>
          </w:p>
        </w:tc>
        <w:tc>
          <w:tcPr>
            <w:tcW w:w="3827" w:type="dxa"/>
          </w:tcPr>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III</w:t>
            </w:r>
            <w:r w:rsidRPr="00D63B20">
              <w:rPr>
                <w:rFonts w:ascii="Times New Roman" w:eastAsia="Times New Roman" w:hAnsi="Times New Roman" w:cs="Times New Roman"/>
                <w:color w:val="000000"/>
                <w:sz w:val="28"/>
                <w:szCs w:val="28"/>
                <w:shd w:val="clear" w:color="auto" w:fill="FFFFFF"/>
              </w:rPr>
              <w:t xml:space="preserve"> место – ФК Спутник</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16.</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 xml:space="preserve">Открытый турнир по мини-футболу, </w:t>
            </w:r>
            <w:r w:rsidRPr="00D63B20">
              <w:rPr>
                <w:rFonts w:ascii="Times New Roman" w:eastAsia="Times New Roman" w:hAnsi="Times New Roman" w:cs="Times New Roman"/>
                <w:sz w:val="28"/>
                <w:szCs w:val="28"/>
              </w:rPr>
              <w:lastRenderedPageBreak/>
              <w:t>посвященный Дню Победы</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lastRenderedPageBreak/>
              <w:t>04.05.2024</w:t>
            </w:r>
            <w:r w:rsidRPr="00D63B20">
              <w:rPr>
                <w:rFonts w:ascii="Times New Roman" w:eastAsia="Times New Roman" w:hAnsi="Times New Roman" w:cs="Times New Roman"/>
                <w:color w:val="000000"/>
                <w:sz w:val="28"/>
                <w:szCs w:val="28"/>
              </w:rPr>
              <w:br/>
              <w:t>г. Туринск</w:t>
            </w:r>
          </w:p>
        </w:tc>
        <w:tc>
          <w:tcPr>
            <w:tcW w:w="1843"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Обучающихся – 14, педагогический состав – 1</w:t>
            </w:r>
          </w:p>
          <w:p w:rsidR="00D63B20" w:rsidRPr="00D63B20" w:rsidRDefault="00D63B20" w:rsidP="00F366D0">
            <w:pPr>
              <w:jc w:val="center"/>
              <w:rPr>
                <w:rFonts w:ascii="Times New Roman" w:eastAsia="Times New Roman" w:hAnsi="Times New Roman" w:cs="Times New Roman"/>
                <w:color w:val="000000"/>
                <w:sz w:val="28"/>
                <w:szCs w:val="28"/>
              </w:rPr>
            </w:pPr>
          </w:p>
        </w:tc>
        <w:tc>
          <w:tcPr>
            <w:tcW w:w="3827" w:type="dxa"/>
          </w:tcPr>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color w:val="000000"/>
                <w:sz w:val="28"/>
                <w:szCs w:val="28"/>
                <w:lang w:val="en-US"/>
              </w:rPr>
              <w:lastRenderedPageBreak/>
              <w:t>III</w:t>
            </w:r>
            <w:r w:rsidRPr="00D63B20">
              <w:rPr>
                <w:rFonts w:ascii="Times New Roman" w:eastAsia="Times New Roman" w:hAnsi="Times New Roman" w:cs="Times New Roman"/>
                <w:color w:val="000000"/>
                <w:sz w:val="28"/>
                <w:szCs w:val="28"/>
              </w:rPr>
              <w:t xml:space="preserve"> место – ФК «</w:t>
            </w:r>
            <w:r w:rsidRPr="00D63B20">
              <w:rPr>
                <w:rFonts w:ascii="Times New Roman" w:eastAsia="Times New Roman" w:hAnsi="Times New Roman" w:cs="Times New Roman"/>
                <w:color w:val="000000"/>
                <w:sz w:val="28"/>
                <w:szCs w:val="28"/>
                <w:shd w:val="clear" w:color="auto" w:fill="FFFFFF"/>
              </w:rPr>
              <w:t>Спутник</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lastRenderedPageBreak/>
              <w:t>17.</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Турнир по русским шашкам среди юношей и девушек, посвященный Дню пограничника</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26.05.2024</w:t>
            </w:r>
            <w:r w:rsidRPr="00D63B20">
              <w:rPr>
                <w:rFonts w:ascii="Times New Roman" w:eastAsia="Times New Roman" w:hAnsi="Times New Roman" w:cs="Times New Roman"/>
                <w:color w:val="000000"/>
                <w:sz w:val="28"/>
                <w:szCs w:val="28"/>
              </w:rPr>
              <w:br/>
              <w:t>г. Талица</w:t>
            </w:r>
          </w:p>
        </w:tc>
        <w:tc>
          <w:tcPr>
            <w:tcW w:w="1843"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Обучающихся – 9, педагогический состав – 1</w:t>
            </w:r>
          </w:p>
          <w:p w:rsidR="00D63B20" w:rsidRPr="00D63B20" w:rsidRDefault="00D63B20" w:rsidP="00F366D0">
            <w:pPr>
              <w:jc w:val="center"/>
              <w:rPr>
                <w:rFonts w:ascii="Times New Roman" w:eastAsia="Times New Roman" w:hAnsi="Times New Roman" w:cs="Times New Roman"/>
                <w:color w:val="000000"/>
                <w:sz w:val="28"/>
                <w:szCs w:val="28"/>
              </w:rPr>
            </w:pPr>
          </w:p>
        </w:tc>
        <w:tc>
          <w:tcPr>
            <w:tcW w:w="3827" w:type="dxa"/>
          </w:tcPr>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Юноши до 11 лет</w:t>
            </w:r>
          </w:p>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lang w:val="en-US"/>
              </w:rPr>
              <w:t>I</w:t>
            </w:r>
            <w:r w:rsidRPr="00D63B20">
              <w:rPr>
                <w:rFonts w:ascii="Times New Roman" w:eastAsia="Times New Roman" w:hAnsi="Times New Roman" w:cs="Times New Roman"/>
                <w:sz w:val="28"/>
                <w:szCs w:val="28"/>
              </w:rPr>
              <w:t xml:space="preserve"> место – </w:t>
            </w:r>
            <w:r w:rsidRPr="00D63B20">
              <w:rPr>
                <w:rFonts w:ascii="Times New Roman" w:eastAsia="Times New Roman" w:hAnsi="Times New Roman" w:cs="Times New Roman"/>
                <w:color w:val="000000"/>
                <w:sz w:val="28"/>
                <w:szCs w:val="28"/>
              </w:rPr>
              <w:t>Боталов Семен</w:t>
            </w:r>
            <w:r w:rsidRPr="00D63B20">
              <w:rPr>
                <w:rFonts w:ascii="Times New Roman" w:eastAsia="Times New Roman" w:hAnsi="Times New Roman" w:cs="Times New Roman"/>
                <w:sz w:val="28"/>
                <w:szCs w:val="28"/>
              </w:rPr>
              <w:t xml:space="preserve"> </w:t>
            </w:r>
          </w:p>
          <w:p w:rsidR="00D63B20" w:rsidRPr="00D63B20" w:rsidRDefault="00D63B20" w:rsidP="00F366D0">
            <w:pPr>
              <w:rPr>
                <w:rFonts w:ascii="Times New Roman" w:eastAsia="Times New Roman" w:hAnsi="Times New Roman" w:cs="Times New Roman"/>
                <w:b/>
                <w:sz w:val="28"/>
                <w:szCs w:val="28"/>
              </w:rPr>
            </w:pPr>
            <w:r w:rsidRPr="00D63B20">
              <w:rPr>
                <w:rFonts w:ascii="Times New Roman" w:eastAsia="Times New Roman" w:hAnsi="Times New Roman" w:cs="Times New Roman"/>
                <w:b/>
                <w:color w:val="000000"/>
                <w:sz w:val="28"/>
                <w:szCs w:val="28"/>
              </w:rPr>
              <w:t>Девушки до 11 лет</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sz w:val="28"/>
                <w:szCs w:val="28"/>
                <w:lang w:val="en-US"/>
              </w:rPr>
              <w:t>I</w:t>
            </w:r>
            <w:r w:rsidRPr="00D63B20">
              <w:rPr>
                <w:rFonts w:ascii="Times New Roman" w:eastAsia="Times New Roman" w:hAnsi="Times New Roman" w:cs="Times New Roman"/>
                <w:sz w:val="28"/>
                <w:szCs w:val="28"/>
              </w:rPr>
              <w:t xml:space="preserve"> место – Козырчикова Злата</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Мальчик до 9 лет</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Сутягин Иван</w:t>
            </w:r>
            <w:r w:rsidRPr="00D63B20">
              <w:rPr>
                <w:rFonts w:ascii="Times New Roman" w:eastAsia="Times New Roman" w:hAnsi="Times New Roman" w:cs="Times New Roman"/>
                <w:color w:val="000000"/>
                <w:sz w:val="28"/>
                <w:szCs w:val="28"/>
              </w:rPr>
              <w:br/>
            </w:r>
            <w:r w:rsidRPr="00D63B20">
              <w:rPr>
                <w:rFonts w:ascii="Times New Roman" w:eastAsia="Times New Roman" w:hAnsi="Times New Roman" w:cs="Times New Roman"/>
                <w:b/>
                <w:color w:val="000000"/>
                <w:sz w:val="28"/>
                <w:szCs w:val="28"/>
              </w:rPr>
              <w:t>Девочки до 9 лет</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sz w:val="28"/>
                <w:szCs w:val="28"/>
                <w:lang w:val="en-US"/>
              </w:rPr>
              <w:t>I</w:t>
            </w:r>
            <w:r w:rsidRPr="00D63B20">
              <w:rPr>
                <w:rFonts w:ascii="Times New Roman" w:eastAsia="Times New Roman" w:hAnsi="Times New Roman" w:cs="Times New Roman"/>
                <w:sz w:val="28"/>
                <w:szCs w:val="28"/>
              </w:rPr>
              <w:t xml:space="preserve"> место – Власова Александра, </w:t>
            </w: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Белова Алина, </w:t>
            </w:r>
            <w:r w:rsidRPr="00D63B20">
              <w:rPr>
                <w:rFonts w:ascii="Times New Roman" w:eastAsia="Times New Roman" w:hAnsi="Times New Roman" w:cs="Times New Roman"/>
                <w:sz w:val="28"/>
                <w:szCs w:val="28"/>
                <w:lang w:val="en-US"/>
              </w:rPr>
              <w:t>III</w:t>
            </w:r>
            <w:r w:rsidRPr="00D63B20">
              <w:rPr>
                <w:rFonts w:ascii="Times New Roman" w:eastAsia="Times New Roman" w:hAnsi="Times New Roman" w:cs="Times New Roman"/>
                <w:sz w:val="28"/>
                <w:szCs w:val="28"/>
              </w:rPr>
              <w:t xml:space="preserve"> место –</w:t>
            </w:r>
            <w:r w:rsidRPr="00D63B20">
              <w:rPr>
                <w:rFonts w:ascii="Times New Roman" w:eastAsia="Times New Roman" w:hAnsi="Times New Roman" w:cs="Times New Roman"/>
                <w:color w:val="000000"/>
                <w:sz w:val="28"/>
                <w:szCs w:val="28"/>
              </w:rPr>
              <w:t>Резник Степанида</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Юноши до 14 лет</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lang w:val="en-US"/>
              </w:rPr>
              <w:t>I</w:t>
            </w:r>
            <w:r w:rsidRPr="00D63B20">
              <w:rPr>
                <w:rFonts w:ascii="Times New Roman" w:eastAsia="Times New Roman" w:hAnsi="Times New Roman" w:cs="Times New Roman"/>
                <w:color w:val="000000"/>
                <w:sz w:val="28"/>
                <w:szCs w:val="28"/>
              </w:rPr>
              <w:t xml:space="preserve"> место – Крутиков Глеб</w:t>
            </w:r>
          </w:p>
        </w:tc>
      </w:tr>
      <w:tr w:rsidR="00D63B20" w:rsidRPr="00D63B20" w:rsidTr="00D63B20">
        <w:tc>
          <w:tcPr>
            <w:tcW w:w="9781" w:type="dxa"/>
            <w:gridSpan w:val="5"/>
          </w:tcPr>
          <w:p w:rsidR="00D63B20" w:rsidRPr="00D63B20" w:rsidRDefault="00D63B20" w:rsidP="00F366D0">
            <w:pPr>
              <w:jc w:val="cente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bCs/>
                <w:i/>
                <w:iCs/>
                <w:sz w:val="28"/>
                <w:szCs w:val="28"/>
              </w:rPr>
              <w:t>Итог: в 2023–2024 уч. году прошло 30 соревнований, суммарное количество участников – 409, суммарное количество призовых мест – 51</w:t>
            </w:r>
          </w:p>
        </w:tc>
      </w:tr>
      <w:tr w:rsidR="00D63B20" w:rsidRPr="00D63B20" w:rsidTr="00D63B20">
        <w:tc>
          <w:tcPr>
            <w:tcW w:w="9781" w:type="dxa"/>
            <w:gridSpan w:val="5"/>
          </w:tcPr>
          <w:p w:rsidR="00D63B20" w:rsidRPr="00D63B20" w:rsidRDefault="00D63B20" w:rsidP="00F366D0">
            <w:pPr>
              <w:jc w:val="cente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Областные соревнования</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1</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Областные соревнования памяти мастера спорта В.И. Пиньженина</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07.10.2023</w:t>
            </w:r>
            <w:r w:rsidRPr="00D63B20">
              <w:rPr>
                <w:rFonts w:ascii="Times New Roman" w:eastAsia="Times New Roman" w:hAnsi="Times New Roman" w:cs="Times New Roman"/>
                <w:color w:val="000000"/>
                <w:sz w:val="28"/>
                <w:szCs w:val="28"/>
              </w:rPr>
              <w:br/>
              <w:t>г. Талица</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Обучающихся – 10, педагогический состав – 2</w:t>
            </w:r>
          </w:p>
        </w:tc>
        <w:tc>
          <w:tcPr>
            <w:tcW w:w="3827" w:type="dxa"/>
          </w:tcPr>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 xml:space="preserve">Мужчины </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III место - Карпов Антон</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 xml:space="preserve">Женщины </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III место - Ударцева Мария </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 xml:space="preserve">Юноши до 17 </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II место - Карпов Игорь </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 xml:space="preserve">Девочки до 17 </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II место - Занина Полина, III место - Глухих Наталья </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 xml:space="preserve">Юноши до 14 лет </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I место - Короленко Артем </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 xml:space="preserve">Девочки до 14 лет </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II место - Короленко Ксения , III место - Репина Мария</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2.</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Областные соревнования по русским шашкам памяти мастера спорта А.П. Зайцева</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23.11.2023-</w:t>
            </w:r>
            <w:r w:rsidRPr="00D63B20">
              <w:rPr>
                <w:rFonts w:ascii="Times New Roman" w:eastAsia="Times New Roman" w:hAnsi="Times New Roman" w:cs="Times New Roman"/>
                <w:color w:val="000000"/>
                <w:sz w:val="28"/>
                <w:szCs w:val="28"/>
              </w:rPr>
              <w:br/>
              <w:t>26.11.2023</w:t>
            </w:r>
            <w:r w:rsidRPr="00D63B20">
              <w:rPr>
                <w:rFonts w:ascii="Times New Roman" w:eastAsia="Times New Roman" w:hAnsi="Times New Roman" w:cs="Times New Roman"/>
                <w:color w:val="000000"/>
                <w:sz w:val="28"/>
                <w:szCs w:val="28"/>
              </w:rPr>
              <w:br/>
              <w:t>г. Талица</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Обучающихся – 10, педагогический состав – 2</w:t>
            </w:r>
          </w:p>
        </w:tc>
        <w:tc>
          <w:tcPr>
            <w:tcW w:w="3827" w:type="dxa"/>
          </w:tcPr>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Юноши</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II место – Короленко Артем, III место - Карпов Антон</w:t>
            </w:r>
          </w:p>
          <w:p w:rsidR="00D63B20" w:rsidRPr="00D63B20" w:rsidRDefault="00D63B20" w:rsidP="00F366D0">
            <w:pPr>
              <w:rPr>
                <w:rFonts w:ascii="Times New Roman" w:eastAsia="Times New Roman" w:hAnsi="Times New Roman" w:cs="Times New Roman"/>
                <w:b/>
                <w:color w:val="000000"/>
                <w:sz w:val="28"/>
                <w:szCs w:val="28"/>
              </w:rPr>
            </w:pP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3.</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Первенство Свердловской области, дисциплина </w:t>
            </w:r>
            <w:r w:rsidRPr="00D63B20">
              <w:rPr>
                <w:rFonts w:ascii="Times New Roman" w:eastAsia="Times New Roman" w:hAnsi="Times New Roman" w:cs="Times New Roman"/>
                <w:color w:val="000000"/>
                <w:sz w:val="28"/>
                <w:szCs w:val="28"/>
              </w:rPr>
              <w:lastRenderedPageBreak/>
              <w:t>«русские шашки»</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lastRenderedPageBreak/>
              <w:t>08.02.2024 –</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12.02.2024</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 xml:space="preserve">Обучающихся </w:t>
            </w:r>
            <w:r w:rsidRPr="00D63B20">
              <w:rPr>
                <w:rFonts w:ascii="Times New Roman" w:eastAsia="Times New Roman" w:hAnsi="Times New Roman" w:cs="Times New Roman"/>
                <w:color w:val="000000"/>
                <w:sz w:val="28"/>
                <w:szCs w:val="28"/>
                <w:shd w:val="clear" w:color="auto" w:fill="FFFFFF"/>
              </w:rPr>
              <w:t xml:space="preserve">– </w:t>
            </w:r>
            <w:r w:rsidRPr="00D63B20">
              <w:rPr>
                <w:rFonts w:ascii="Times New Roman" w:eastAsia="Times New Roman" w:hAnsi="Times New Roman" w:cs="Times New Roman"/>
                <w:sz w:val="28"/>
                <w:szCs w:val="28"/>
              </w:rPr>
              <w:t xml:space="preserve">13, педагогический состав </w:t>
            </w:r>
            <w:r w:rsidRPr="00D63B20">
              <w:rPr>
                <w:rFonts w:ascii="Times New Roman" w:eastAsia="Times New Roman" w:hAnsi="Times New Roman" w:cs="Times New Roman"/>
                <w:color w:val="000000"/>
                <w:sz w:val="28"/>
                <w:szCs w:val="28"/>
                <w:shd w:val="clear" w:color="auto" w:fill="FFFFFF"/>
              </w:rPr>
              <w:t xml:space="preserve">– </w:t>
            </w:r>
            <w:r w:rsidRPr="00D63B20">
              <w:rPr>
                <w:rFonts w:ascii="Times New Roman" w:eastAsia="Times New Roman" w:hAnsi="Times New Roman" w:cs="Times New Roman"/>
                <w:sz w:val="28"/>
                <w:szCs w:val="28"/>
              </w:rPr>
              <w:t>2</w:t>
            </w:r>
          </w:p>
        </w:tc>
        <w:tc>
          <w:tcPr>
            <w:tcW w:w="3827"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b/>
                <w:color w:val="000000"/>
                <w:sz w:val="28"/>
                <w:szCs w:val="28"/>
              </w:rPr>
              <w:t>Классическая программа</w:t>
            </w:r>
            <w:r w:rsidRPr="00D63B20">
              <w:rPr>
                <w:rFonts w:ascii="Times New Roman" w:eastAsia="Times New Roman" w:hAnsi="Times New Roman" w:cs="Times New Roman"/>
                <w:b/>
                <w:color w:val="000000"/>
                <w:sz w:val="28"/>
                <w:szCs w:val="28"/>
              </w:rPr>
              <w:br/>
              <w:t>Девушки 2014-2015 г.р.</w:t>
            </w:r>
            <w:r w:rsidRPr="00D63B20">
              <w:rPr>
                <w:rFonts w:ascii="Times New Roman" w:eastAsia="Times New Roman" w:hAnsi="Times New Roman" w:cs="Times New Roman"/>
                <w:b/>
                <w:color w:val="000000"/>
                <w:sz w:val="28"/>
                <w:szCs w:val="28"/>
              </w:rPr>
              <w:br/>
            </w:r>
            <w:r w:rsidRPr="00D63B20">
              <w:rPr>
                <w:rFonts w:ascii="Times New Roman" w:eastAsia="Times New Roman" w:hAnsi="Times New Roman" w:cs="Times New Roman"/>
                <w:color w:val="000000"/>
                <w:sz w:val="28"/>
                <w:szCs w:val="28"/>
                <w:lang w:val="en-US"/>
              </w:rPr>
              <w:t>I</w:t>
            </w:r>
            <w:r w:rsidRPr="00D63B20">
              <w:rPr>
                <w:rFonts w:ascii="Times New Roman" w:eastAsia="Times New Roman" w:hAnsi="Times New Roman" w:cs="Times New Roman"/>
                <w:color w:val="000000"/>
                <w:sz w:val="28"/>
                <w:szCs w:val="28"/>
              </w:rPr>
              <w:t xml:space="preserve"> место – Короленко Ксения, </w:t>
            </w: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Репина Мария, </w:t>
            </w:r>
            <w:r w:rsidRPr="00D63B20">
              <w:rPr>
                <w:rFonts w:ascii="Times New Roman" w:eastAsia="Times New Roman" w:hAnsi="Times New Roman" w:cs="Times New Roman"/>
                <w:color w:val="000000"/>
                <w:sz w:val="28"/>
                <w:szCs w:val="28"/>
                <w:lang w:val="en-US"/>
              </w:rPr>
              <w:t>III</w:t>
            </w:r>
            <w:r w:rsidRPr="00D63B20">
              <w:rPr>
                <w:rFonts w:ascii="Times New Roman" w:eastAsia="Times New Roman" w:hAnsi="Times New Roman" w:cs="Times New Roman"/>
                <w:color w:val="000000"/>
                <w:sz w:val="28"/>
                <w:szCs w:val="28"/>
              </w:rPr>
              <w:t xml:space="preserve"> </w:t>
            </w:r>
            <w:r w:rsidRPr="00D63B20">
              <w:rPr>
                <w:rFonts w:ascii="Times New Roman" w:eastAsia="Times New Roman" w:hAnsi="Times New Roman" w:cs="Times New Roman"/>
                <w:color w:val="000000"/>
                <w:sz w:val="28"/>
                <w:szCs w:val="28"/>
              </w:rPr>
              <w:lastRenderedPageBreak/>
              <w:t>место – Козырчикова Злата</w:t>
            </w:r>
            <w:r w:rsidRPr="00D63B20">
              <w:rPr>
                <w:rFonts w:ascii="Times New Roman" w:eastAsia="Times New Roman" w:hAnsi="Times New Roman" w:cs="Times New Roman"/>
                <w:color w:val="000000"/>
                <w:sz w:val="28"/>
                <w:szCs w:val="28"/>
              </w:rPr>
              <w:br/>
            </w:r>
            <w:r w:rsidRPr="00D63B20">
              <w:rPr>
                <w:rFonts w:ascii="Times New Roman" w:eastAsia="Times New Roman" w:hAnsi="Times New Roman" w:cs="Times New Roman"/>
                <w:b/>
                <w:color w:val="000000"/>
                <w:sz w:val="28"/>
                <w:szCs w:val="28"/>
              </w:rPr>
              <w:t>Девочки 2016 г.р. и моложе</w:t>
            </w:r>
            <w:r w:rsidRPr="00D63B20">
              <w:rPr>
                <w:rFonts w:ascii="Times New Roman" w:eastAsia="Times New Roman" w:hAnsi="Times New Roman" w:cs="Times New Roman"/>
                <w:color w:val="000000"/>
                <w:sz w:val="28"/>
                <w:szCs w:val="28"/>
              </w:rPr>
              <w:br/>
            </w:r>
            <w:r w:rsidRPr="00D63B20">
              <w:rPr>
                <w:rFonts w:ascii="Times New Roman" w:eastAsia="Times New Roman" w:hAnsi="Times New Roman" w:cs="Times New Roman"/>
                <w:color w:val="000000"/>
                <w:sz w:val="28"/>
                <w:szCs w:val="28"/>
                <w:lang w:val="en-US"/>
              </w:rPr>
              <w:t>III</w:t>
            </w:r>
            <w:r w:rsidRPr="00D63B20">
              <w:rPr>
                <w:rFonts w:ascii="Times New Roman" w:eastAsia="Times New Roman" w:hAnsi="Times New Roman" w:cs="Times New Roman"/>
                <w:color w:val="000000"/>
                <w:sz w:val="28"/>
                <w:szCs w:val="28"/>
              </w:rPr>
              <w:t xml:space="preserve"> место – Белова Алина</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b/>
                <w:color w:val="000000"/>
                <w:sz w:val="28"/>
                <w:szCs w:val="28"/>
              </w:rPr>
              <w:t>Мальчики 2016 г.р. и моложе</w:t>
            </w:r>
            <w:r w:rsidRPr="00D63B20">
              <w:rPr>
                <w:rFonts w:ascii="Times New Roman" w:eastAsia="Times New Roman" w:hAnsi="Times New Roman" w:cs="Times New Roman"/>
                <w:color w:val="000000"/>
                <w:sz w:val="28"/>
                <w:szCs w:val="28"/>
              </w:rPr>
              <w:br/>
            </w:r>
            <w:r w:rsidRPr="00D63B20">
              <w:rPr>
                <w:rFonts w:ascii="Times New Roman" w:eastAsia="Times New Roman" w:hAnsi="Times New Roman" w:cs="Times New Roman"/>
                <w:color w:val="000000"/>
                <w:sz w:val="28"/>
                <w:szCs w:val="28"/>
                <w:lang w:val="en-US"/>
              </w:rPr>
              <w:t>I</w:t>
            </w:r>
            <w:r w:rsidRPr="00D63B20">
              <w:rPr>
                <w:rFonts w:ascii="Times New Roman" w:eastAsia="Times New Roman" w:hAnsi="Times New Roman" w:cs="Times New Roman"/>
                <w:color w:val="000000"/>
                <w:sz w:val="28"/>
                <w:szCs w:val="28"/>
              </w:rPr>
              <w:t xml:space="preserve"> место – Крутиков Глеб</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lastRenderedPageBreak/>
              <w:t>4.</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Соревнования по хоккею с шайбой «Кубок мужества»</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26.02.2024</w:t>
            </w:r>
            <w:r w:rsidRPr="00D63B20">
              <w:rPr>
                <w:rFonts w:ascii="Times New Roman" w:eastAsia="Times New Roman" w:hAnsi="Times New Roman" w:cs="Times New Roman"/>
                <w:color w:val="000000"/>
                <w:sz w:val="28"/>
                <w:szCs w:val="28"/>
              </w:rPr>
              <w:br/>
              <w:t>г. Тюмень</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 xml:space="preserve">Обучающихся </w:t>
            </w:r>
            <w:r w:rsidRPr="00D63B20">
              <w:rPr>
                <w:rFonts w:ascii="Times New Roman" w:eastAsia="Times New Roman" w:hAnsi="Times New Roman" w:cs="Times New Roman"/>
                <w:color w:val="000000"/>
                <w:sz w:val="28"/>
                <w:szCs w:val="28"/>
                <w:shd w:val="clear" w:color="auto" w:fill="FFFFFF"/>
              </w:rPr>
              <w:t xml:space="preserve">– </w:t>
            </w:r>
            <w:r w:rsidRPr="00D63B20">
              <w:rPr>
                <w:rFonts w:ascii="Times New Roman" w:eastAsia="Times New Roman" w:hAnsi="Times New Roman" w:cs="Times New Roman"/>
                <w:sz w:val="28"/>
                <w:szCs w:val="28"/>
              </w:rPr>
              <w:t xml:space="preserve">12, педагогический состав </w:t>
            </w:r>
            <w:r w:rsidRPr="00D63B20">
              <w:rPr>
                <w:rFonts w:ascii="Times New Roman" w:eastAsia="Times New Roman" w:hAnsi="Times New Roman" w:cs="Times New Roman"/>
                <w:color w:val="000000"/>
                <w:sz w:val="28"/>
                <w:szCs w:val="28"/>
                <w:shd w:val="clear" w:color="auto" w:fill="FFFFFF"/>
              </w:rPr>
              <w:t xml:space="preserve">– </w:t>
            </w:r>
            <w:r w:rsidRPr="00D63B20">
              <w:rPr>
                <w:rFonts w:ascii="Times New Roman" w:eastAsia="Times New Roman" w:hAnsi="Times New Roman" w:cs="Times New Roman"/>
                <w:sz w:val="28"/>
                <w:szCs w:val="28"/>
              </w:rPr>
              <w:t>1</w:t>
            </w:r>
          </w:p>
        </w:tc>
        <w:tc>
          <w:tcPr>
            <w:tcW w:w="3827" w:type="dxa"/>
          </w:tcPr>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ХК «Стальные журавли»</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5.</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ХХIII Тюменский лыжный марафон «Битва на Туре»</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24.02.2024 </w:t>
            </w:r>
            <w:r w:rsidRPr="00D63B20">
              <w:rPr>
                <w:rFonts w:ascii="Times New Roman" w:eastAsia="Times New Roman" w:hAnsi="Times New Roman" w:cs="Times New Roman"/>
                <w:color w:val="000000"/>
                <w:sz w:val="28"/>
                <w:szCs w:val="28"/>
              </w:rPr>
              <w:br/>
              <w:t>г. Тюмень</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sz w:val="28"/>
                <w:szCs w:val="28"/>
              </w:rPr>
              <w:t xml:space="preserve">Обучающихся </w:t>
            </w:r>
            <w:r w:rsidRPr="00D63B20">
              <w:rPr>
                <w:rFonts w:ascii="Times New Roman" w:eastAsia="Times New Roman" w:hAnsi="Times New Roman" w:cs="Times New Roman"/>
                <w:color w:val="000000"/>
                <w:sz w:val="28"/>
                <w:szCs w:val="28"/>
                <w:shd w:val="clear" w:color="auto" w:fill="FFFFFF"/>
              </w:rPr>
              <w:t xml:space="preserve">– </w:t>
            </w:r>
            <w:r w:rsidRPr="00D63B20">
              <w:rPr>
                <w:rFonts w:ascii="Times New Roman" w:eastAsia="Times New Roman" w:hAnsi="Times New Roman" w:cs="Times New Roman"/>
                <w:sz w:val="28"/>
                <w:szCs w:val="28"/>
              </w:rPr>
              <w:t xml:space="preserve">12, педагогический состав </w:t>
            </w:r>
            <w:r w:rsidRPr="00D63B20">
              <w:rPr>
                <w:rFonts w:ascii="Times New Roman" w:eastAsia="Times New Roman" w:hAnsi="Times New Roman" w:cs="Times New Roman"/>
                <w:color w:val="000000"/>
                <w:sz w:val="28"/>
                <w:szCs w:val="28"/>
                <w:shd w:val="clear" w:color="auto" w:fill="FFFFFF"/>
              </w:rPr>
              <w:t xml:space="preserve">– </w:t>
            </w:r>
            <w:r w:rsidRPr="00D63B20">
              <w:rPr>
                <w:rFonts w:ascii="Times New Roman" w:eastAsia="Times New Roman" w:hAnsi="Times New Roman" w:cs="Times New Roman"/>
                <w:sz w:val="28"/>
                <w:szCs w:val="28"/>
              </w:rPr>
              <w:t>1</w:t>
            </w:r>
          </w:p>
        </w:tc>
        <w:tc>
          <w:tcPr>
            <w:tcW w:w="3827"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b/>
                <w:color w:val="000000"/>
                <w:sz w:val="28"/>
                <w:szCs w:val="28"/>
                <w:shd w:val="clear" w:color="auto" w:fill="FFFFFF"/>
              </w:rPr>
              <w:t>05 км, 1 КП</w:t>
            </w:r>
            <w:r w:rsidRPr="00D63B20">
              <w:rPr>
                <w:rFonts w:ascii="Times New Roman" w:eastAsia="Times New Roman" w:hAnsi="Times New Roman" w:cs="Times New Roman"/>
                <w:b/>
                <w:color w:val="000000"/>
                <w:sz w:val="28"/>
                <w:szCs w:val="28"/>
                <w:shd w:val="clear" w:color="auto" w:fill="FFFFFF"/>
              </w:rPr>
              <w:br/>
            </w:r>
            <w:r w:rsidRPr="00D63B20">
              <w:rPr>
                <w:rFonts w:ascii="Times New Roman" w:eastAsia="Times New Roman" w:hAnsi="Times New Roman" w:cs="Times New Roman"/>
                <w:color w:val="000000"/>
                <w:sz w:val="28"/>
                <w:szCs w:val="28"/>
                <w:lang w:val="en-US"/>
              </w:rPr>
              <w:t>III</w:t>
            </w:r>
            <w:r w:rsidRPr="00D63B20">
              <w:rPr>
                <w:rFonts w:ascii="Times New Roman" w:eastAsia="Times New Roman" w:hAnsi="Times New Roman" w:cs="Times New Roman"/>
                <w:color w:val="000000"/>
                <w:sz w:val="28"/>
                <w:szCs w:val="28"/>
              </w:rPr>
              <w:t xml:space="preserve"> место – Охоткин Арсентий</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6.</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Лыжная гонка на призы ЧМ</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23.03.2024</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п. Комсомольский</w:t>
            </w:r>
          </w:p>
        </w:tc>
        <w:tc>
          <w:tcPr>
            <w:tcW w:w="1843" w:type="dxa"/>
          </w:tcPr>
          <w:p w:rsidR="00D63B20" w:rsidRPr="00D63B20" w:rsidRDefault="00D63B20" w:rsidP="00F366D0">
            <w:pPr>
              <w:tabs>
                <w:tab w:val="left" w:pos="1290"/>
              </w:tabs>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Обучающихся – 29, педагогический состав - 3</w:t>
            </w:r>
          </w:p>
        </w:tc>
        <w:tc>
          <w:tcPr>
            <w:tcW w:w="3827" w:type="dxa"/>
          </w:tcPr>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II</w:t>
            </w:r>
            <w:r w:rsidRPr="00D63B20">
              <w:rPr>
                <w:rFonts w:ascii="Times New Roman" w:eastAsia="Times New Roman" w:hAnsi="Times New Roman" w:cs="Times New Roman"/>
                <w:color w:val="000000"/>
                <w:sz w:val="28"/>
                <w:szCs w:val="28"/>
                <w:shd w:val="clear" w:color="auto" w:fill="FFFFFF"/>
              </w:rPr>
              <w:t xml:space="preserve"> место – Виноградова Анна</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7.</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Областные соревнования памяти Героя Советского Союза Ю.В. Исламова по русским шашкам</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06.04.2024-</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07.04.2024</w:t>
            </w:r>
          </w:p>
          <w:p w:rsidR="00D63B20" w:rsidRPr="00D63B20" w:rsidRDefault="00D63B20" w:rsidP="00F366D0">
            <w:pPr>
              <w:jc w:val="center"/>
              <w:rPr>
                <w:rFonts w:ascii="Times New Roman" w:eastAsia="Times New Roman" w:hAnsi="Times New Roman" w:cs="Times New Roman"/>
                <w:color w:val="000000"/>
                <w:sz w:val="28"/>
                <w:szCs w:val="28"/>
              </w:rPr>
            </w:pPr>
          </w:p>
        </w:tc>
        <w:tc>
          <w:tcPr>
            <w:tcW w:w="1843"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Обучающихся – 1, педагогический состав- 1</w:t>
            </w:r>
          </w:p>
        </w:tc>
        <w:tc>
          <w:tcPr>
            <w:tcW w:w="3827"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lang w:val="en-US"/>
              </w:rPr>
              <w:t>II</w:t>
            </w:r>
            <w:r w:rsidRPr="00D63B20">
              <w:rPr>
                <w:rFonts w:ascii="Times New Roman" w:eastAsia="Times New Roman" w:hAnsi="Times New Roman" w:cs="Times New Roman"/>
                <w:sz w:val="28"/>
                <w:szCs w:val="28"/>
              </w:rPr>
              <w:t xml:space="preserve"> место – Крутиков Глеб</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8.</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Командное Первенство Свердловской области «Чудо-шашки»</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17.05.2024-</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19.05.2024 </w:t>
            </w:r>
            <w:r w:rsidRPr="00D63B20">
              <w:rPr>
                <w:rFonts w:ascii="Times New Roman" w:eastAsia="Times New Roman" w:hAnsi="Times New Roman" w:cs="Times New Roman"/>
                <w:color w:val="000000"/>
                <w:sz w:val="28"/>
                <w:szCs w:val="28"/>
              </w:rPr>
              <w:br/>
              <w:t>г. Екатеринбург</w:t>
            </w:r>
          </w:p>
        </w:tc>
        <w:tc>
          <w:tcPr>
            <w:tcW w:w="1843"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Обучающихся – 8, педагогический состав – 4</w:t>
            </w:r>
          </w:p>
          <w:p w:rsidR="00D63B20" w:rsidRPr="00D63B20" w:rsidRDefault="00D63B20" w:rsidP="00F366D0">
            <w:pPr>
              <w:rPr>
                <w:rFonts w:ascii="Times New Roman" w:eastAsia="Times New Roman" w:hAnsi="Times New Roman" w:cs="Times New Roman"/>
                <w:color w:val="000000"/>
                <w:sz w:val="28"/>
                <w:szCs w:val="28"/>
              </w:rPr>
            </w:pPr>
          </w:p>
        </w:tc>
        <w:tc>
          <w:tcPr>
            <w:tcW w:w="3827" w:type="dxa"/>
          </w:tcPr>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lang w:val="en-US"/>
              </w:rPr>
              <w:t>I</w:t>
            </w:r>
            <w:r w:rsidRPr="00D63B20">
              <w:rPr>
                <w:rFonts w:ascii="Times New Roman" w:eastAsia="Times New Roman" w:hAnsi="Times New Roman" w:cs="Times New Roman"/>
                <w:color w:val="000000"/>
                <w:sz w:val="28"/>
                <w:szCs w:val="28"/>
              </w:rPr>
              <w:t xml:space="preserve"> место – команда «</w:t>
            </w:r>
            <w:r w:rsidRPr="00D63B20">
              <w:rPr>
                <w:rFonts w:ascii="Times New Roman" w:eastAsia="Times New Roman" w:hAnsi="Times New Roman" w:cs="Times New Roman"/>
                <w:color w:val="000000"/>
                <w:sz w:val="28"/>
                <w:szCs w:val="28"/>
                <w:shd w:val="clear" w:color="auto" w:fill="FFFFFF"/>
              </w:rPr>
              <w:t>Байкалово – 1» (Короленко А., Карпов А.,Занина П., Короленко К.)</w:t>
            </w:r>
            <w:r w:rsidRPr="00D63B20">
              <w:rPr>
                <w:rFonts w:ascii="Times New Roman" w:eastAsia="Times New Roman" w:hAnsi="Times New Roman" w:cs="Times New Roman"/>
                <w:color w:val="000000"/>
                <w:sz w:val="28"/>
                <w:szCs w:val="28"/>
                <w:shd w:val="clear" w:color="auto" w:fill="FFFFFF"/>
              </w:rPr>
              <w:br/>
              <w:t>Победитель по доскам – Короленко Артем</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9.</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Традиционный легкоатлетический пробег «Весна Победы» Камышлов - Баранникова, посвященны</w:t>
            </w:r>
            <w:r w:rsidRPr="00D63B20">
              <w:rPr>
                <w:rFonts w:ascii="Times New Roman" w:eastAsia="Times New Roman" w:hAnsi="Times New Roman" w:cs="Times New Roman"/>
                <w:sz w:val="28"/>
                <w:szCs w:val="28"/>
              </w:rPr>
              <w:lastRenderedPageBreak/>
              <w:t>й Герою СССР Чёртову А.А.</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lastRenderedPageBreak/>
              <w:t xml:space="preserve">10.05.2024 </w:t>
            </w:r>
            <w:r w:rsidRPr="00D63B20">
              <w:rPr>
                <w:rFonts w:ascii="Times New Roman" w:eastAsia="Times New Roman" w:hAnsi="Times New Roman" w:cs="Times New Roman"/>
                <w:color w:val="000000"/>
                <w:sz w:val="28"/>
                <w:szCs w:val="28"/>
              </w:rPr>
              <w:br/>
              <w:t>Камышлов – Баранникова</w:t>
            </w:r>
          </w:p>
          <w:p w:rsidR="00D63B20" w:rsidRPr="00D63B20" w:rsidRDefault="00D63B20" w:rsidP="00F366D0">
            <w:pPr>
              <w:jc w:val="center"/>
              <w:rPr>
                <w:rFonts w:ascii="Times New Roman" w:eastAsia="Times New Roman" w:hAnsi="Times New Roman" w:cs="Times New Roman"/>
                <w:color w:val="000000"/>
                <w:sz w:val="28"/>
                <w:szCs w:val="28"/>
              </w:rPr>
            </w:pPr>
          </w:p>
        </w:tc>
        <w:tc>
          <w:tcPr>
            <w:tcW w:w="1843"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Обучающихся – 8, педагогический состав – 1</w:t>
            </w:r>
          </w:p>
          <w:p w:rsidR="00D63B20" w:rsidRPr="00D63B20" w:rsidRDefault="00D63B20" w:rsidP="00F366D0">
            <w:pPr>
              <w:jc w:val="center"/>
              <w:rPr>
                <w:rFonts w:ascii="Times New Roman" w:eastAsia="Times New Roman" w:hAnsi="Times New Roman" w:cs="Times New Roman"/>
                <w:color w:val="000000"/>
                <w:sz w:val="28"/>
                <w:szCs w:val="28"/>
              </w:rPr>
            </w:pPr>
          </w:p>
        </w:tc>
        <w:tc>
          <w:tcPr>
            <w:tcW w:w="3827" w:type="dxa"/>
          </w:tcPr>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 xml:space="preserve">Юноши 2010-2011 г.р. </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color w:val="000000"/>
                <w:sz w:val="28"/>
                <w:szCs w:val="28"/>
                <w:lang w:val="en-US"/>
              </w:rPr>
              <w:t>I</w:t>
            </w:r>
            <w:r w:rsidRPr="00D63B20">
              <w:rPr>
                <w:rFonts w:ascii="Times New Roman" w:eastAsia="Times New Roman" w:hAnsi="Times New Roman" w:cs="Times New Roman"/>
                <w:color w:val="000000"/>
                <w:sz w:val="28"/>
                <w:szCs w:val="28"/>
              </w:rPr>
              <w:t xml:space="preserve"> место – Слушкин Михаил</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 xml:space="preserve">Девушки 2008-2009 г.р. </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color w:val="000000"/>
                <w:sz w:val="28"/>
                <w:szCs w:val="28"/>
                <w:lang w:val="en-US"/>
              </w:rPr>
              <w:t>I</w:t>
            </w:r>
            <w:r w:rsidRPr="00D63B20">
              <w:rPr>
                <w:rFonts w:ascii="Times New Roman" w:eastAsia="Times New Roman" w:hAnsi="Times New Roman" w:cs="Times New Roman"/>
                <w:color w:val="000000"/>
                <w:sz w:val="28"/>
                <w:szCs w:val="28"/>
              </w:rPr>
              <w:t xml:space="preserve"> место – Лапина Ольга</w:t>
            </w:r>
          </w:p>
          <w:p w:rsidR="00D63B20" w:rsidRPr="00D63B20" w:rsidRDefault="00D63B20" w:rsidP="00F366D0">
            <w:pPr>
              <w:jc w:val="center"/>
              <w:rPr>
                <w:rFonts w:ascii="Times New Roman" w:eastAsia="Times New Roman" w:hAnsi="Times New Roman" w:cs="Times New Roman"/>
                <w:color w:val="000000"/>
                <w:sz w:val="28"/>
                <w:szCs w:val="28"/>
              </w:rPr>
            </w:pP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lastRenderedPageBreak/>
              <w:t>10.</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Легкоатлетический пробег, посвященный Дню пограничника</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25.05.2024 </w:t>
            </w:r>
            <w:r w:rsidRPr="00D63B20">
              <w:rPr>
                <w:rFonts w:ascii="Times New Roman" w:eastAsia="Times New Roman" w:hAnsi="Times New Roman" w:cs="Times New Roman"/>
                <w:color w:val="000000"/>
                <w:sz w:val="28"/>
                <w:szCs w:val="28"/>
              </w:rPr>
              <w:br/>
              <w:t>г. Богданович</w:t>
            </w:r>
          </w:p>
        </w:tc>
        <w:tc>
          <w:tcPr>
            <w:tcW w:w="1843"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Обучающихся – 16, педагогический состав – 1</w:t>
            </w:r>
          </w:p>
          <w:p w:rsidR="00D63B20" w:rsidRPr="00D63B20" w:rsidRDefault="00D63B20" w:rsidP="00F366D0">
            <w:pPr>
              <w:rPr>
                <w:rFonts w:ascii="Times New Roman" w:eastAsia="Times New Roman" w:hAnsi="Times New Roman" w:cs="Times New Roman"/>
                <w:sz w:val="28"/>
                <w:szCs w:val="28"/>
              </w:rPr>
            </w:pPr>
          </w:p>
        </w:tc>
        <w:tc>
          <w:tcPr>
            <w:tcW w:w="3827" w:type="dxa"/>
          </w:tcPr>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Среди девочек 2012-2013 г.р.</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w:t>
            </w:r>
            <w:r w:rsidRPr="00D63B20">
              <w:rPr>
                <w:rFonts w:ascii="Times New Roman" w:eastAsia="Times New Roman" w:hAnsi="Times New Roman" w:cs="Times New Roman"/>
                <w:color w:val="000000"/>
                <w:sz w:val="28"/>
                <w:szCs w:val="28"/>
                <w:shd w:val="clear" w:color="auto" w:fill="FFFFFF"/>
              </w:rPr>
              <w:t>Бронникова Валерия</w:t>
            </w:r>
            <w:r w:rsidRPr="00D63B20">
              <w:rPr>
                <w:rFonts w:ascii="Times New Roman" w:eastAsia="Times New Roman" w:hAnsi="Times New Roman" w:cs="Times New Roman"/>
                <w:color w:val="000000"/>
                <w:sz w:val="28"/>
                <w:szCs w:val="28"/>
              </w:rPr>
              <w:br/>
            </w:r>
            <w:r w:rsidRPr="00D63B20">
              <w:rPr>
                <w:rFonts w:ascii="Times New Roman" w:eastAsia="Times New Roman" w:hAnsi="Times New Roman" w:cs="Times New Roman"/>
                <w:b/>
                <w:color w:val="000000"/>
                <w:sz w:val="28"/>
                <w:szCs w:val="28"/>
                <w:shd w:val="clear" w:color="auto" w:fill="FFFFFF"/>
              </w:rPr>
              <w:t>Среди мальчиков 2010-2011 г.р.</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lang w:val="en-US"/>
              </w:rPr>
              <w:t>III</w:t>
            </w:r>
            <w:r w:rsidRPr="00D63B20">
              <w:rPr>
                <w:rFonts w:ascii="Times New Roman" w:eastAsia="Times New Roman" w:hAnsi="Times New Roman" w:cs="Times New Roman"/>
                <w:color w:val="000000"/>
                <w:sz w:val="28"/>
                <w:szCs w:val="28"/>
              </w:rPr>
              <w:t xml:space="preserve"> место –</w:t>
            </w:r>
            <w:r w:rsidRPr="00D63B20">
              <w:rPr>
                <w:rFonts w:ascii="Times New Roman" w:eastAsia="Times New Roman" w:hAnsi="Times New Roman" w:cs="Times New Roman"/>
                <w:color w:val="000000"/>
                <w:sz w:val="28"/>
                <w:szCs w:val="28"/>
                <w:shd w:val="clear" w:color="auto" w:fill="FFFFFF"/>
              </w:rPr>
              <w:t xml:space="preserve"> Слушкин Михаил </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Среди девочек 2008-2009 г.р.</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lang w:val="en-US"/>
              </w:rPr>
              <w:t>I</w:t>
            </w:r>
            <w:r w:rsidRPr="00D63B20">
              <w:rPr>
                <w:rFonts w:ascii="Times New Roman" w:eastAsia="Times New Roman" w:hAnsi="Times New Roman" w:cs="Times New Roman"/>
                <w:color w:val="000000"/>
                <w:sz w:val="28"/>
                <w:szCs w:val="28"/>
              </w:rPr>
              <w:t xml:space="preserve"> место – </w:t>
            </w:r>
            <w:r w:rsidRPr="00D63B20">
              <w:rPr>
                <w:rFonts w:ascii="Times New Roman" w:eastAsia="Times New Roman" w:hAnsi="Times New Roman" w:cs="Times New Roman"/>
                <w:color w:val="000000"/>
                <w:sz w:val="28"/>
                <w:szCs w:val="28"/>
                <w:shd w:val="clear" w:color="auto" w:fill="FFFFFF"/>
              </w:rPr>
              <w:t>Лапина Ольга</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11.</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 xml:space="preserve">Командное Первенство Свердловской области «Олимпийские надежды» </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19.05.2024</w:t>
            </w:r>
            <w:r w:rsidRPr="00D63B20">
              <w:rPr>
                <w:rFonts w:ascii="Times New Roman" w:eastAsia="Times New Roman" w:hAnsi="Times New Roman" w:cs="Times New Roman"/>
                <w:color w:val="000000"/>
                <w:sz w:val="28"/>
                <w:szCs w:val="28"/>
              </w:rPr>
              <w:br/>
              <w:t>г. Екатеринбург</w:t>
            </w:r>
          </w:p>
        </w:tc>
        <w:tc>
          <w:tcPr>
            <w:tcW w:w="1843"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Обучающихся – 12, педагогический состав – 2</w:t>
            </w:r>
          </w:p>
          <w:p w:rsidR="00D63B20" w:rsidRPr="00D63B20" w:rsidRDefault="00D63B20" w:rsidP="00F366D0">
            <w:pPr>
              <w:jc w:val="center"/>
              <w:rPr>
                <w:rFonts w:ascii="Times New Roman" w:eastAsia="Times New Roman" w:hAnsi="Times New Roman" w:cs="Times New Roman"/>
                <w:color w:val="000000"/>
                <w:sz w:val="28"/>
                <w:szCs w:val="28"/>
              </w:rPr>
            </w:pPr>
          </w:p>
        </w:tc>
        <w:tc>
          <w:tcPr>
            <w:tcW w:w="3827" w:type="dxa"/>
          </w:tcPr>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lang w:val="en-US"/>
              </w:rPr>
              <w:t>I</w:t>
            </w:r>
            <w:r w:rsidRPr="00D63B20">
              <w:rPr>
                <w:rFonts w:ascii="Times New Roman" w:eastAsia="Times New Roman" w:hAnsi="Times New Roman" w:cs="Times New Roman"/>
                <w:color w:val="000000"/>
                <w:sz w:val="28"/>
                <w:szCs w:val="28"/>
              </w:rPr>
              <w:t xml:space="preserve"> место – команда «</w:t>
            </w:r>
            <w:r w:rsidRPr="00D63B20">
              <w:rPr>
                <w:rFonts w:ascii="Times New Roman" w:eastAsia="Times New Roman" w:hAnsi="Times New Roman" w:cs="Times New Roman"/>
                <w:color w:val="000000"/>
                <w:sz w:val="28"/>
                <w:szCs w:val="28"/>
                <w:shd w:val="clear" w:color="auto" w:fill="FFFFFF"/>
              </w:rPr>
              <w:t>Байкалово – 1» (Карпов А., Боталов С., Репина М., Короленко К.)</w:t>
            </w:r>
            <w:r w:rsidRPr="00D63B20">
              <w:rPr>
                <w:rFonts w:ascii="Times New Roman" w:eastAsia="Times New Roman" w:hAnsi="Times New Roman" w:cs="Times New Roman"/>
                <w:color w:val="000000"/>
                <w:sz w:val="28"/>
                <w:szCs w:val="28"/>
                <w:shd w:val="clear" w:color="auto" w:fill="FFFFFF"/>
              </w:rPr>
              <w:br/>
            </w:r>
          </w:p>
        </w:tc>
      </w:tr>
      <w:tr w:rsidR="00D63B20" w:rsidRPr="00D63B20" w:rsidTr="00D63B20">
        <w:tc>
          <w:tcPr>
            <w:tcW w:w="9781" w:type="dxa"/>
            <w:gridSpan w:val="5"/>
          </w:tcPr>
          <w:p w:rsidR="00D63B20" w:rsidRPr="00D63B20" w:rsidRDefault="00D63B20" w:rsidP="00F366D0">
            <w:pPr>
              <w:jc w:val="cente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bCs/>
                <w:i/>
                <w:iCs/>
                <w:sz w:val="28"/>
                <w:szCs w:val="28"/>
              </w:rPr>
              <w:t>Итог: в 2023–2024 уч. году прошло 19 соревнований, суммарное количество участников – 317, суммарное количество призовых мест – 29</w:t>
            </w:r>
          </w:p>
        </w:tc>
      </w:tr>
      <w:tr w:rsidR="00D63B20" w:rsidRPr="00D63B20" w:rsidTr="00D63B20">
        <w:tc>
          <w:tcPr>
            <w:tcW w:w="9781" w:type="dxa"/>
            <w:gridSpan w:val="5"/>
          </w:tcPr>
          <w:p w:rsidR="00D63B20" w:rsidRPr="00D63B20" w:rsidRDefault="00D63B20" w:rsidP="00F366D0">
            <w:pPr>
              <w:jc w:val="cente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УрФО</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1.</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Первенство Уральского федерального округа по русским шашкам среди юношей и девушек</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06.01.2024-</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11.01.2023</w:t>
            </w:r>
            <w:r w:rsidRPr="00D63B20">
              <w:rPr>
                <w:rFonts w:ascii="Times New Roman" w:eastAsia="Times New Roman" w:hAnsi="Times New Roman" w:cs="Times New Roman"/>
                <w:color w:val="000000"/>
                <w:sz w:val="28"/>
                <w:szCs w:val="28"/>
              </w:rPr>
              <w:br/>
              <w:t>г. Челябинск</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Обучающиеся – 18, педагогический состав – 2</w:t>
            </w:r>
          </w:p>
        </w:tc>
        <w:tc>
          <w:tcPr>
            <w:tcW w:w="3827" w:type="dxa"/>
          </w:tcPr>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Классическая программа</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Мальчики до 9 лет</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II</w:t>
            </w:r>
            <w:r w:rsidRPr="00D63B20">
              <w:rPr>
                <w:rFonts w:ascii="Times New Roman" w:eastAsia="Times New Roman" w:hAnsi="Times New Roman" w:cs="Times New Roman"/>
                <w:color w:val="000000"/>
                <w:sz w:val="28"/>
                <w:szCs w:val="28"/>
                <w:shd w:val="clear" w:color="auto" w:fill="FFFFFF"/>
              </w:rPr>
              <w:t xml:space="preserve"> место – Крутиков Глеб</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Юноши до 14 лет</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I место – Короленко Артем, I</w:t>
            </w:r>
            <w:r w:rsidRPr="00D63B20">
              <w:rPr>
                <w:rFonts w:ascii="Times New Roman" w:eastAsia="Times New Roman" w:hAnsi="Times New Roman" w:cs="Times New Roman"/>
                <w:color w:val="000000"/>
                <w:sz w:val="28"/>
                <w:szCs w:val="28"/>
                <w:shd w:val="clear" w:color="auto" w:fill="FFFFFF"/>
                <w:lang w:val="en-US"/>
              </w:rPr>
              <w:t>I</w:t>
            </w:r>
            <w:r w:rsidRPr="00D63B20">
              <w:rPr>
                <w:rFonts w:ascii="Times New Roman" w:eastAsia="Times New Roman" w:hAnsi="Times New Roman" w:cs="Times New Roman"/>
                <w:color w:val="000000"/>
                <w:sz w:val="28"/>
                <w:szCs w:val="28"/>
                <w:shd w:val="clear" w:color="auto" w:fill="FFFFFF"/>
              </w:rPr>
              <w:t xml:space="preserve"> место – Карпов Антон</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b/>
                <w:sz w:val="28"/>
                <w:szCs w:val="28"/>
              </w:rPr>
              <w:t>Юноши до 17 лет</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II</w:t>
            </w:r>
            <w:r w:rsidRPr="00D63B20">
              <w:rPr>
                <w:rFonts w:ascii="Times New Roman" w:eastAsia="Times New Roman" w:hAnsi="Times New Roman" w:cs="Times New Roman"/>
                <w:color w:val="000000"/>
                <w:sz w:val="28"/>
                <w:szCs w:val="28"/>
                <w:shd w:val="clear" w:color="auto" w:fill="FFFFFF"/>
              </w:rPr>
              <w:t xml:space="preserve"> место – Карпов Игорь</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Быстрая программа</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Мальчики до 9 лет</w:t>
            </w:r>
          </w:p>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lang w:val="en-US"/>
              </w:rPr>
              <w:t>II</w:t>
            </w:r>
            <w:r w:rsidRPr="00D63B20">
              <w:rPr>
                <w:rFonts w:ascii="Times New Roman" w:eastAsia="Times New Roman" w:hAnsi="Times New Roman" w:cs="Times New Roman"/>
                <w:sz w:val="28"/>
                <w:szCs w:val="28"/>
              </w:rPr>
              <w:t xml:space="preserve"> место – Крутиков Глеб</w:t>
            </w:r>
          </w:p>
          <w:p w:rsidR="00D63B20" w:rsidRPr="00D63B20" w:rsidRDefault="00D63B20" w:rsidP="00F366D0">
            <w:pPr>
              <w:rPr>
                <w:rFonts w:ascii="Times New Roman" w:eastAsia="Times New Roman" w:hAnsi="Times New Roman" w:cs="Times New Roman"/>
                <w:b/>
                <w:sz w:val="28"/>
                <w:szCs w:val="28"/>
              </w:rPr>
            </w:pPr>
            <w:r w:rsidRPr="00D63B20">
              <w:rPr>
                <w:rFonts w:ascii="Times New Roman" w:eastAsia="Times New Roman" w:hAnsi="Times New Roman" w:cs="Times New Roman"/>
                <w:b/>
                <w:sz w:val="28"/>
                <w:szCs w:val="28"/>
              </w:rPr>
              <w:t>Девушки до 11 лет</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I</w:t>
            </w:r>
            <w:r w:rsidRPr="00D63B20">
              <w:rPr>
                <w:rFonts w:ascii="Times New Roman" w:eastAsia="Times New Roman" w:hAnsi="Times New Roman" w:cs="Times New Roman"/>
                <w:color w:val="000000"/>
                <w:sz w:val="28"/>
                <w:szCs w:val="28"/>
                <w:shd w:val="clear" w:color="auto" w:fill="FFFFFF"/>
                <w:lang w:val="en-US"/>
              </w:rPr>
              <w:t>I</w:t>
            </w:r>
            <w:r w:rsidRPr="00D63B20">
              <w:rPr>
                <w:rFonts w:ascii="Times New Roman" w:eastAsia="Times New Roman" w:hAnsi="Times New Roman" w:cs="Times New Roman"/>
                <w:color w:val="000000"/>
                <w:sz w:val="28"/>
                <w:szCs w:val="28"/>
                <w:shd w:val="clear" w:color="auto" w:fill="FFFFFF"/>
              </w:rPr>
              <w:t xml:space="preserve"> место – Короленко Ксения, </w:t>
            </w:r>
            <w:r w:rsidRPr="00D63B20">
              <w:rPr>
                <w:rFonts w:ascii="Times New Roman" w:eastAsia="Times New Roman" w:hAnsi="Times New Roman" w:cs="Times New Roman"/>
                <w:color w:val="000000"/>
                <w:sz w:val="28"/>
                <w:szCs w:val="28"/>
                <w:shd w:val="clear" w:color="auto" w:fill="FFFFFF"/>
                <w:lang w:val="en-US"/>
              </w:rPr>
              <w:t>III</w:t>
            </w:r>
            <w:r w:rsidRPr="00D63B20">
              <w:rPr>
                <w:rFonts w:ascii="Times New Roman" w:eastAsia="Times New Roman" w:hAnsi="Times New Roman" w:cs="Times New Roman"/>
                <w:color w:val="000000"/>
                <w:sz w:val="28"/>
                <w:szCs w:val="28"/>
                <w:shd w:val="clear" w:color="auto" w:fill="FFFFFF"/>
              </w:rPr>
              <w:t xml:space="preserve"> место – Репина Мария</w:t>
            </w:r>
          </w:p>
          <w:p w:rsidR="00D63B20" w:rsidRPr="00D63B20" w:rsidRDefault="00D63B20" w:rsidP="00F366D0">
            <w:pPr>
              <w:rPr>
                <w:rFonts w:ascii="Times New Roman" w:eastAsia="Times New Roman" w:hAnsi="Times New Roman" w:cs="Times New Roman"/>
                <w:b/>
                <w:sz w:val="28"/>
                <w:szCs w:val="28"/>
              </w:rPr>
            </w:pPr>
            <w:r w:rsidRPr="00D63B20">
              <w:rPr>
                <w:rFonts w:ascii="Times New Roman" w:eastAsia="Times New Roman" w:hAnsi="Times New Roman" w:cs="Times New Roman"/>
                <w:b/>
                <w:sz w:val="28"/>
                <w:szCs w:val="28"/>
              </w:rPr>
              <w:t>Юноши до 14 лет</w:t>
            </w:r>
          </w:p>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color w:val="000000"/>
                <w:sz w:val="28"/>
                <w:szCs w:val="28"/>
                <w:shd w:val="clear" w:color="auto" w:fill="FFFFFF"/>
                <w:lang w:val="en-US"/>
              </w:rPr>
              <w:t>III</w:t>
            </w:r>
            <w:r w:rsidRPr="00D63B20">
              <w:rPr>
                <w:rFonts w:ascii="Times New Roman" w:eastAsia="Times New Roman" w:hAnsi="Times New Roman" w:cs="Times New Roman"/>
                <w:color w:val="000000"/>
                <w:sz w:val="28"/>
                <w:szCs w:val="28"/>
                <w:shd w:val="clear" w:color="auto" w:fill="FFFFFF"/>
              </w:rPr>
              <w:t xml:space="preserve"> место – Короленко Артем</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sz w:val="28"/>
                <w:szCs w:val="28"/>
              </w:rPr>
              <w:t>Юноши до 17 лет</w:t>
            </w:r>
            <w:r w:rsidRPr="00D63B20">
              <w:rPr>
                <w:rFonts w:ascii="Times New Roman" w:eastAsia="Times New Roman" w:hAnsi="Times New Roman" w:cs="Times New Roman"/>
                <w:b/>
                <w:sz w:val="28"/>
                <w:szCs w:val="28"/>
              </w:rPr>
              <w:br/>
            </w:r>
            <w:r w:rsidRPr="00D63B20">
              <w:rPr>
                <w:rFonts w:ascii="Times New Roman" w:eastAsia="Times New Roman" w:hAnsi="Times New Roman" w:cs="Times New Roman"/>
                <w:color w:val="000000"/>
                <w:sz w:val="28"/>
                <w:szCs w:val="28"/>
                <w:shd w:val="clear" w:color="auto" w:fill="FFFFFF"/>
              </w:rPr>
              <w:t>I место – Карпов Игорь</w:t>
            </w:r>
            <w:r w:rsidRPr="00D63B20">
              <w:rPr>
                <w:rFonts w:ascii="Times New Roman" w:eastAsia="Times New Roman" w:hAnsi="Times New Roman" w:cs="Times New Roman"/>
                <w:color w:val="000000"/>
                <w:sz w:val="28"/>
                <w:szCs w:val="28"/>
                <w:shd w:val="clear" w:color="auto" w:fill="FFFFFF"/>
              </w:rPr>
              <w:br/>
            </w:r>
            <w:r w:rsidRPr="00D63B20">
              <w:rPr>
                <w:rFonts w:ascii="Times New Roman" w:eastAsia="Times New Roman" w:hAnsi="Times New Roman" w:cs="Times New Roman"/>
                <w:b/>
                <w:color w:val="000000"/>
                <w:sz w:val="28"/>
                <w:szCs w:val="28"/>
                <w:shd w:val="clear" w:color="auto" w:fill="FFFFFF"/>
              </w:rPr>
              <w:t>Молниеносная программа</w:t>
            </w:r>
            <w:r w:rsidRPr="00D63B20">
              <w:rPr>
                <w:rFonts w:ascii="Times New Roman" w:eastAsia="Times New Roman" w:hAnsi="Times New Roman" w:cs="Times New Roman"/>
                <w:b/>
                <w:color w:val="000000"/>
                <w:sz w:val="28"/>
                <w:szCs w:val="28"/>
                <w:shd w:val="clear" w:color="auto" w:fill="FFFFFF"/>
              </w:rPr>
              <w:br/>
              <w:t>Мальчики до 9 лет</w:t>
            </w:r>
          </w:p>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lang w:val="en-US"/>
              </w:rPr>
              <w:t>I</w:t>
            </w:r>
            <w:r w:rsidRPr="00D63B20">
              <w:rPr>
                <w:rFonts w:ascii="Times New Roman" w:eastAsia="Times New Roman" w:hAnsi="Times New Roman" w:cs="Times New Roman"/>
                <w:sz w:val="28"/>
                <w:szCs w:val="28"/>
              </w:rPr>
              <w:t xml:space="preserve"> место – Крутиков Глеб</w:t>
            </w:r>
          </w:p>
          <w:p w:rsidR="00D63B20" w:rsidRPr="00D63B20" w:rsidRDefault="00D63B20" w:rsidP="00F366D0">
            <w:pPr>
              <w:rPr>
                <w:rFonts w:ascii="Times New Roman" w:eastAsia="Times New Roman" w:hAnsi="Times New Roman" w:cs="Times New Roman"/>
                <w:b/>
                <w:sz w:val="28"/>
                <w:szCs w:val="28"/>
              </w:rPr>
            </w:pPr>
            <w:r w:rsidRPr="00D63B20">
              <w:rPr>
                <w:rFonts w:ascii="Times New Roman" w:eastAsia="Times New Roman" w:hAnsi="Times New Roman" w:cs="Times New Roman"/>
                <w:b/>
                <w:sz w:val="28"/>
                <w:szCs w:val="28"/>
              </w:rPr>
              <w:t>Девушки до 11 лет</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w:t>
            </w:r>
            <w:r w:rsidRPr="00D63B20">
              <w:rPr>
                <w:rFonts w:ascii="Times New Roman" w:eastAsia="Times New Roman" w:hAnsi="Times New Roman" w:cs="Times New Roman"/>
                <w:color w:val="000000"/>
                <w:sz w:val="28"/>
                <w:szCs w:val="28"/>
                <w:shd w:val="clear" w:color="auto" w:fill="FFFFFF"/>
              </w:rPr>
              <w:t xml:space="preserve"> место – Короленко Ксения</w:t>
            </w:r>
            <w:r w:rsidRPr="00D63B20">
              <w:rPr>
                <w:rFonts w:ascii="Times New Roman" w:eastAsia="Times New Roman" w:hAnsi="Times New Roman" w:cs="Times New Roman"/>
                <w:color w:val="000000"/>
                <w:sz w:val="28"/>
                <w:szCs w:val="28"/>
                <w:shd w:val="clear" w:color="auto" w:fill="FFFFFF"/>
              </w:rPr>
              <w:br/>
            </w:r>
            <w:r w:rsidRPr="00D63B20">
              <w:rPr>
                <w:rFonts w:ascii="Times New Roman" w:eastAsia="Times New Roman" w:hAnsi="Times New Roman" w:cs="Times New Roman"/>
                <w:b/>
                <w:color w:val="000000"/>
                <w:sz w:val="28"/>
                <w:szCs w:val="28"/>
                <w:shd w:val="clear" w:color="auto" w:fill="FFFFFF"/>
              </w:rPr>
              <w:lastRenderedPageBreak/>
              <w:t>Юноши до 11 лет</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III</w:t>
            </w:r>
            <w:r w:rsidRPr="00D63B20">
              <w:rPr>
                <w:rFonts w:ascii="Times New Roman" w:eastAsia="Times New Roman" w:hAnsi="Times New Roman" w:cs="Times New Roman"/>
                <w:color w:val="000000"/>
                <w:sz w:val="28"/>
                <w:szCs w:val="28"/>
                <w:shd w:val="clear" w:color="auto" w:fill="FFFFFF"/>
              </w:rPr>
              <w:t xml:space="preserve"> место – Боталов Семен</w:t>
            </w:r>
          </w:p>
          <w:p w:rsidR="00D63B20" w:rsidRPr="00D63B20" w:rsidRDefault="00D63B20" w:rsidP="00F366D0">
            <w:pPr>
              <w:rPr>
                <w:rFonts w:ascii="Times New Roman" w:eastAsia="Times New Roman" w:hAnsi="Times New Roman" w:cs="Times New Roman"/>
                <w:b/>
                <w:sz w:val="28"/>
                <w:szCs w:val="28"/>
              </w:rPr>
            </w:pPr>
            <w:r w:rsidRPr="00D63B20">
              <w:rPr>
                <w:rFonts w:ascii="Times New Roman" w:eastAsia="Times New Roman" w:hAnsi="Times New Roman" w:cs="Times New Roman"/>
                <w:b/>
                <w:sz w:val="28"/>
                <w:szCs w:val="28"/>
              </w:rPr>
              <w:t>Юноши до 14 лет</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III</w:t>
            </w:r>
            <w:r w:rsidRPr="00D63B20">
              <w:rPr>
                <w:rFonts w:ascii="Times New Roman" w:eastAsia="Times New Roman" w:hAnsi="Times New Roman" w:cs="Times New Roman"/>
                <w:color w:val="000000"/>
                <w:sz w:val="28"/>
                <w:szCs w:val="28"/>
                <w:shd w:val="clear" w:color="auto" w:fill="FFFFFF"/>
              </w:rPr>
              <w:t xml:space="preserve"> место – Карпов Антон</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b/>
                <w:sz w:val="28"/>
                <w:szCs w:val="28"/>
              </w:rPr>
              <w:t>Юноши до 17 лет</w:t>
            </w:r>
            <w:r w:rsidRPr="00D63B20">
              <w:rPr>
                <w:rFonts w:ascii="Times New Roman" w:eastAsia="Times New Roman" w:hAnsi="Times New Roman" w:cs="Times New Roman"/>
                <w:b/>
                <w:sz w:val="28"/>
                <w:szCs w:val="28"/>
              </w:rPr>
              <w:br/>
            </w:r>
            <w:r w:rsidRPr="00D63B20">
              <w:rPr>
                <w:rFonts w:ascii="Times New Roman" w:eastAsia="Times New Roman" w:hAnsi="Times New Roman" w:cs="Times New Roman"/>
                <w:color w:val="000000"/>
                <w:sz w:val="28"/>
                <w:szCs w:val="28"/>
                <w:shd w:val="clear" w:color="auto" w:fill="FFFFFF"/>
              </w:rPr>
              <w:t>I место – Карпов Игорь</w:t>
            </w:r>
          </w:p>
        </w:tc>
      </w:tr>
      <w:tr w:rsidR="00D63B20" w:rsidRPr="00D63B20" w:rsidTr="00D63B20">
        <w:tc>
          <w:tcPr>
            <w:tcW w:w="9781" w:type="dxa"/>
            <w:gridSpan w:val="5"/>
          </w:tcPr>
          <w:p w:rsidR="00D63B20" w:rsidRPr="00D63B20" w:rsidRDefault="00D63B20" w:rsidP="00F366D0">
            <w:pPr>
              <w:jc w:val="cente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bCs/>
                <w:i/>
                <w:iCs/>
                <w:sz w:val="28"/>
                <w:szCs w:val="28"/>
              </w:rPr>
              <w:lastRenderedPageBreak/>
              <w:t>Итог: в 2023–2024 уч. году прошло 1 соревнование, суммарное количество участников – 18, суммарное количество призовых мест – 14</w:t>
            </w:r>
          </w:p>
        </w:tc>
      </w:tr>
      <w:tr w:rsidR="00D63B20" w:rsidRPr="00D63B20" w:rsidTr="00D63B20">
        <w:tc>
          <w:tcPr>
            <w:tcW w:w="9781" w:type="dxa"/>
            <w:gridSpan w:val="5"/>
          </w:tcPr>
          <w:p w:rsidR="00D63B20" w:rsidRPr="00D63B20" w:rsidRDefault="00D63B20" w:rsidP="00F366D0">
            <w:pPr>
              <w:jc w:val="cente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Всероссийские соревнования</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1.</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Первенство России по русским шашкам</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17.03.2024-26.03.2024г. Самарская обл. </w:t>
            </w:r>
            <w:r w:rsidRPr="00D63B20">
              <w:rPr>
                <w:rFonts w:ascii="Times New Roman" w:eastAsia="Times New Roman" w:hAnsi="Times New Roman" w:cs="Times New Roman"/>
                <w:color w:val="000000"/>
                <w:sz w:val="28"/>
                <w:szCs w:val="28"/>
              </w:rPr>
              <w:br/>
              <w:t>п. Светлое поле</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Обучающиеся – 7</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Педагогический состав - 1</w:t>
            </w:r>
          </w:p>
        </w:tc>
        <w:tc>
          <w:tcPr>
            <w:tcW w:w="3827" w:type="dxa"/>
          </w:tcPr>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Классическая программа</w:t>
            </w:r>
            <w:r w:rsidRPr="00D63B20">
              <w:rPr>
                <w:rFonts w:ascii="Times New Roman" w:eastAsia="Times New Roman" w:hAnsi="Times New Roman" w:cs="Times New Roman"/>
                <w:color w:val="000000"/>
                <w:sz w:val="28"/>
                <w:szCs w:val="28"/>
                <w:shd w:val="clear" w:color="auto" w:fill="FFFFFF"/>
              </w:rPr>
              <w:br/>
              <w:t>Мальчики до 9 лет</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III</w:t>
            </w:r>
            <w:r w:rsidRPr="00D63B20">
              <w:rPr>
                <w:rFonts w:ascii="Times New Roman" w:eastAsia="Times New Roman" w:hAnsi="Times New Roman" w:cs="Times New Roman"/>
                <w:color w:val="000000"/>
                <w:sz w:val="28"/>
                <w:szCs w:val="28"/>
                <w:shd w:val="clear" w:color="auto" w:fill="FFFFFF"/>
              </w:rPr>
              <w:t xml:space="preserve"> место – Крутиков Глеб</w:t>
            </w:r>
          </w:p>
          <w:p w:rsidR="00D63B20" w:rsidRPr="00D63B20" w:rsidRDefault="00D63B20" w:rsidP="00F366D0">
            <w:pPr>
              <w:rPr>
                <w:rFonts w:ascii="Times New Roman" w:eastAsia="Times New Roman" w:hAnsi="Times New Roman" w:cs="Times New Roman"/>
                <w:color w:val="000000"/>
                <w:sz w:val="28"/>
                <w:szCs w:val="28"/>
                <w:shd w:val="clear" w:color="auto" w:fill="FFFFFF"/>
              </w:rPr>
            </w:pP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2.</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 xml:space="preserve">Всероссийские соревнования по русским шашкам «Жемчужина Кузбасса» </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27.04.2024 –</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29.04.2024</w:t>
            </w:r>
            <w:r w:rsidRPr="00D63B20">
              <w:rPr>
                <w:rFonts w:ascii="Times New Roman" w:eastAsia="Times New Roman" w:hAnsi="Times New Roman" w:cs="Times New Roman"/>
                <w:color w:val="000000"/>
                <w:sz w:val="28"/>
                <w:szCs w:val="28"/>
              </w:rPr>
              <w:br/>
              <w:t xml:space="preserve">г. Прокопьевск </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Обучающихся – 12, педагогический состав- 2</w:t>
            </w:r>
          </w:p>
        </w:tc>
        <w:tc>
          <w:tcPr>
            <w:tcW w:w="3827" w:type="dxa"/>
          </w:tcPr>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Молниеносная игра среди девушек до 11 лет</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sz w:val="28"/>
                <w:szCs w:val="28"/>
                <w:lang w:val="en-US"/>
              </w:rPr>
              <w:t>I</w:t>
            </w:r>
            <w:r w:rsidRPr="00D63B20">
              <w:rPr>
                <w:rFonts w:ascii="Times New Roman" w:eastAsia="Times New Roman" w:hAnsi="Times New Roman" w:cs="Times New Roman"/>
                <w:sz w:val="28"/>
                <w:szCs w:val="28"/>
              </w:rPr>
              <w:t xml:space="preserve"> место – Короленко Ксения, </w:t>
            </w:r>
            <w:r w:rsidRPr="00D63B20">
              <w:rPr>
                <w:rFonts w:ascii="Times New Roman" w:eastAsia="Times New Roman" w:hAnsi="Times New Roman" w:cs="Times New Roman"/>
                <w:color w:val="000000"/>
                <w:sz w:val="28"/>
                <w:szCs w:val="28"/>
                <w:lang w:val="en-US"/>
              </w:rPr>
              <w:t>III</w:t>
            </w:r>
            <w:r w:rsidRPr="00D63B20">
              <w:rPr>
                <w:rFonts w:ascii="Times New Roman" w:eastAsia="Times New Roman" w:hAnsi="Times New Roman" w:cs="Times New Roman"/>
                <w:color w:val="000000"/>
                <w:sz w:val="28"/>
                <w:szCs w:val="28"/>
              </w:rPr>
              <w:t xml:space="preserve"> место – Репина Мария</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Быстрая игра среди девушек до 11 лет</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sz w:val="28"/>
                <w:szCs w:val="28"/>
                <w:lang w:val="en-US"/>
              </w:rPr>
              <w:t>I</w:t>
            </w:r>
            <w:r w:rsidRPr="00D63B20">
              <w:rPr>
                <w:rFonts w:ascii="Times New Roman" w:eastAsia="Times New Roman" w:hAnsi="Times New Roman" w:cs="Times New Roman"/>
                <w:sz w:val="28"/>
                <w:szCs w:val="28"/>
              </w:rPr>
              <w:t xml:space="preserve"> место – Короленко Ксения, </w:t>
            </w: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Репина Мария</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Молниеносная игра среди юношей до 11 лет</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Боталов Семен</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Быстрая игра среди юношей до 11 лет</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Боталов Семен</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Молниеносная игра среди девушек до 11 лет</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sz w:val="28"/>
                <w:szCs w:val="28"/>
                <w:lang w:val="en-US"/>
              </w:rPr>
              <w:t>I</w:t>
            </w:r>
            <w:r w:rsidRPr="00D63B20">
              <w:rPr>
                <w:rFonts w:ascii="Times New Roman" w:eastAsia="Times New Roman" w:hAnsi="Times New Roman" w:cs="Times New Roman"/>
                <w:sz w:val="28"/>
                <w:szCs w:val="28"/>
              </w:rPr>
              <w:t xml:space="preserve"> место – Короленко Ксения, </w:t>
            </w:r>
            <w:r w:rsidRPr="00D63B20">
              <w:rPr>
                <w:rFonts w:ascii="Times New Roman" w:eastAsia="Times New Roman" w:hAnsi="Times New Roman" w:cs="Times New Roman"/>
                <w:color w:val="000000"/>
                <w:sz w:val="28"/>
                <w:szCs w:val="28"/>
                <w:lang w:val="en-US"/>
              </w:rPr>
              <w:t>III</w:t>
            </w:r>
            <w:r w:rsidRPr="00D63B20">
              <w:rPr>
                <w:rFonts w:ascii="Times New Roman" w:eastAsia="Times New Roman" w:hAnsi="Times New Roman" w:cs="Times New Roman"/>
                <w:color w:val="000000"/>
                <w:sz w:val="28"/>
                <w:szCs w:val="28"/>
              </w:rPr>
              <w:t xml:space="preserve"> место – Репина Мария</w:t>
            </w:r>
          </w:p>
          <w:p w:rsidR="00D63B20" w:rsidRPr="00D63B20" w:rsidRDefault="00D63B20" w:rsidP="00F366D0">
            <w:pPr>
              <w:rPr>
                <w:rFonts w:ascii="Times New Roman" w:eastAsia="Times New Roman" w:hAnsi="Times New Roman" w:cs="Times New Roman"/>
                <w:b/>
                <w:color w:val="000000"/>
                <w:sz w:val="28"/>
                <w:szCs w:val="28"/>
              </w:rPr>
            </w:pPr>
            <w:r w:rsidRPr="00D63B20">
              <w:rPr>
                <w:rFonts w:ascii="Times New Roman" w:eastAsia="Times New Roman" w:hAnsi="Times New Roman" w:cs="Times New Roman"/>
                <w:b/>
                <w:color w:val="000000"/>
                <w:sz w:val="28"/>
                <w:szCs w:val="28"/>
              </w:rPr>
              <w:t>Быстрая игра среди девушек до 14 лет</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lang w:val="en-US"/>
              </w:rPr>
              <w:t>I</w:t>
            </w:r>
            <w:r w:rsidRPr="00D63B20">
              <w:rPr>
                <w:rFonts w:ascii="Times New Roman" w:eastAsia="Times New Roman" w:hAnsi="Times New Roman" w:cs="Times New Roman"/>
                <w:color w:val="000000"/>
                <w:sz w:val="28"/>
                <w:szCs w:val="28"/>
              </w:rPr>
              <w:t xml:space="preserve"> место – Ударцева Мария</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Молниеносная игра среди юношей до 14 лет</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lang w:val="en-US"/>
              </w:rPr>
              <w:t>I</w:t>
            </w:r>
            <w:r w:rsidRPr="00D63B20">
              <w:rPr>
                <w:rFonts w:ascii="Times New Roman" w:eastAsia="Times New Roman" w:hAnsi="Times New Roman" w:cs="Times New Roman"/>
                <w:color w:val="000000"/>
                <w:sz w:val="28"/>
                <w:szCs w:val="28"/>
              </w:rPr>
              <w:t xml:space="preserve"> место – Ударцева Мария</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Классическая программа среди девушек до 14 лет</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Глухих Наталья</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3.</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Всероссийские соревновани</w:t>
            </w:r>
            <w:r w:rsidRPr="00D63B20">
              <w:rPr>
                <w:rFonts w:ascii="Times New Roman" w:eastAsia="Times New Roman" w:hAnsi="Times New Roman" w:cs="Times New Roman"/>
                <w:sz w:val="28"/>
                <w:szCs w:val="28"/>
              </w:rPr>
              <w:lastRenderedPageBreak/>
              <w:t>я по шашкам 64 и 100</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lastRenderedPageBreak/>
              <w:t>22.05.2024 –</w:t>
            </w:r>
          </w:p>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 xml:space="preserve">01.06.2024 </w:t>
            </w:r>
            <w:r w:rsidRPr="00D63B20">
              <w:rPr>
                <w:rFonts w:ascii="Times New Roman" w:eastAsia="Times New Roman" w:hAnsi="Times New Roman" w:cs="Times New Roman"/>
                <w:color w:val="000000"/>
                <w:sz w:val="28"/>
                <w:szCs w:val="28"/>
              </w:rPr>
              <w:br/>
              <w:t xml:space="preserve">с. </w:t>
            </w:r>
            <w:r w:rsidRPr="00D63B20">
              <w:rPr>
                <w:rFonts w:ascii="Times New Roman" w:eastAsia="Times New Roman" w:hAnsi="Times New Roman" w:cs="Times New Roman"/>
                <w:color w:val="000000"/>
                <w:sz w:val="28"/>
                <w:szCs w:val="28"/>
              </w:rPr>
              <w:lastRenderedPageBreak/>
              <w:t>Покровское, обл. Московская</w:t>
            </w:r>
          </w:p>
        </w:tc>
        <w:tc>
          <w:tcPr>
            <w:tcW w:w="1843"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lastRenderedPageBreak/>
              <w:t>Обучающихся – 5, педагогическ</w:t>
            </w:r>
            <w:r w:rsidRPr="00D63B20">
              <w:rPr>
                <w:rFonts w:ascii="Times New Roman" w:eastAsia="Times New Roman" w:hAnsi="Times New Roman" w:cs="Times New Roman"/>
                <w:color w:val="000000"/>
                <w:sz w:val="28"/>
                <w:szCs w:val="28"/>
              </w:rPr>
              <w:lastRenderedPageBreak/>
              <w:t>ий состав – 1</w:t>
            </w:r>
          </w:p>
          <w:p w:rsidR="00D63B20" w:rsidRPr="00D63B20" w:rsidRDefault="00D63B20" w:rsidP="00F366D0">
            <w:pPr>
              <w:rPr>
                <w:rFonts w:ascii="Times New Roman" w:eastAsia="Times New Roman" w:hAnsi="Times New Roman" w:cs="Times New Roman"/>
                <w:color w:val="000000"/>
                <w:sz w:val="28"/>
                <w:szCs w:val="28"/>
              </w:rPr>
            </w:pPr>
          </w:p>
        </w:tc>
        <w:tc>
          <w:tcPr>
            <w:tcW w:w="3827" w:type="dxa"/>
          </w:tcPr>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lastRenderedPageBreak/>
              <w:t>Юноши до 17 лет</w:t>
            </w:r>
            <w:r w:rsidRPr="00D63B20">
              <w:rPr>
                <w:rFonts w:ascii="Times New Roman" w:eastAsia="Times New Roman" w:hAnsi="Times New Roman" w:cs="Times New Roman"/>
                <w:b/>
                <w:color w:val="000000"/>
                <w:sz w:val="28"/>
                <w:szCs w:val="28"/>
                <w:shd w:val="clear" w:color="auto" w:fill="FFFFFF"/>
              </w:rPr>
              <w:br/>
              <w:t xml:space="preserve">Быстрая программа </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Карпов Игорь</w:t>
            </w:r>
            <w:r w:rsidRPr="00D63B20">
              <w:rPr>
                <w:rFonts w:ascii="Times New Roman" w:eastAsia="Times New Roman" w:hAnsi="Times New Roman" w:cs="Times New Roman"/>
                <w:b/>
                <w:color w:val="000000"/>
                <w:sz w:val="28"/>
                <w:szCs w:val="28"/>
                <w:shd w:val="clear" w:color="auto" w:fill="FFFFFF"/>
              </w:rPr>
              <w:br/>
            </w:r>
            <w:r w:rsidRPr="00D63B20">
              <w:rPr>
                <w:rFonts w:ascii="Times New Roman" w:eastAsia="Times New Roman" w:hAnsi="Times New Roman" w:cs="Times New Roman"/>
                <w:b/>
                <w:color w:val="000000"/>
                <w:sz w:val="28"/>
                <w:szCs w:val="28"/>
                <w:shd w:val="clear" w:color="auto" w:fill="FFFFFF"/>
              </w:rPr>
              <w:lastRenderedPageBreak/>
              <w:t>Классическая программа</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color w:val="000000"/>
                <w:sz w:val="28"/>
                <w:szCs w:val="28"/>
                <w:lang w:val="en-US"/>
              </w:rPr>
              <w:t>II</w:t>
            </w:r>
            <w:r w:rsidRPr="00D63B20">
              <w:rPr>
                <w:rFonts w:ascii="Times New Roman" w:eastAsia="Times New Roman" w:hAnsi="Times New Roman" w:cs="Times New Roman"/>
                <w:color w:val="000000"/>
                <w:sz w:val="28"/>
                <w:szCs w:val="28"/>
              </w:rPr>
              <w:t xml:space="preserve"> место – Карпов Игорь</w:t>
            </w:r>
            <w:r w:rsidRPr="00D63B20">
              <w:rPr>
                <w:rFonts w:ascii="Times New Roman" w:eastAsia="Times New Roman" w:hAnsi="Times New Roman" w:cs="Times New Roman"/>
                <w:b/>
                <w:color w:val="000000"/>
                <w:sz w:val="28"/>
                <w:szCs w:val="28"/>
                <w:shd w:val="clear" w:color="auto" w:fill="FFFFFF"/>
              </w:rPr>
              <w:br/>
              <w:t>Юноши до 14 лет</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lang w:val="en-US"/>
              </w:rPr>
              <w:t>I</w:t>
            </w:r>
            <w:r w:rsidRPr="00D63B20">
              <w:rPr>
                <w:rFonts w:ascii="Times New Roman" w:eastAsia="Times New Roman" w:hAnsi="Times New Roman" w:cs="Times New Roman"/>
                <w:color w:val="000000"/>
                <w:sz w:val="28"/>
                <w:szCs w:val="28"/>
              </w:rPr>
              <w:t xml:space="preserve"> место – Карпов Антон</w:t>
            </w:r>
          </w:p>
        </w:tc>
      </w:tr>
      <w:tr w:rsidR="00D63B20" w:rsidRPr="00D63B20" w:rsidTr="00D63B20">
        <w:tc>
          <w:tcPr>
            <w:tcW w:w="9781" w:type="dxa"/>
            <w:gridSpan w:val="5"/>
          </w:tcPr>
          <w:p w:rsidR="00D63B20" w:rsidRPr="00D63B20" w:rsidRDefault="00D63B20" w:rsidP="00F366D0">
            <w:pPr>
              <w:jc w:val="cente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bCs/>
                <w:i/>
                <w:iCs/>
                <w:sz w:val="28"/>
                <w:szCs w:val="28"/>
              </w:rPr>
              <w:lastRenderedPageBreak/>
              <w:t>Итог: в 2023–2024 уч. году прошло 5 соревнований, суммарное количество участников – 39, суммарное количество призовых мест – 15</w:t>
            </w:r>
          </w:p>
        </w:tc>
      </w:tr>
      <w:tr w:rsidR="00D63B20" w:rsidRPr="00D63B20" w:rsidTr="00D63B20">
        <w:tc>
          <w:tcPr>
            <w:tcW w:w="9781" w:type="dxa"/>
            <w:gridSpan w:val="5"/>
          </w:tcPr>
          <w:p w:rsidR="00D63B20" w:rsidRPr="00D63B20" w:rsidRDefault="00D63B20" w:rsidP="00F366D0">
            <w:pPr>
              <w:jc w:val="cente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Международные соревнования</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1.</w:t>
            </w:r>
          </w:p>
        </w:tc>
        <w:tc>
          <w:tcPr>
            <w:tcW w:w="1843" w:type="dxa"/>
          </w:tcPr>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Первенство Мира по шашкам</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23.10.2024 –</w:t>
            </w:r>
          </w:p>
          <w:p w:rsidR="00D63B20" w:rsidRPr="00D63B20" w:rsidRDefault="00D63B20" w:rsidP="00F366D0">
            <w:pPr>
              <w:jc w:val="cente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 xml:space="preserve">28.10.2024 </w:t>
            </w:r>
          </w:p>
          <w:p w:rsidR="00D63B20" w:rsidRPr="00D63B20" w:rsidRDefault="00D63B20" w:rsidP="00F366D0">
            <w:pPr>
              <w:jc w:val="cente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 xml:space="preserve">г. Анталия                                                     </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p>
        </w:tc>
        <w:tc>
          <w:tcPr>
            <w:tcW w:w="1843" w:type="dxa"/>
          </w:tcPr>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sz w:val="28"/>
                <w:szCs w:val="28"/>
              </w:rPr>
              <w:t>Обучающихся – 1, педагогический состав - 1</w:t>
            </w:r>
          </w:p>
        </w:tc>
        <w:tc>
          <w:tcPr>
            <w:tcW w:w="3827" w:type="dxa"/>
          </w:tcPr>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 xml:space="preserve">Быстрая программа </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rPr>
              <w:t>III место – Короленко Ксения</w:t>
            </w:r>
          </w:p>
        </w:tc>
      </w:tr>
      <w:tr w:rsidR="00D63B20" w:rsidRPr="00D63B20" w:rsidTr="00D63B20">
        <w:tc>
          <w:tcPr>
            <w:tcW w:w="566" w:type="dxa"/>
          </w:tcPr>
          <w:p w:rsidR="00D63B20" w:rsidRPr="00D63B20" w:rsidRDefault="00D63B20" w:rsidP="00F366D0">
            <w:pPr>
              <w:rPr>
                <w:rFonts w:ascii="Times New Roman" w:eastAsia="Times New Roman" w:hAnsi="Times New Roman" w:cs="Times New Roman"/>
                <w:bCs/>
                <w:iCs/>
                <w:sz w:val="28"/>
                <w:szCs w:val="28"/>
              </w:rPr>
            </w:pPr>
            <w:r w:rsidRPr="00D63B20">
              <w:rPr>
                <w:rFonts w:ascii="Times New Roman" w:eastAsia="Times New Roman" w:hAnsi="Times New Roman" w:cs="Times New Roman"/>
                <w:bCs/>
                <w:iCs/>
                <w:sz w:val="28"/>
                <w:szCs w:val="28"/>
              </w:rPr>
              <w:t>2.</w:t>
            </w:r>
          </w:p>
        </w:tc>
        <w:tc>
          <w:tcPr>
            <w:tcW w:w="1843" w:type="dxa"/>
          </w:tcPr>
          <w:p w:rsidR="00D63B20" w:rsidRPr="00D63B20" w:rsidRDefault="00D63B20" w:rsidP="00F366D0">
            <w:pPr>
              <w:rPr>
                <w:rFonts w:ascii="Times New Roman" w:eastAsia="Times New Roman" w:hAnsi="Times New Roman" w:cs="Times New Roman"/>
                <w:sz w:val="28"/>
                <w:szCs w:val="28"/>
              </w:rPr>
            </w:pPr>
            <w:r w:rsidRPr="00D63B20">
              <w:rPr>
                <w:rFonts w:ascii="Times New Roman" w:eastAsia="Times New Roman" w:hAnsi="Times New Roman" w:cs="Times New Roman"/>
                <w:sz w:val="28"/>
                <w:szCs w:val="28"/>
              </w:rPr>
              <w:t>Первенство Европы по русским шашкам</w:t>
            </w:r>
          </w:p>
        </w:tc>
        <w:tc>
          <w:tcPr>
            <w:tcW w:w="1702" w:type="dxa"/>
          </w:tcPr>
          <w:p w:rsidR="00D63B20" w:rsidRPr="00D63B20" w:rsidRDefault="00D63B20" w:rsidP="00F366D0">
            <w:pPr>
              <w:jc w:val="cente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19.04.2024-28.04.2024</w:t>
            </w:r>
          </w:p>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г. Алания</w:t>
            </w:r>
          </w:p>
        </w:tc>
        <w:tc>
          <w:tcPr>
            <w:tcW w:w="1843" w:type="dxa"/>
          </w:tcPr>
          <w:p w:rsidR="00D63B20" w:rsidRPr="00D63B20" w:rsidRDefault="00D63B20" w:rsidP="00F366D0">
            <w:pPr>
              <w:rPr>
                <w:rFonts w:ascii="Times New Roman" w:eastAsia="Times New Roman" w:hAnsi="Times New Roman" w:cs="Times New Roman"/>
                <w:color w:val="000000"/>
                <w:sz w:val="28"/>
                <w:szCs w:val="28"/>
              </w:rPr>
            </w:pPr>
            <w:r w:rsidRPr="00D63B20">
              <w:rPr>
                <w:rFonts w:ascii="Times New Roman" w:eastAsia="Times New Roman" w:hAnsi="Times New Roman" w:cs="Times New Roman"/>
                <w:color w:val="000000"/>
                <w:sz w:val="28"/>
                <w:szCs w:val="28"/>
              </w:rPr>
              <w:t>Обучающихся – 2, педагогический состав-1</w:t>
            </w:r>
          </w:p>
        </w:tc>
        <w:tc>
          <w:tcPr>
            <w:tcW w:w="3827" w:type="dxa"/>
          </w:tcPr>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Молниеносная программа</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II</w:t>
            </w:r>
            <w:r w:rsidRPr="00D63B20">
              <w:rPr>
                <w:rFonts w:ascii="Times New Roman" w:eastAsia="Times New Roman" w:hAnsi="Times New Roman" w:cs="Times New Roman"/>
                <w:color w:val="000000"/>
                <w:sz w:val="28"/>
                <w:szCs w:val="28"/>
                <w:shd w:val="clear" w:color="auto" w:fill="FFFFFF"/>
              </w:rPr>
              <w:t xml:space="preserve"> место – Карпов Антон</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Быстрая программа</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III</w:t>
            </w:r>
            <w:r w:rsidRPr="00D63B20">
              <w:rPr>
                <w:rFonts w:ascii="Times New Roman" w:eastAsia="Times New Roman" w:hAnsi="Times New Roman" w:cs="Times New Roman"/>
                <w:color w:val="000000"/>
                <w:sz w:val="28"/>
                <w:szCs w:val="28"/>
                <w:shd w:val="clear" w:color="auto" w:fill="FFFFFF"/>
              </w:rPr>
              <w:t xml:space="preserve"> место –Карпов Антон</w:t>
            </w:r>
          </w:p>
          <w:p w:rsidR="00D63B20" w:rsidRPr="00D63B20" w:rsidRDefault="00D63B20" w:rsidP="00F366D0">
            <w:pP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color w:val="000000"/>
                <w:sz w:val="28"/>
                <w:szCs w:val="28"/>
                <w:shd w:val="clear" w:color="auto" w:fill="FFFFFF"/>
              </w:rPr>
              <w:t>Классическая программа</w:t>
            </w:r>
          </w:p>
          <w:p w:rsidR="00D63B20" w:rsidRPr="00D63B20" w:rsidRDefault="00D63B20" w:rsidP="00F366D0">
            <w:pPr>
              <w:rPr>
                <w:rFonts w:ascii="Times New Roman" w:eastAsia="Times New Roman" w:hAnsi="Times New Roman" w:cs="Times New Roman"/>
                <w:color w:val="000000"/>
                <w:sz w:val="28"/>
                <w:szCs w:val="28"/>
                <w:shd w:val="clear" w:color="auto" w:fill="FFFFFF"/>
              </w:rPr>
            </w:pPr>
            <w:r w:rsidRPr="00D63B20">
              <w:rPr>
                <w:rFonts w:ascii="Times New Roman" w:eastAsia="Times New Roman" w:hAnsi="Times New Roman" w:cs="Times New Roman"/>
                <w:color w:val="000000"/>
                <w:sz w:val="28"/>
                <w:szCs w:val="28"/>
                <w:shd w:val="clear" w:color="auto" w:fill="FFFFFF"/>
                <w:lang w:val="en-US"/>
              </w:rPr>
              <w:t>II</w:t>
            </w:r>
            <w:r w:rsidRPr="00D63B20">
              <w:rPr>
                <w:rFonts w:ascii="Times New Roman" w:eastAsia="Times New Roman" w:hAnsi="Times New Roman" w:cs="Times New Roman"/>
                <w:color w:val="000000"/>
                <w:sz w:val="28"/>
                <w:szCs w:val="28"/>
                <w:shd w:val="clear" w:color="auto" w:fill="FFFFFF"/>
              </w:rPr>
              <w:t xml:space="preserve"> место – Короленко Артем</w:t>
            </w:r>
          </w:p>
        </w:tc>
      </w:tr>
      <w:tr w:rsidR="00D63B20" w:rsidRPr="00D63B20" w:rsidTr="00D63B20">
        <w:tc>
          <w:tcPr>
            <w:tcW w:w="9781" w:type="dxa"/>
            <w:gridSpan w:val="5"/>
          </w:tcPr>
          <w:p w:rsidR="00D63B20" w:rsidRPr="00D63B20" w:rsidRDefault="00D63B20" w:rsidP="00F366D0">
            <w:pPr>
              <w:jc w:val="center"/>
              <w:rPr>
                <w:rFonts w:ascii="Times New Roman" w:eastAsia="Times New Roman" w:hAnsi="Times New Roman" w:cs="Times New Roman"/>
                <w:b/>
                <w:color w:val="000000"/>
                <w:sz w:val="28"/>
                <w:szCs w:val="28"/>
                <w:shd w:val="clear" w:color="auto" w:fill="FFFFFF"/>
              </w:rPr>
            </w:pPr>
            <w:r w:rsidRPr="00D63B20">
              <w:rPr>
                <w:rFonts w:ascii="Times New Roman" w:eastAsia="Times New Roman" w:hAnsi="Times New Roman" w:cs="Times New Roman"/>
                <w:b/>
                <w:bCs/>
                <w:i/>
                <w:iCs/>
                <w:sz w:val="28"/>
                <w:szCs w:val="28"/>
              </w:rPr>
              <w:t>Итог: в 2023–2024 уч. году прошло 1 соревнование, суммарное количество участников – 3, суммарное количество призовых мест – 4</w:t>
            </w:r>
          </w:p>
        </w:tc>
      </w:tr>
    </w:tbl>
    <w:p w:rsidR="00D63B20" w:rsidRPr="00D63B20" w:rsidRDefault="00D63B20" w:rsidP="00F366D0">
      <w:pPr>
        <w:spacing w:after="0" w:line="240" w:lineRule="auto"/>
        <w:jc w:val="both"/>
        <w:rPr>
          <w:rFonts w:ascii="Times New Roman" w:eastAsia="Times New Roman" w:hAnsi="Times New Roman" w:cs="Times New Roman"/>
          <w:sz w:val="28"/>
          <w:szCs w:val="28"/>
          <w:highlight w:val="yellow"/>
          <w:lang w:eastAsia="ru-RU"/>
        </w:rPr>
      </w:pPr>
    </w:p>
    <w:p w:rsidR="00D63B20" w:rsidRPr="00D63B20" w:rsidRDefault="00D63B20" w:rsidP="00F366D0">
      <w:pPr>
        <w:spacing w:after="0" w:line="240" w:lineRule="auto"/>
        <w:jc w:val="center"/>
        <w:rPr>
          <w:rFonts w:ascii="Times New Roman" w:hAnsi="Times New Roman" w:cs="Times New Roman"/>
          <w:b/>
          <w:sz w:val="28"/>
          <w:szCs w:val="28"/>
        </w:rPr>
      </w:pPr>
      <w:r w:rsidRPr="00D63B20">
        <w:rPr>
          <w:rFonts w:ascii="Times New Roman" w:hAnsi="Times New Roman" w:cs="Times New Roman"/>
          <w:b/>
          <w:sz w:val="28"/>
          <w:szCs w:val="28"/>
        </w:rPr>
        <w:t>МАОУ Еланская СОШ</w:t>
      </w:r>
    </w:p>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t>Программы, реализуемые в 2023-2024 учебном году в МАОУ Еланская СОШ. Всего охват программами дополнительного образования «Точки роста» - 72 человека, из них детей с ОВЗ 10%.</w:t>
      </w:r>
    </w:p>
    <w:p w:rsidR="00D63B20" w:rsidRPr="00D63B20" w:rsidRDefault="00D63B20" w:rsidP="00F366D0">
      <w:pPr>
        <w:numPr>
          <w:ilvl w:val="0"/>
          <w:numId w:val="37"/>
        </w:numPr>
        <w:spacing w:after="0" w:line="240" w:lineRule="auto"/>
        <w:ind w:firstLine="851"/>
        <w:contextualSpacing/>
        <w:jc w:val="both"/>
        <w:rPr>
          <w:rFonts w:ascii="Times New Roman" w:hAnsi="Times New Roman" w:cs="Times New Roman"/>
          <w:sz w:val="28"/>
          <w:szCs w:val="28"/>
        </w:rPr>
      </w:pPr>
      <w:r w:rsidRPr="00D63B20">
        <w:rPr>
          <w:rFonts w:ascii="Times New Roman" w:hAnsi="Times New Roman" w:cs="Times New Roman"/>
          <w:sz w:val="28"/>
          <w:szCs w:val="28"/>
        </w:rPr>
        <w:t>Мир в объективе – художественно - эстетическая направленность.</w:t>
      </w:r>
    </w:p>
    <w:p w:rsidR="00D63B20" w:rsidRPr="00D63B20" w:rsidRDefault="00D63B20" w:rsidP="00F366D0">
      <w:pPr>
        <w:numPr>
          <w:ilvl w:val="0"/>
          <w:numId w:val="37"/>
        </w:numPr>
        <w:spacing w:after="0" w:line="240" w:lineRule="auto"/>
        <w:ind w:firstLine="851"/>
        <w:contextualSpacing/>
        <w:jc w:val="both"/>
        <w:rPr>
          <w:rFonts w:ascii="Times New Roman" w:hAnsi="Times New Roman" w:cs="Times New Roman"/>
          <w:sz w:val="28"/>
          <w:szCs w:val="28"/>
        </w:rPr>
      </w:pPr>
      <w:r w:rsidRPr="00D63B20">
        <w:rPr>
          <w:rFonts w:ascii="Times New Roman" w:hAnsi="Times New Roman" w:cs="Times New Roman"/>
          <w:sz w:val="28"/>
          <w:szCs w:val="28"/>
        </w:rPr>
        <w:t>Шахматы – интеллектуально - спортивное направление.</w:t>
      </w:r>
    </w:p>
    <w:p w:rsidR="00D63B20" w:rsidRPr="00D63B20" w:rsidRDefault="00D63B20" w:rsidP="00F366D0">
      <w:pPr>
        <w:numPr>
          <w:ilvl w:val="0"/>
          <w:numId w:val="37"/>
        </w:numPr>
        <w:spacing w:after="0" w:line="240" w:lineRule="auto"/>
        <w:ind w:firstLine="851"/>
        <w:contextualSpacing/>
        <w:jc w:val="both"/>
        <w:rPr>
          <w:rFonts w:ascii="Times New Roman" w:hAnsi="Times New Roman" w:cs="Times New Roman"/>
          <w:sz w:val="28"/>
          <w:szCs w:val="28"/>
        </w:rPr>
      </w:pPr>
      <w:r w:rsidRPr="00D63B20">
        <w:rPr>
          <w:rFonts w:ascii="Times New Roman" w:hAnsi="Times New Roman" w:cs="Times New Roman"/>
          <w:sz w:val="28"/>
          <w:szCs w:val="28"/>
        </w:rPr>
        <w:t>Разноцветный мир – художественно - эстетическая направленность.</w:t>
      </w:r>
    </w:p>
    <w:p w:rsidR="00D63B20" w:rsidRPr="00D63B20" w:rsidRDefault="00D63B20" w:rsidP="00F366D0">
      <w:pPr>
        <w:numPr>
          <w:ilvl w:val="0"/>
          <w:numId w:val="37"/>
        </w:numPr>
        <w:spacing w:after="0" w:line="240" w:lineRule="auto"/>
        <w:ind w:firstLine="851"/>
        <w:contextualSpacing/>
        <w:jc w:val="both"/>
        <w:rPr>
          <w:rFonts w:ascii="Times New Roman" w:hAnsi="Times New Roman" w:cs="Times New Roman"/>
          <w:sz w:val="28"/>
          <w:szCs w:val="28"/>
        </w:rPr>
      </w:pPr>
      <w:r w:rsidRPr="00D63B20">
        <w:rPr>
          <w:rFonts w:ascii="Times New Roman" w:hAnsi="Times New Roman" w:cs="Times New Roman"/>
          <w:sz w:val="28"/>
          <w:szCs w:val="28"/>
        </w:rPr>
        <w:t>ОФП – физкультурно-спортивное направление.</w:t>
      </w:r>
    </w:p>
    <w:p w:rsidR="00D63B20" w:rsidRPr="00D63B20" w:rsidRDefault="00D63B20" w:rsidP="00F366D0">
      <w:pPr>
        <w:numPr>
          <w:ilvl w:val="0"/>
          <w:numId w:val="37"/>
        </w:numPr>
        <w:spacing w:after="0" w:line="240" w:lineRule="auto"/>
        <w:ind w:firstLine="851"/>
        <w:contextualSpacing/>
        <w:jc w:val="both"/>
        <w:rPr>
          <w:rFonts w:ascii="Times New Roman" w:hAnsi="Times New Roman" w:cs="Times New Roman"/>
          <w:sz w:val="28"/>
          <w:szCs w:val="28"/>
        </w:rPr>
      </w:pPr>
      <w:r w:rsidRPr="00D63B20">
        <w:rPr>
          <w:rFonts w:ascii="Times New Roman" w:hAnsi="Times New Roman" w:cs="Times New Roman"/>
          <w:sz w:val="28"/>
          <w:szCs w:val="28"/>
        </w:rPr>
        <w:t>Техническое творчество – естественно - научное направление.</w:t>
      </w:r>
    </w:p>
    <w:p w:rsidR="00D63B20" w:rsidRPr="00D63B20" w:rsidRDefault="00D63B20" w:rsidP="00F366D0">
      <w:pPr>
        <w:numPr>
          <w:ilvl w:val="0"/>
          <w:numId w:val="37"/>
        </w:numPr>
        <w:spacing w:after="0" w:line="240" w:lineRule="auto"/>
        <w:ind w:firstLine="851"/>
        <w:contextualSpacing/>
        <w:jc w:val="both"/>
        <w:rPr>
          <w:rFonts w:ascii="Times New Roman" w:hAnsi="Times New Roman" w:cs="Times New Roman"/>
          <w:sz w:val="28"/>
          <w:szCs w:val="28"/>
        </w:rPr>
      </w:pPr>
      <w:r w:rsidRPr="00D63B20">
        <w:rPr>
          <w:rFonts w:ascii="Times New Roman" w:hAnsi="Times New Roman" w:cs="Times New Roman"/>
          <w:sz w:val="28"/>
          <w:szCs w:val="28"/>
        </w:rPr>
        <w:t>Робототехника – техническое направление.</w:t>
      </w:r>
    </w:p>
    <w:p w:rsidR="00D63B20" w:rsidRPr="00D63B20" w:rsidRDefault="00D63B20" w:rsidP="00F366D0">
      <w:pPr>
        <w:numPr>
          <w:ilvl w:val="0"/>
          <w:numId w:val="37"/>
        </w:numPr>
        <w:spacing w:after="0" w:line="240" w:lineRule="auto"/>
        <w:ind w:firstLine="851"/>
        <w:contextualSpacing/>
        <w:jc w:val="both"/>
        <w:rPr>
          <w:rFonts w:ascii="Times New Roman" w:hAnsi="Times New Roman" w:cs="Times New Roman"/>
          <w:sz w:val="28"/>
          <w:szCs w:val="28"/>
        </w:rPr>
      </w:pPr>
      <w:r w:rsidRPr="00D63B20">
        <w:rPr>
          <w:rFonts w:ascii="Times New Roman" w:hAnsi="Times New Roman" w:cs="Times New Roman"/>
          <w:sz w:val="28"/>
          <w:szCs w:val="28"/>
        </w:rPr>
        <w:t>Юный корреспондент – социально - гуманитарное направление.</w:t>
      </w:r>
    </w:p>
    <w:p w:rsidR="00D63B20" w:rsidRPr="00D63B20" w:rsidRDefault="00D63B20" w:rsidP="00F366D0">
      <w:pPr>
        <w:numPr>
          <w:ilvl w:val="0"/>
          <w:numId w:val="37"/>
        </w:numPr>
        <w:spacing w:after="0" w:line="240" w:lineRule="auto"/>
        <w:ind w:firstLine="851"/>
        <w:contextualSpacing/>
        <w:jc w:val="both"/>
        <w:rPr>
          <w:rFonts w:ascii="Times New Roman" w:hAnsi="Times New Roman" w:cs="Times New Roman"/>
          <w:sz w:val="28"/>
          <w:szCs w:val="28"/>
        </w:rPr>
      </w:pPr>
      <w:r w:rsidRPr="00D63B20">
        <w:rPr>
          <w:rFonts w:ascii="Times New Roman" w:hAnsi="Times New Roman" w:cs="Times New Roman"/>
          <w:sz w:val="28"/>
          <w:szCs w:val="28"/>
        </w:rPr>
        <w:t xml:space="preserve">Программирование на </w:t>
      </w:r>
      <w:r w:rsidRPr="00D63B20">
        <w:rPr>
          <w:rFonts w:ascii="Times New Roman" w:hAnsi="Times New Roman" w:cs="Times New Roman"/>
          <w:sz w:val="28"/>
          <w:szCs w:val="28"/>
          <w:lang w:val="en-US"/>
        </w:rPr>
        <w:t>Pascal</w:t>
      </w:r>
      <w:r w:rsidRPr="00D63B20">
        <w:rPr>
          <w:rFonts w:ascii="Times New Roman" w:hAnsi="Times New Roman" w:cs="Times New Roman"/>
          <w:sz w:val="28"/>
          <w:szCs w:val="28"/>
        </w:rPr>
        <w:t xml:space="preserve"> - техническое направление.</w:t>
      </w:r>
    </w:p>
    <w:p w:rsidR="00D63B20" w:rsidRPr="00D63B20" w:rsidRDefault="00D63B20" w:rsidP="00F366D0">
      <w:pPr>
        <w:numPr>
          <w:ilvl w:val="0"/>
          <w:numId w:val="37"/>
        </w:numPr>
        <w:spacing w:after="0" w:line="240" w:lineRule="auto"/>
        <w:ind w:firstLine="851"/>
        <w:contextualSpacing/>
        <w:jc w:val="both"/>
        <w:rPr>
          <w:rFonts w:ascii="Times New Roman" w:hAnsi="Times New Roman" w:cs="Times New Roman"/>
          <w:sz w:val="28"/>
          <w:szCs w:val="28"/>
        </w:rPr>
      </w:pPr>
      <w:r w:rsidRPr="00D63B20">
        <w:rPr>
          <w:rFonts w:ascii="Times New Roman" w:hAnsi="Times New Roman" w:cs="Times New Roman"/>
          <w:sz w:val="28"/>
          <w:szCs w:val="28"/>
        </w:rPr>
        <w:t>Англознайки</w:t>
      </w:r>
      <w:r w:rsidRPr="00D63B20">
        <w:rPr>
          <w:rFonts w:ascii="Times New Roman" w:hAnsi="Times New Roman" w:cs="Times New Roman"/>
          <w:sz w:val="28"/>
          <w:szCs w:val="28"/>
          <w:lang w:val="en-US"/>
        </w:rPr>
        <w:t xml:space="preserve"> – социально</w:t>
      </w:r>
      <w:r w:rsidRPr="00D63B20">
        <w:rPr>
          <w:rFonts w:ascii="Times New Roman" w:hAnsi="Times New Roman" w:cs="Times New Roman"/>
          <w:sz w:val="28"/>
          <w:szCs w:val="28"/>
        </w:rPr>
        <w:t xml:space="preserve"> </w:t>
      </w:r>
      <w:r w:rsidRPr="00D63B20">
        <w:rPr>
          <w:rFonts w:ascii="Times New Roman" w:hAnsi="Times New Roman" w:cs="Times New Roman"/>
          <w:sz w:val="28"/>
          <w:szCs w:val="28"/>
          <w:lang w:val="en-US"/>
        </w:rPr>
        <w:t>-</w:t>
      </w:r>
      <w:r w:rsidRPr="00D63B20">
        <w:rPr>
          <w:rFonts w:ascii="Times New Roman" w:hAnsi="Times New Roman" w:cs="Times New Roman"/>
          <w:sz w:val="28"/>
          <w:szCs w:val="28"/>
        </w:rPr>
        <w:t xml:space="preserve"> </w:t>
      </w:r>
      <w:r w:rsidRPr="00D63B20">
        <w:rPr>
          <w:rFonts w:ascii="Times New Roman" w:hAnsi="Times New Roman" w:cs="Times New Roman"/>
          <w:sz w:val="28"/>
          <w:szCs w:val="28"/>
          <w:lang w:val="en-US"/>
        </w:rPr>
        <w:t>гуманитарное направление.</w:t>
      </w:r>
    </w:p>
    <w:p w:rsidR="00D63B20" w:rsidRPr="00D63B20" w:rsidRDefault="00D63B20" w:rsidP="00F366D0">
      <w:pPr>
        <w:numPr>
          <w:ilvl w:val="0"/>
          <w:numId w:val="37"/>
        </w:numPr>
        <w:spacing w:after="0" w:line="240" w:lineRule="auto"/>
        <w:ind w:firstLine="851"/>
        <w:contextualSpacing/>
        <w:rPr>
          <w:rFonts w:ascii="Times New Roman" w:hAnsi="Times New Roman" w:cs="Times New Roman"/>
          <w:sz w:val="28"/>
          <w:szCs w:val="28"/>
        </w:rPr>
      </w:pPr>
      <w:r w:rsidRPr="00D63B20">
        <w:rPr>
          <w:rFonts w:ascii="Times New Roman" w:hAnsi="Times New Roman" w:cs="Times New Roman"/>
          <w:sz w:val="28"/>
          <w:szCs w:val="28"/>
        </w:rPr>
        <w:t>Настольный теннис – физкультурно-спортивное направление.</w:t>
      </w:r>
    </w:p>
    <w:p w:rsidR="00D63B20" w:rsidRPr="00D63B20" w:rsidRDefault="00D63B20" w:rsidP="00F366D0">
      <w:pPr>
        <w:numPr>
          <w:ilvl w:val="0"/>
          <w:numId w:val="37"/>
        </w:numPr>
        <w:spacing w:after="0" w:line="240" w:lineRule="auto"/>
        <w:ind w:firstLine="851"/>
        <w:contextualSpacing/>
        <w:rPr>
          <w:rFonts w:ascii="Times New Roman" w:hAnsi="Times New Roman" w:cs="Times New Roman"/>
          <w:sz w:val="28"/>
          <w:szCs w:val="28"/>
        </w:rPr>
      </w:pPr>
      <w:r w:rsidRPr="00D63B20">
        <w:rPr>
          <w:rFonts w:ascii="Times New Roman" w:hAnsi="Times New Roman" w:cs="Times New Roman"/>
          <w:sz w:val="28"/>
          <w:szCs w:val="28"/>
        </w:rPr>
        <w:t>Школьный театр «Затейники» - художественно - эстетическая направленность.</w:t>
      </w:r>
    </w:p>
    <w:p w:rsidR="00D63B20" w:rsidRPr="00D63B20" w:rsidRDefault="00D63B20" w:rsidP="00F366D0">
      <w:pPr>
        <w:numPr>
          <w:ilvl w:val="0"/>
          <w:numId w:val="37"/>
        </w:numPr>
        <w:spacing w:after="0" w:line="240" w:lineRule="auto"/>
        <w:ind w:firstLine="851"/>
        <w:contextualSpacing/>
        <w:jc w:val="both"/>
        <w:rPr>
          <w:rFonts w:ascii="Times New Roman" w:hAnsi="Times New Roman" w:cs="Times New Roman"/>
          <w:sz w:val="28"/>
          <w:szCs w:val="28"/>
        </w:rPr>
      </w:pPr>
      <w:r w:rsidRPr="00D63B20">
        <w:rPr>
          <w:rFonts w:ascii="Times New Roman" w:hAnsi="Times New Roman" w:cs="Times New Roman"/>
          <w:sz w:val="28"/>
          <w:szCs w:val="28"/>
        </w:rPr>
        <w:t>Современная хореография - художественно - эстетическая направленность.</w:t>
      </w:r>
    </w:p>
    <w:p w:rsidR="00D63B20" w:rsidRPr="00D63B20" w:rsidRDefault="00D63B20" w:rsidP="00F366D0">
      <w:pPr>
        <w:spacing w:after="0" w:line="240" w:lineRule="auto"/>
        <w:jc w:val="center"/>
        <w:rPr>
          <w:rFonts w:ascii="Times New Roman" w:hAnsi="Times New Roman" w:cs="Times New Roman"/>
          <w:b/>
          <w:sz w:val="28"/>
          <w:szCs w:val="28"/>
        </w:rPr>
      </w:pPr>
      <w:r w:rsidRPr="00D63B20">
        <w:rPr>
          <w:rFonts w:ascii="Times New Roman" w:hAnsi="Times New Roman" w:cs="Times New Roman"/>
          <w:b/>
          <w:sz w:val="28"/>
          <w:szCs w:val="28"/>
        </w:rPr>
        <w:t>Результаты деятельности центра.</w:t>
      </w:r>
    </w:p>
    <w:p w:rsidR="00D63B20" w:rsidRPr="00D63B20" w:rsidRDefault="00D63B20" w:rsidP="00F366D0">
      <w:pPr>
        <w:spacing w:after="0" w:line="240" w:lineRule="auto"/>
        <w:rPr>
          <w:rFonts w:ascii="Times New Roman" w:hAnsi="Times New Roman" w:cs="Times New Roman"/>
          <w:b/>
          <w:sz w:val="28"/>
          <w:szCs w:val="28"/>
        </w:rPr>
      </w:pPr>
      <w:r w:rsidRPr="00D63B20">
        <w:rPr>
          <w:rFonts w:ascii="Times New Roman" w:hAnsi="Times New Roman" w:cs="Times New Roman"/>
          <w:b/>
          <w:sz w:val="28"/>
          <w:szCs w:val="28"/>
        </w:rPr>
        <w:t>Муниципальный этап</w:t>
      </w:r>
    </w:p>
    <w:tbl>
      <w:tblPr>
        <w:tblStyle w:val="ad"/>
        <w:tblW w:w="9634" w:type="dxa"/>
        <w:tblLayout w:type="fixed"/>
        <w:tblLook w:val="04A0" w:firstRow="1" w:lastRow="0" w:firstColumn="1" w:lastColumn="0" w:noHBand="0" w:noVBand="1"/>
      </w:tblPr>
      <w:tblGrid>
        <w:gridCol w:w="562"/>
        <w:gridCol w:w="2835"/>
        <w:gridCol w:w="1843"/>
        <w:gridCol w:w="2268"/>
        <w:gridCol w:w="2126"/>
      </w:tblGrid>
      <w:tr w:rsidR="00D63B20" w:rsidRPr="00D63B20" w:rsidTr="00D63B20">
        <w:tc>
          <w:tcPr>
            <w:tcW w:w="562" w:type="dxa"/>
            <w:vAlign w:val="center"/>
          </w:tcPr>
          <w:p w:rsidR="00D63B20" w:rsidRPr="00D63B20" w:rsidRDefault="00D63B20" w:rsidP="00F366D0">
            <w:pPr>
              <w:jc w:val="center"/>
              <w:rPr>
                <w:rFonts w:ascii="Times New Roman" w:hAnsi="Times New Roman" w:cs="Times New Roman"/>
                <w:b/>
                <w:sz w:val="28"/>
                <w:szCs w:val="28"/>
              </w:rPr>
            </w:pPr>
            <w:r w:rsidRPr="00D63B20">
              <w:rPr>
                <w:rFonts w:ascii="Times New Roman" w:hAnsi="Times New Roman" w:cs="Times New Roman"/>
                <w:b/>
                <w:sz w:val="28"/>
                <w:szCs w:val="28"/>
              </w:rPr>
              <w:t xml:space="preserve">№ </w:t>
            </w:r>
            <w:r w:rsidRPr="00D63B20">
              <w:rPr>
                <w:rFonts w:ascii="Times New Roman" w:hAnsi="Times New Roman" w:cs="Times New Roman"/>
                <w:b/>
                <w:sz w:val="28"/>
                <w:szCs w:val="28"/>
              </w:rPr>
              <w:lastRenderedPageBreak/>
              <w:t>п/п</w:t>
            </w:r>
          </w:p>
        </w:tc>
        <w:tc>
          <w:tcPr>
            <w:tcW w:w="2835" w:type="dxa"/>
            <w:vAlign w:val="center"/>
          </w:tcPr>
          <w:p w:rsidR="00D63B20" w:rsidRPr="00D63B20" w:rsidRDefault="00D63B20" w:rsidP="00F366D0">
            <w:pPr>
              <w:jc w:val="center"/>
              <w:rPr>
                <w:rFonts w:ascii="Times New Roman" w:hAnsi="Times New Roman" w:cs="Times New Roman"/>
                <w:b/>
                <w:sz w:val="28"/>
                <w:szCs w:val="28"/>
              </w:rPr>
            </w:pPr>
            <w:r w:rsidRPr="00D63B20">
              <w:rPr>
                <w:rFonts w:ascii="Times New Roman" w:hAnsi="Times New Roman" w:cs="Times New Roman"/>
                <w:b/>
                <w:sz w:val="28"/>
                <w:szCs w:val="28"/>
              </w:rPr>
              <w:lastRenderedPageBreak/>
              <w:t xml:space="preserve">Название </w:t>
            </w:r>
            <w:r w:rsidRPr="00D63B20">
              <w:rPr>
                <w:rFonts w:ascii="Times New Roman" w:hAnsi="Times New Roman" w:cs="Times New Roman"/>
                <w:b/>
                <w:sz w:val="28"/>
                <w:szCs w:val="28"/>
              </w:rPr>
              <w:lastRenderedPageBreak/>
              <w:t xml:space="preserve">мероприятия </w:t>
            </w:r>
          </w:p>
        </w:tc>
        <w:tc>
          <w:tcPr>
            <w:tcW w:w="1843" w:type="dxa"/>
            <w:vAlign w:val="center"/>
          </w:tcPr>
          <w:p w:rsidR="00D63B20" w:rsidRPr="00D63B20" w:rsidRDefault="00D63B20" w:rsidP="00F366D0">
            <w:pPr>
              <w:jc w:val="center"/>
              <w:rPr>
                <w:rFonts w:ascii="Times New Roman" w:hAnsi="Times New Roman" w:cs="Times New Roman"/>
                <w:b/>
                <w:sz w:val="28"/>
                <w:szCs w:val="28"/>
              </w:rPr>
            </w:pPr>
            <w:r w:rsidRPr="00D63B20">
              <w:rPr>
                <w:rFonts w:ascii="Times New Roman" w:hAnsi="Times New Roman" w:cs="Times New Roman"/>
                <w:b/>
                <w:sz w:val="28"/>
                <w:szCs w:val="28"/>
              </w:rPr>
              <w:lastRenderedPageBreak/>
              <w:t>ФИ</w:t>
            </w:r>
          </w:p>
        </w:tc>
        <w:tc>
          <w:tcPr>
            <w:tcW w:w="2268" w:type="dxa"/>
            <w:vAlign w:val="center"/>
          </w:tcPr>
          <w:p w:rsidR="00D63B20" w:rsidRPr="00D63B20" w:rsidRDefault="00D63B20" w:rsidP="00F366D0">
            <w:pPr>
              <w:jc w:val="center"/>
              <w:rPr>
                <w:rFonts w:ascii="Times New Roman" w:hAnsi="Times New Roman" w:cs="Times New Roman"/>
                <w:b/>
                <w:sz w:val="28"/>
                <w:szCs w:val="28"/>
              </w:rPr>
            </w:pPr>
            <w:r w:rsidRPr="00D63B20">
              <w:rPr>
                <w:rFonts w:ascii="Times New Roman" w:hAnsi="Times New Roman" w:cs="Times New Roman"/>
                <w:b/>
                <w:sz w:val="28"/>
                <w:szCs w:val="28"/>
              </w:rPr>
              <w:t>Результат</w:t>
            </w:r>
          </w:p>
        </w:tc>
        <w:tc>
          <w:tcPr>
            <w:tcW w:w="2126" w:type="dxa"/>
            <w:vAlign w:val="center"/>
          </w:tcPr>
          <w:p w:rsidR="00D63B20" w:rsidRPr="00D63B20" w:rsidRDefault="00D63B20" w:rsidP="00F366D0">
            <w:pPr>
              <w:jc w:val="center"/>
              <w:rPr>
                <w:rFonts w:ascii="Times New Roman" w:hAnsi="Times New Roman" w:cs="Times New Roman"/>
                <w:b/>
                <w:sz w:val="28"/>
                <w:szCs w:val="28"/>
              </w:rPr>
            </w:pPr>
            <w:r w:rsidRPr="00D63B20">
              <w:rPr>
                <w:rFonts w:ascii="Times New Roman" w:hAnsi="Times New Roman" w:cs="Times New Roman"/>
                <w:b/>
                <w:sz w:val="28"/>
                <w:szCs w:val="28"/>
              </w:rPr>
              <w:t>Педагог</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lastRenderedPageBreak/>
              <w:t>1</w:t>
            </w:r>
          </w:p>
        </w:tc>
        <w:tc>
          <w:tcPr>
            <w:tcW w:w="2835" w:type="dxa"/>
            <w:vAlign w:val="center"/>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Муниципальный сетевой образовательный проект «Наукоград» для обучающихся 8-9 классов</w:t>
            </w:r>
          </w:p>
        </w:tc>
        <w:tc>
          <w:tcPr>
            <w:tcW w:w="1843" w:type="dxa"/>
            <w:vAlign w:val="center"/>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Туйков М.</w:t>
            </w:r>
          </w:p>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Демидов А.</w:t>
            </w:r>
          </w:p>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Галышева И.</w:t>
            </w:r>
          </w:p>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Дергачева К.</w:t>
            </w:r>
          </w:p>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Гущин Я.</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участники</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color w:val="000000"/>
                <w:sz w:val="28"/>
                <w:szCs w:val="28"/>
              </w:rPr>
            </w:pPr>
            <w:r w:rsidRPr="00D63B20">
              <w:rPr>
                <w:rFonts w:ascii="Times New Roman" w:hAnsi="Times New Roman" w:cs="Times New Roman"/>
                <w:sz w:val="28"/>
                <w:szCs w:val="28"/>
              </w:rPr>
              <w:t>Соревнования по робототехнике "Я познаю Урал"</w:t>
            </w:r>
          </w:p>
        </w:tc>
        <w:tc>
          <w:tcPr>
            <w:tcW w:w="1843" w:type="dxa"/>
            <w:vAlign w:val="center"/>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Солдатова С.</w:t>
            </w:r>
          </w:p>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Женин В.</w:t>
            </w:r>
          </w:p>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Спирин А.</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Солдатова Е.В.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3</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color w:val="000000"/>
                <w:sz w:val="28"/>
                <w:szCs w:val="28"/>
              </w:rPr>
            </w:pPr>
            <w:r w:rsidRPr="00D63B20">
              <w:rPr>
                <w:rFonts w:ascii="Times New Roman" w:hAnsi="Times New Roman" w:cs="Times New Roman"/>
                <w:sz w:val="28"/>
                <w:szCs w:val="28"/>
              </w:rPr>
              <w:t>ВсОШ  технология</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Дергачева К.</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победитель</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4</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color w:val="000000"/>
                <w:sz w:val="28"/>
                <w:szCs w:val="28"/>
              </w:rPr>
            </w:pPr>
            <w:r w:rsidRPr="00D63B20">
              <w:rPr>
                <w:rFonts w:ascii="Times New Roman" w:hAnsi="Times New Roman" w:cs="Times New Roman"/>
                <w:sz w:val="28"/>
                <w:szCs w:val="28"/>
              </w:rPr>
              <w:t>ВсОШ  технология</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Молодых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победитель</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5</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color w:val="000000"/>
                <w:sz w:val="28"/>
                <w:szCs w:val="28"/>
              </w:rPr>
            </w:pPr>
            <w:r w:rsidRPr="00D63B20">
              <w:rPr>
                <w:rFonts w:ascii="Times New Roman" w:hAnsi="Times New Roman" w:cs="Times New Roman"/>
                <w:sz w:val="28"/>
                <w:szCs w:val="28"/>
              </w:rPr>
              <w:t>ВсОШ  технология</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Кайгородова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призер</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6</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color w:val="000000"/>
                <w:sz w:val="28"/>
                <w:szCs w:val="28"/>
              </w:rPr>
            </w:pPr>
            <w:r w:rsidRPr="00D63B20">
              <w:rPr>
                <w:rFonts w:ascii="Times New Roman" w:hAnsi="Times New Roman" w:cs="Times New Roman"/>
                <w:sz w:val="28"/>
                <w:szCs w:val="28"/>
              </w:rPr>
              <w:t>ВсОШ  информатика</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Забродин Е.</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Кондрашина Е.Н.</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7</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color w:val="000000"/>
                <w:sz w:val="28"/>
                <w:szCs w:val="28"/>
              </w:rPr>
            </w:pPr>
            <w:r w:rsidRPr="00D63B20">
              <w:rPr>
                <w:rFonts w:ascii="Times New Roman" w:hAnsi="Times New Roman" w:cs="Times New Roman"/>
                <w:sz w:val="28"/>
                <w:szCs w:val="28"/>
              </w:rPr>
              <w:t>ВсОШ  информатика</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Воронкин К.</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Кондрашина Е.Н.</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8</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color w:val="000000"/>
                <w:sz w:val="28"/>
                <w:szCs w:val="28"/>
              </w:rPr>
            </w:pPr>
            <w:r w:rsidRPr="00D63B20">
              <w:rPr>
                <w:rFonts w:ascii="Times New Roman" w:hAnsi="Times New Roman" w:cs="Times New Roman"/>
                <w:sz w:val="28"/>
                <w:szCs w:val="28"/>
              </w:rPr>
              <w:t>ВсОШ  ОБЖ</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Карпова М.</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призер</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Г.В.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9</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color w:val="000000"/>
                <w:sz w:val="28"/>
                <w:szCs w:val="28"/>
              </w:rPr>
            </w:pPr>
            <w:r w:rsidRPr="00D63B20">
              <w:rPr>
                <w:rFonts w:ascii="Times New Roman" w:hAnsi="Times New Roman" w:cs="Times New Roman"/>
                <w:sz w:val="28"/>
                <w:szCs w:val="28"/>
              </w:rPr>
              <w:t>ВсОШ  ОБЖ</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Лыжин В.</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призер</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Г.В.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10</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color w:val="000000"/>
                <w:sz w:val="28"/>
                <w:szCs w:val="28"/>
              </w:rPr>
            </w:pPr>
            <w:r w:rsidRPr="00D63B20">
              <w:rPr>
                <w:rFonts w:ascii="Times New Roman" w:hAnsi="Times New Roman" w:cs="Times New Roman"/>
                <w:sz w:val="28"/>
                <w:szCs w:val="28"/>
              </w:rPr>
              <w:t>ВсОШ  ОБЖ</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Туйков М.</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призер</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Г.В.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11</w:t>
            </w:r>
          </w:p>
        </w:tc>
        <w:tc>
          <w:tcPr>
            <w:tcW w:w="283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ВсОШ  ОБЖ</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Забродин Е.</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призер</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Г.В.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12</w:t>
            </w:r>
          </w:p>
        </w:tc>
        <w:tc>
          <w:tcPr>
            <w:tcW w:w="2835" w:type="dxa"/>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ВсОШ  ОБЖ</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Воронкин К.</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призер</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Г.В.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13</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color w:val="000000"/>
                <w:sz w:val="28"/>
                <w:szCs w:val="28"/>
              </w:rPr>
            </w:pPr>
            <w:r w:rsidRPr="00D63B20">
              <w:rPr>
                <w:rFonts w:ascii="Times New Roman" w:hAnsi="Times New Roman" w:cs="Times New Roman"/>
                <w:sz w:val="28"/>
                <w:szCs w:val="28"/>
              </w:rPr>
              <w:t>ВсОШ  ОБЖ</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Забродина В.</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призер</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Г.В.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14</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color w:val="000000"/>
                <w:sz w:val="28"/>
                <w:szCs w:val="28"/>
              </w:rPr>
            </w:pPr>
            <w:r w:rsidRPr="00D63B20">
              <w:rPr>
                <w:rFonts w:ascii="Times New Roman" w:hAnsi="Times New Roman" w:cs="Times New Roman"/>
                <w:sz w:val="28"/>
                <w:szCs w:val="28"/>
              </w:rPr>
              <w:t>ВсОШ  ОБЖ</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Царевский Е.</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призер</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Г.В.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15</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ВсОШ  ОБЖ</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Красулин Е.</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Г.В.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16</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ВсОШ  ОБЖ</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Кайгородова В.</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Г.В.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17</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ВсОШ  ОБЖ</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Субботина П</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Г.В.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18</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ВсОШ  ОБЖ</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Дергачева К.</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Г.В.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19</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ВсОШ  ОБЖ</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Севастьянова Е.</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Г.В.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20</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ВсОШ  ОБЖ</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Зуев М.</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Г.В.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21</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Районный конкурс-выставка объемных художественных работ "Зимняя сказка" созданных с помощью 3д ручки. Номинация: Рождественский сувенир</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Карсаев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 место</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Карсаева К.В.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22</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Районный конкурс-</w:t>
            </w:r>
            <w:r w:rsidRPr="00D63B20">
              <w:rPr>
                <w:rFonts w:ascii="Times New Roman" w:hAnsi="Times New Roman" w:cs="Times New Roman"/>
                <w:sz w:val="28"/>
                <w:szCs w:val="28"/>
              </w:rPr>
              <w:lastRenderedPageBreak/>
              <w:t>выставка объемных художественных работ "Зимняя сказка" созданных с помощью 3д ручки Номинация: Рождественский сувенир</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lastRenderedPageBreak/>
              <w:t xml:space="preserve">Кайгородова </w:t>
            </w:r>
            <w:r w:rsidRPr="00D63B20">
              <w:rPr>
                <w:rFonts w:ascii="Times New Roman" w:hAnsi="Times New Roman" w:cs="Times New Roman"/>
                <w:sz w:val="28"/>
                <w:szCs w:val="28"/>
              </w:rPr>
              <w:lastRenderedPageBreak/>
              <w:t>Ю.</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lastRenderedPageBreak/>
              <w:t>2 место</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Карсаева К.В.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lastRenderedPageBreak/>
              <w:t>23</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Районный конкурс-выставка объемных художественных работ "Зимняя сказка" созданных с помощью 3д ручки Номинация: Рождественский сувенир</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Кузьмина В.</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 место</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Карсаева К.В.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24</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Районный конкурс-выставка объемных художественных работ "Зимняя сказка" созданных с помощью 3д ручки Номинация: Рождественский сувенир</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Солдатова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 место</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Карсаева К.В.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25</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Районный конкурс-выставка объемных художественных работ "Зимняя сказка" созданных с помощью 3д ручки Номинация: Зимние фантазии</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Солдатова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Карсаева К.В.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26</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Областной дистанционный конкурс детского творчества «Штучки от 3</w:t>
            </w:r>
            <w:r w:rsidRPr="00D63B20">
              <w:rPr>
                <w:rFonts w:ascii="Times New Roman" w:hAnsi="Times New Roman" w:cs="Times New Roman"/>
                <w:sz w:val="28"/>
                <w:szCs w:val="28"/>
                <w:lang w:val="en-US"/>
              </w:rPr>
              <w:t>D</w:t>
            </w:r>
            <w:r w:rsidRPr="00D63B20">
              <w:rPr>
                <w:rFonts w:ascii="Times New Roman" w:hAnsi="Times New Roman" w:cs="Times New Roman"/>
                <w:sz w:val="28"/>
                <w:szCs w:val="28"/>
              </w:rPr>
              <w:t xml:space="preserve"> ручки». Номинация: плоское моделирование</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Карсаев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Карсаева К.В.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27</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 xml:space="preserve">Районный конкурс «Театральный сезон» </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color w:val="000000"/>
                <w:sz w:val="28"/>
                <w:szCs w:val="28"/>
                <w:shd w:val="clear" w:color="auto" w:fill="FFFFFF"/>
              </w:rPr>
              <w:t>Коллектив "Затейники"</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Молодых Д.А.</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28</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 xml:space="preserve">Районный конкурс рисунков «Крымская </w:t>
            </w:r>
            <w:r w:rsidRPr="00D63B20">
              <w:rPr>
                <w:rFonts w:ascii="Times New Roman" w:hAnsi="Times New Roman" w:cs="Times New Roman"/>
                <w:sz w:val="28"/>
                <w:szCs w:val="28"/>
              </w:rPr>
              <w:lastRenderedPageBreak/>
              <w:t xml:space="preserve">весна» </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lastRenderedPageBreak/>
              <w:t>Лыжина Л.</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 xml:space="preserve">победитель </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Лыжина Ю.А.</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lastRenderedPageBreak/>
              <w:t>29</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Районный конкурс «Чудеса своими руками»</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Молодых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 xml:space="preserve">победитель </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30</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Районный конкурс «Чудеса своими руками»</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Молодых Сав.</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 xml:space="preserve">победитель </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31</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Районный конкурс «Чудеса своими руками»</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 xml:space="preserve">Карсаев С. </w:t>
            </w:r>
          </w:p>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Солдатова С.</w:t>
            </w:r>
          </w:p>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Дергачева К.</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участники</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bl>
    <w:p w:rsidR="00D63B20" w:rsidRPr="00D63B20" w:rsidRDefault="00D63B20" w:rsidP="00F366D0">
      <w:pPr>
        <w:spacing w:after="0" w:line="240" w:lineRule="auto"/>
        <w:rPr>
          <w:rFonts w:ascii="Times New Roman" w:hAnsi="Times New Roman" w:cs="Times New Roman"/>
          <w:b/>
          <w:sz w:val="28"/>
          <w:szCs w:val="28"/>
        </w:rPr>
      </w:pPr>
      <w:r w:rsidRPr="00D63B20">
        <w:rPr>
          <w:rFonts w:ascii="Times New Roman" w:hAnsi="Times New Roman" w:cs="Times New Roman"/>
          <w:b/>
          <w:sz w:val="28"/>
          <w:szCs w:val="28"/>
        </w:rPr>
        <w:t xml:space="preserve">Областной уровень </w:t>
      </w:r>
    </w:p>
    <w:tbl>
      <w:tblPr>
        <w:tblStyle w:val="ad"/>
        <w:tblW w:w="9634" w:type="dxa"/>
        <w:tblLayout w:type="fixed"/>
        <w:tblLook w:val="04A0" w:firstRow="1" w:lastRow="0" w:firstColumn="1" w:lastColumn="0" w:noHBand="0" w:noVBand="1"/>
      </w:tblPr>
      <w:tblGrid>
        <w:gridCol w:w="562"/>
        <w:gridCol w:w="2835"/>
        <w:gridCol w:w="1843"/>
        <w:gridCol w:w="2268"/>
        <w:gridCol w:w="2126"/>
      </w:tblGrid>
      <w:tr w:rsidR="00D63B20" w:rsidRPr="00D63B20" w:rsidTr="00D63B20">
        <w:tc>
          <w:tcPr>
            <w:tcW w:w="562" w:type="dxa"/>
            <w:vAlign w:val="center"/>
          </w:tcPr>
          <w:p w:rsidR="00D63B20" w:rsidRPr="00D63B20" w:rsidRDefault="00D63B20" w:rsidP="00F366D0">
            <w:pPr>
              <w:jc w:val="center"/>
              <w:rPr>
                <w:rFonts w:ascii="Times New Roman" w:hAnsi="Times New Roman" w:cs="Times New Roman"/>
                <w:b/>
                <w:sz w:val="28"/>
                <w:szCs w:val="28"/>
              </w:rPr>
            </w:pPr>
            <w:r w:rsidRPr="00D63B20">
              <w:rPr>
                <w:rFonts w:ascii="Times New Roman" w:hAnsi="Times New Roman" w:cs="Times New Roman"/>
                <w:b/>
                <w:sz w:val="28"/>
                <w:szCs w:val="28"/>
              </w:rPr>
              <w:t>№ п/п</w:t>
            </w:r>
          </w:p>
        </w:tc>
        <w:tc>
          <w:tcPr>
            <w:tcW w:w="2835" w:type="dxa"/>
            <w:vAlign w:val="center"/>
          </w:tcPr>
          <w:p w:rsidR="00D63B20" w:rsidRPr="00D63B20" w:rsidRDefault="00D63B20" w:rsidP="00F366D0">
            <w:pPr>
              <w:jc w:val="center"/>
              <w:rPr>
                <w:rFonts w:ascii="Times New Roman" w:hAnsi="Times New Roman" w:cs="Times New Roman"/>
                <w:b/>
                <w:sz w:val="28"/>
                <w:szCs w:val="28"/>
              </w:rPr>
            </w:pPr>
            <w:r w:rsidRPr="00D63B20">
              <w:rPr>
                <w:rFonts w:ascii="Times New Roman" w:hAnsi="Times New Roman" w:cs="Times New Roman"/>
                <w:b/>
                <w:sz w:val="28"/>
                <w:szCs w:val="28"/>
              </w:rPr>
              <w:t xml:space="preserve">Название мероприятия </w:t>
            </w:r>
          </w:p>
        </w:tc>
        <w:tc>
          <w:tcPr>
            <w:tcW w:w="1843" w:type="dxa"/>
            <w:vAlign w:val="center"/>
          </w:tcPr>
          <w:p w:rsidR="00D63B20" w:rsidRPr="00D63B20" w:rsidRDefault="00D63B20" w:rsidP="00F366D0">
            <w:pPr>
              <w:jc w:val="center"/>
              <w:rPr>
                <w:rFonts w:ascii="Times New Roman" w:hAnsi="Times New Roman" w:cs="Times New Roman"/>
                <w:b/>
                <w:sz w:val="28"/>
                <w:szCs w:val="28"/>
              </w:rPr>
            </w:pPr>
            <w:r w:rsidRPr="00D63B20">
              <w:rPr>
                <w:rFonts w:ascii="Times New Roman" w:hAnsi="Times New Roman" w:cs="Times New Roman"/>
                <w:b/>
                <w:sz w:val="28"/>
                <w:szCs w:val="28"/>
              </w:rPr>
              <w:t>ФИ</w:t>
            </w:r>
          </w:p>
        </w:tc>
        <w:tc>
          <w:tcPr>
            <w:tcW w:w="2268" w:type="dxa"/>
            <w:vAlign w:val="center"/>
          </w:tcPr>
          <w:p w:rsidR="00D63B20" w:rsidRPr="00D63B20" w:rsidRDefault="00D63B20" w:rsidP="00F366D0">
            <w:pPr>
              <w:jc w:val="center"/>
              <w:rPr>
                <w:rFonts w:ascii="Times New Roman" w:hAnsi="Times New Roman" w:cs="Times New Roman"/>
                <w:b/>
                <w:sz w:val="28"/>
                <w:szCs w:val="28"/>
              </w:rPr>
            </w:pPr>
            <w:r w:rsidRPr="00D63B20">
              <w:rPr>
                <w:rFonts w:ascii="Times New Roman" w:hAnsi="Times New Roman" w:cs="Times New Roman"/>
                <w:b/>
                <w:sz w:val="28"/>
                <w:szCs w:val="28"/>
              </w:rPr>
              <w:t>Результат</w:t>
            </w:r>
          </w:p>
        </w:tc>
        <w:tc>
          <w:tcPr>
            <w:tcW w:w="2126" w:type="dxa"/>
            <w:vAlign w:val="center"/>
          </w:tcPr>
          <w:p w:rsidR="00D63B20" w:rsidRPr="00D63B20" w:rsidRDefault="00D63B20" w:rsidP="00F366D0">
            <w:pPr>
              <w:jc w:val="center"/>
              <w:rPr>
                <w:rFonts w:ascii="Times New Roman" w:hAnsi="Times New Roman" w:cs="Times New Roman"/>
                <w:b/>
                <w:sz w:val="28"/>
                <w:szCs w:val="28"/>
              </w:rPr>
            </w:pPr>
            <w:r w:rsidRPr="00D63B20">
              <w:rPr>
                <w:rFonts w:ascii="Times New Roman" w:hAnsi="Times New Roman" w:cs="Times New Roman"/>
                <w:b/>
                <w:sz w:val="28"/>
                <w:szCs w:val="28"/>
              </w:rPr>
              <w:t>Педагог</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w:t>
            </w:r>
          </w:p>
        </w:tc>
        <w:tc>
          <w:tcPr>
            <w:tcW w:w="2835" w:type="dxa"/>
            <w:vAlign w:val="center"/>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Региональный конкурс проектов обучающихся центров образования «Точка роста»</w:t>
            </w:r>
          </w:p>
        </w:tc>
        <w:tc>
          <w:tcPr>
            <w:tcW w:w="1843" w:type="dxa"/>
            <w:vAlign w:val="center"/>
          </w:tcPr>
          <w:p w:rsidR="00D63B20" w:rsidRPr="00D63B20" w:rsidRDefault="00D63B20" w:rsidP="00F366D0">
            <w:pPr>
              <w:rPr>
                <w:rFonts w:ascii="Times New Roman" w:hAnsi="Times New Roman" w:cs="Times New Roman"/>
                <w:sz w:val="28"/>
                <w:szCs w:val="28"/>
              </w:rPr>
            </w:pPr>
            <w:r w:rsidRPr="00D63B20">
              <w:rPr>
                <w:rFonts w:ascii="Times New Roman" w:hAnsi="Times New Roman" w:cs="Times New Roman"/>
                <w:sz w:val="28"/>
                <w:szCs w:val="28"/>
              </w:rPr>
              <w:t>Забродин Е.</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color w:val="000000"/>
                <w:sz w:val="28"/>
                <w:szCs w:val="28"/>
              </w:rPr>
            </w:pPr>
            <w:r w:rsidRPr="00D63B20">
              <w:rPr>
                <w:rFonts w:ascii="Times New Roman" w:hAnsi="Times New Roman" w:cs="Times New Roman"/>
                <w:color w:val="000000"/>
                <w:sz w:val="28"/>
                <w:szCs w:val="28"/>
              </w:rPr>
              <w:t>Фестиваль технического творчества во дворце технического творчества г. Верхняя Пышма</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Солдатова С.</w:t>
            </w:r>
          </w:p>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Женин В.</w:t>
            </w:r>
          </w:p>
        </w:tc>
        <w:tc>
          <w:tcPr>
            <w:tcW w:w="2268" w:type="dxa"/>
            <w:vAlign w:val="center"/>
          </w:tcPr>
          <w:p w:rsidR="00D63B20" w:rsidRPr="00D63B20" w:rsidRDefault="00D63B20" w:rsidP="00F366D0">
            <w:pPr>
              <w:jc w:val="center"/>
              <w:rPr>
                <w:rFonts w:ascii="Times New Roman" w:hAnsi="Times New Roman" w:cs="Times New Roman"/>
                <w:color w:val="000000"/>
                <w:sz w:val="28"/>
                <w:szCs w:val="28"/>
              </w:rPr>
            </w:pPr>
            <w:r w:rsidRPr="00D63B20">
              <w:rPr>
                <w:rFonts w:ascii="Times New Roman" w:hAnsi="Times New Roman" w:cs="Times New Roman"/>
                <w:color w:val="000000"/>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p w:rsidR="00D63B20" w:rsidRPr="00D63B20" w:rsidRDefault="00D63B20" w:rsidP="00F366D0">
            <w:pPr>
              <w:jc w:val="center"/>
              <w:rPr>
                <w:rFonts w:ascii="Times New Roman" w:hAnsi="Times New Roman" w:cs="Times New Roman"/>
                <w:sz w:val="28"/>
                <w:szCs w:val="28"/>
              </w:rPr>
            </w:pP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3</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color w:val="000000"/>
                <w:sz w:val="28"/>
                <w:szCs w:val="28"/>
              </w:rPr>
            </w:pPr>
            <w:r w:rsidRPr="00D63B20">
              <w:rPr>
                <w:rFonts w:ascii="Times New Roman" w:hAnsi="Times New Roman" w:cs="Times New Roman"/>
                <w:color w:val="000000"/>
                <w:sz w:val="28"/>
                <w:szCs w:val="28"/>
              </w:rPr>
              <w:t>Оnlinе шахматный турнир среди обучающихся центров образования цифрового и гуманитарного профилей «Точка роста»</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Вялков К.</w:t>
            </w:r>
          </w:p>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Квашнин М.</w:t>
            </w:r>
          </w:p>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Квашнин Т.</w:t>
            </w:r>
          </w:p>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Забродин Е.</w:t>
            </w:r>
          </w:p>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Молодых С.</w:t>
            </w:r>
          </w:p>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Царевский Е.</w:t>
            </w:r>
          </w:p>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Солдатова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 А.С.</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4</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Открытый конкурс технических проектов (Свердловская областная Детская общественная организация "Лоцман")</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Молодых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 место</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5</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 xml:space="preserve">Открытый конкурс технических проектов </w:t>
            </w:r>
            <w:r w:rsidRPr="00D63B20">
              <w:rPr>
                <w:rFonts w:ascii="Times New Roman" w:hAnsi="Times New Roman" w:cs="Times New Roman"/>
                <w:sz w:val="28"/>
                <w:szCs w:val="28"/>
              </w:rPr>
              <w:lastRenderedPageBreak/>
              <w:t>(Свердловская областная Детская общественная организация "Лоцман")</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lastRenderedPageBreak/>
              <w:t>Забродин Е.</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3 место</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lastRenderedPageBreak/>
              <w:t>6</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ВсОШ  технология (региональный эиап)</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Молодых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 xml:space="preserve">Призер </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7</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Областной дистанционный конкурс детского творчества «Штучки от 3</w:t>
            </w:r>
            <w:r w:rsidRPr="00D63B20">
              <w:rPr>
                <w:rFonts w:ascii="Times New Roman" w:hAnsi="Times New Roman" w:cs="Times New Roman"/>
                <w:sz w:val="28"/>
                <w:szCs w:val="28"/>
                <w:lang w:val="en-US"/>
              </w:rPr>
              <w:t>D</w:t>
            </w:r>
            <w:r w:rsidRPr="00D63B20">
              <w:rPr>
                <w:rFonts w:ascii="Times New Roman" w:hAnsi="Times New Roman" w:cs="Times New Roman"/>
                <w:sz w:val="28"/>
                <w:szCs w:val="28"/>
              </w:rPr>
              <w:t xml:space="preserve"> ручки». Номинация: коллаборация</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Молодых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 xml:space="preserve">Победитель </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8</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Областной дистанционный конкурс детского творчества «Штучки от 3</w:t>
            </w:r>
            <w:r w:rsidRPr="00D63B20">
              <w:rPr>
                <w:rFonts w:ascii="Times New Roman" w:hAnsi="Times New Roman" w:cs="Times New Roman"/>
                <w:sz w:val="28"/>
                <w:szCs w:val="28"/>
                <w:lang w:val="en-US"/>
              </w:rPr>
              <w:t>D</w:t>
            </w:r>
            <w:r w:rsidRPr="00D63B20">
              <w:rPr>
                <w:rFonts w:ascii="Times New Roman" w:hAnsi="Times New Roman" w:cs="Times New Roman"/>
                <w:sz w:val="28"/>
                <w:szCs w:val="28"/>
              </w:rPr>
              <w:t xml:space="preserve"> ручки». Номинация: коллаборация</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Солдатова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3 место</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9</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Областной дистанционный конкурс детского творчества «Штучки от 3</w:t>
            </w:r>
            <w:r w:rsidRPr="00D63B20">
              <w:rPr>
                <w:rFonts w:ascii="Times New Roman" w:hAnsi="Times New Roman" w:cs="Times New Roman"/>
                <w:sz w:val="28"/>
                <w:szCs w:val="28"/>
                <w:lang w:val="en-US"/>
              </w:rPr>
              <w:t>D</w:t>
            </w:r>
            <w:r w:rsidRPr="00D63B20">
              <w:rPr>
                <w:rFonts w:ascii="Times New Roman" w:hAnsi="Times New Roman" w:cs="Times New Roman"/>
                <w:sz w:val="28"/>
                <w:szCs w:val="28"/>
              </w:rPr>
              <w:t xml:space="preserve"> ручки». Номинация: настольная игра </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Карсаев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 xml:space="preserve">3 место </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10</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Областной дистанционный конкурс детского творчества «Штучки от 3</w:t>
            </w:r>
            <w:r w:rsidRPr="00D63B20">
              <w:rPr>
                <w:rFonts w:ascii="Times New Roman" w:hAnsi="Times New Roman" w:cs="Times New Roman"/>
                <w:sz w:val="28"/>
                <w:szCs w:val="28"/>
                <w:lang w:val="en-US"/>
              </w:rPr>
              <w:t>D</w:t>
            </w:r>
            <w:r w:rsidRPr="00D63B20">
              <w:rPr>
                <w:rFonts w:ascii="Times New Roman" w:hAnsi="Times New Roman" w:cs="Times New Roman"/>
                <w:sz w:val="28"/>
                <w:szCs w:val="28"/>
              </w:rPr>
              <w:t xml:space="preserve"> ручки». Номинация: плоское моделирование</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Солдатова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Воинкова Н.В.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11</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Областной дистанционный конкурс детского творчества «Штучки от 3</w:t>
            </w:r>
            <w:r w:rsidRPr="00D63B20">
              <w:rPr>
                <w:rFonts w:ascii="Times New Roman" w:hAnsi="Times New Roman" w:cs="Times New Roman"/>
                <w:sz w:val="28"/>
                <w:szCs w:val="28"/>
                <w:lang w:val="en-US"/>
              </w:rPr>
              <w:t>D</w:t>
            </w:r>
            <w:r w:rsidRPr="00D63B20">
              <w:rPr>
                <w:rFonts w:ascii="Times New Roman" w:hAnsi="Times New Roman" w:cs="Times New Roman"/>
                <w:sz w:val="28"/>
                <w:szCs w:val="28"/>
              </w:rPr>
              <w:t xml:space="preserve"> ручки». Номинация: плоское моделирование</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Карсаев С.</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участник</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Карсаева К.В.</w:t>
            </w:r>
          </w:p>
        </w:tc>
      </w:tr>
      <w:tr w:rsidR="00D63B20" w:rsidRPr="00D63B20" w:rsidTr="00D63B20">
        <w:tc>
          <w:tcPr>
            <w:tcW w:w="562"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12</w:t>
            </w:r>
          </w:p>
        </w:tc>
        <w:tc>
          <w:tcPr>
            <w:tcW w:w="2835" w:type="dxa"/>
            <w:vAlign w:val="center"/>
          </w:tcPr>
          <w:p w:rsidR="00D63B20" w:rsidRPr="00D63B20" w:rsidRDefault="00D63B20" w:rsidP="00F366D0">
            <w:pPr>
              <w:autoSpaceDE w:val="0"/>
              <w:autoSpaceDN w:val="0"/>
              <w:adjustRightInd w:val="0"/>
              <w:rPr>
                <w:rFonts w:ascii="Times New Roman" w:hAnsi="Times New Roman" w:cs="Times New Roman"/>
                <w:sz w:val="28"/>
                <w:szCs w:val="28"/>
              </w:rPr>
            </w:pPr>
            <w:r w:rsidRPr="00D63B20">
              <w:rPr>
                <w:rFonts w:ascii="Times New Roman" w:hAnsi="Times New Roman" w:cs="Times New Roman"/>
                <w:sz w:val="28"/>
                <w:szCs w:val="28"/>
              </w:rPr>
              <w:t xml:space="preserve">Урок цифры - всероссийский </w:t>
            </w:r>
            <w:r w:rsidRPr="00D63B20">
              <w:rPr>
                <w:rFonts w:ascii="Times New Roman" w:hAnsi="Times New Roman" w:cs="Times New Roman"/>
                <w:sz w:val="28"/>
                <w:szCs w:val="28"/>
              </w:rPr>
              <w:lastRenderedPageBreak/>
              <w:t>образовательный проект в сфере цифровой экономики</w:t>
            </w:r>
          </w:p>
        </w:tc>
        <w:tc>
          <w:tcPr>
            <w:tcW w:w="1843"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lastRenderedPageBreak/>
              <w:t xml:space="preserve">Обучающиеся 5-11 </w:t>
            </w:r>
            <w:r w:rsidRPr="00D63B20">
              <w:rPr>
                <w:rFonts w:ascii="Times New Roman" w:hAnsi="Times New Roman" w:cs="Times New Roman"/>
                <w:sz w:val="28"/>
                <w:szCs w:val="28"/>
              </w:rPr>
              <w:lastRenderedPageBreak/>
              <w:t>классов</w:t>
            </w:r>
          </w:p>
        </w:tc>
        <w:tc>
          <w:tcPr>
            <w:tcW w:w="2268"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lastRenderedPageBreak/>
              <w:t>участники</w:t>
            </w:r>
          </w:p>
        </w:tc>
        <w:tc>
          <w:tcPr>
            <w:tcW w:w="2126" w:type="dxa"/>
            <w:vAlign w:val="center"/>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Кондрашина Е.Н.</w:t>
            </w:r>
          </w:p>
        </w:tc>
      </w:tr>
    </w:tbl>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lastRenderedPageBreak/>
        <w:t>Деятельность центра осуществлялась и активно транслировалась другим образовательным организациям района и округу по следующим темам:</w:t>
      </w:r>
    </w:p>
    <w:p w:rsidR="00D63B20" w:rsidRPr="00D63B20" w:rsidRDefault="00D63B20" w:rsidP="00F366D0">
      <w:pPr>
        <w:numPr>
          <w:ilvl w:val="0"/>
          <w:numId w:val="38"/>
        </w:num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Образовательный тур. «Практика эффективного сопровождения детей с ограниченными возможностями здоровья в образовательной организации как залог успешной социализации личности обучающегося».</w:t>
      </w:r>
    </w:p>
    <w:p w:rsidR="00D63B20" w:rsidRPr="00D63B20" w:rsidRDefault="00D63B20" w:rsidP="00F366D0">
      <w:pPr>
        <w:numPr>
          <w:ilvl w:val="0"/>
          <w:numId w:val="38"/>
        </w:num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Центр образования «Точка роста» как механизм обеспечения возможностей самоопределения и самореализации обучающихся.</w:t>
      </w:r>
    </w:p>
    <w:p w:rsidR="00D63B20" w:rsidRDefault="00D63B20" w:rsidP="00F366D0">
      <w:pPr>
        <w:numPr>
          <w:ilvl w:val="0"/>
          <w:numId w:val="38"/>
        </w:numPr>
        <w:spacing w:after="0" w:line="240" w:lineRule="auto"/>
        <w:ind w:firstLine="709"/>
        <w:contextualSpacing/>
        <w:jc w:val="both"/>
        <w:rPr>
          <w:rFonts w:ascii="Times New Roman" w:hAnsi="Times New Roman" w:cs="Times New Roman"/>
          <w:sz w:val="28"/>
          <w:szCs w:val="28"/>
        </w:rPr>
      </w:pPr>
      <w:r w:rsidRPr="00D63B20">
        <w:rPr>
          <w:rFonts w:ascii="Times New Roman" w:hAnsi="Times New Roman" w:cs="Times New Roman"/>
          <w:sz w:val="28"/>
          <w:szCs w:val="28"/>
        </w:rPr>
        <w:t>Формирование креативного мышления в рамках развития функциональной грамотности у обучающихся.</w:t>
      </w:r>
    </w:p>
    <w:p w:rsidR="00F366D0" w:rsidRPr="00D63B20" w:rsidRDefault="00F366D0" w:rsidP="00F366D0">
      <w:pPr>
        <w:numPr>
          <w:ilvl w:val="0"/>
          <w:numId w:val="38"/>
        </w:numPr>
        <w:spacing w:after="0" w:line="240" w:lineRule="auto"/>
        <w:ind w:firstLine="709"/>
        <w:contextualSpacing/>
        <w:jc w:val="both"/>
        <w:rPr>
          <w:rFonts w:ascii="Times New Roman" w:hAnsi="Times New Roman" w:cs="Times New Roman"/>
          <w:sz w:val="28"/>
          <w:szCs w:val="28"/>
        </w:rPr>
      </w:pPr>
    </w:p>
    <w:p w:rsidR="00D63B20" w:rsidRPr="00D63B20" w:rsidRDefault="00D63B20" w:rsidP="00F366D0">
      <w:pPr>
        <w:spacing w:after="0" w:line="240" w:lineRule="auto"/>
        <w:jc w:val="center"/>
        <w:rPr>
          <w:rFonts w:ascii="Times New Roman" w:hAnsi="Times New Roman" w:cs="Times New Roman"/>
          <w:b/>
          <w:sz w:val="28"/>
          <w:szCs w:val="28"/>
        </w:rPr>
      </w:pPr>
      <w:r w:rsidRPr="00D63B20">
        <w:rPr>
          <w:rFonts w:ascii="Times New Roman" w:hAnsi="Times New Roman" w:cs="Times New Roman"/>
          <w:b/>
          <w:sz w:val="28"/>
          <w:szCs w:val="28"/>
        </w:rPr>
        <w:t>МКОУ Нижне-Иленская СОШ</w:t>
      </w:r>
    </w:p>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t xml:space="preserve">В </w:t>
      </w:r>
      <w:r w:rsidRPr="00D63B20">
        <w:rPr>
          <w:rFonts w:ascii="Times New Roman" w:hAnsi="Times New Roman" w:cs="Times New Roman"/>
          <w:b/>
          <w:sz w:val="28"/>
          <w:szCs w:val="28"/>
        </w:rPr>
        <w:t>Нижне-Иленской</w:t>
      </w:r>
      <w:r w:rsidRPr="00D63B20">
        <w:rPr>
          <w:rFonts w:ascii="Times New Roman" w:hAnsi="Times New Roman" w:cs="Times New Roman"/>
          <w:sz w:val="28"/>
          <w:szCs w:val="28"/>
        </w:rPr>
        <w:t xml:space="preserve"> школе функционирует центр образования  цифрового и гуманитарного профиля «Точка роста» с 2019 года. </w:t>
      </w:r>
    </w:p>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t>В 2023-2024 учебном году на базе центра проводились уроки обж, информатика и технология, которые посещали 84 учащихся, проходило 9 кружков разной направленности:</w:t>
      </w:r>
    </w:p>
    <w:p w:rsidR="00D63B20" w:rsidRPr="00D63B20" w:rsidRDefault="00D63B20" w:rsidP="00F366D0">
      <w:pPr>
        <w:spacing w:after="0" w:line="240" w:lineRule="auto"/>
        <w:ind w:firstLine="709"/>
        <w:jc w:val="both"/>
        <w:rPr>
          <w:rFonts w:ascii="Times New Roman" w:hAnsi="Times New Roman" w:cs="Times New Roman"/>
          <w:sz w:val="28"/>
          <w:szCs w:val="28"/>
        </w:rPr>
      </w:pPr>
    </w:p>
    <w:tbl>
      <w:tblPr>
        <w:tblStyle w:val="ad"/>
        <w:tblW w:w="9663" w:type="dxa"/>
        <w:tblLook w:val="04A0" w:firstRow="1" w:lastRow="0" w:firstColumn="1" w:lastColumn="0" w:noHBand="0" w:noVBand="1"/>
      </w:tblPr>
      <w:tblGrid>
        <w:gridCol w:w="1055"/>
        <w:gridCol w:w="4215"/>
        <w:gridCol w:w="2521"/>
        <w:gridCol w:w="1872"/>
      </w:tblGrid>
      <w:tr w:rsidR="00D63B20" w:rsidRPr="00D63B20" w:rsidTr="00D63B20">
        <w:tc>
          <w:tcPr>
            <w:tcW w:w="110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 п/п</w:t>
            </w:r>
          </w:p>
        </w:tc>
        <w:tc>
          <w:tcPr>
            <w:tcW w:w="439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Название кружка</w:t>
            </w:r>
          </w:p>
        </w:tc>
        <w:tc>
          <w:tcPr>
            <w:tcW w:w="255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Направленность</w:t>
            </w:r>
          </w:p>
        </w:tc>
        <w:tc>
          <w:tcPr>
            <w:tcW w:w="1617"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Количество обучающихся</w:t>
            </w:r>
          </w:p>
        </w:tc>
      </w:tr>
      <w:tr w:rsidR="00D63B20" w:rsidRPr="00D63B20" w:rsidTr="00D63B20">
        <w:tc>
          <w:tcPr>
            <w:tcW w:w="110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w:t>
            </w:r>
          </w:p>
        </w:tc>
        <w:tc>
          <w:tcPr>
            <w:tcW w:w="439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cs="Times New Roman"/>
                <w:sz w:val="28"/>
                <w:szCs w:val="28"/>
              </w:rPr>
            </w:pPr>
            <w:r w:rsidRPr="00D63B20">
              <w:rPr>
                <w:rFonts w:ascii="Times New Roman" w:hAnsi="Times New Roman" w:cs="Times New Roman"/>
                <w:sz w:val="28"/>
                <w:szCs w:val="28"/>
              </w:rPr>
              <w:t>Радуга возможностей</w:t>
            </w:r>
          </w:p>
        </w:tc>
        <w:tc>
          <w:tcPr>
            <w:tcW w:w="255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Художественно-эстетическая</w:t>
            </w:r>
          </w:p>
        </w:tc>
        <w:tc>
          <w:tcPr>
            <w:tcW w:w="1617"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16</w:t>
            </w:r>
          </w:p>
        </w:tc>
      </w:tr>
      <w:tr w:rsidR="00D63B20" w:rsidRPr="00D63B20" w:rsidTr="00D63B20">
        <w:tc>
          <w:tcPr>
            <w:tcW w:w="110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w:t>
            </w:r>
          </w:p>
        </w:tc>
        <w:tc>
          <w:tcPr>
            <w:tcW w:w="439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cs="Times New Roman"/>
                <w:sz w:val="28"/>
                <w:szCs w:val="28"/>
              </w:rPr>
            </w:pPr>
            <w:r w:rsidRPr="00D63B20">
              <w:rPr>
                <w:rFonts w:ascii="Times New Roman" w:hAnsi="Times New Roman" w:cs="Times New Roman"/>
                <w:sz w:val="28"/>
                <w:szCs w:val="28"/>
              </w:rPr>
              <w:t>Шахматы</w:t>
            </w:r>
          </w:p>
        </w:tc>
        <w:tc>
          <w:tcPr>
            <w:tcW w:w="255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Спортивно-оздоровительная</w:t>
            </w:r>
          </w:p>
        </w:tc>
        <w:tc>
          <w:tcPr>
            <w:tcW w:w="1617"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44</w:t>
            </w:r>
          </w:p>
        </w:tc>
      </w:tr>
      <w:tr w:rsidR="00D63B20" w:rsidRPr="00D63B20" w:rsidTr="00D63B20">
        <w:tc>
          <w:tcPr>
            <w:tcW w:w="110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cs="Times New Roman"/>
                <w:sz w:val="28"/>
                <w:szCs w:val="28"/>
              </w:rPr>
            </w:pPr>
            <w:r w:rsidRPr="00D63B20">
              <w:rPr>
                <w:rFonts w:ascii="Times New Roman" w:hAnsi="Times New Roman" w:cs="Times New Roman"/>
                <w:sz w:val="28"/>
                <w:szCs w:val="28"/>
              </w:rPr>
              <w:t>Лидер</w:t>
            </w:r>
          </w:p>
        </w:tc>
        <w:tc>
          <w:tcPr>
            <w:tcW w:w="255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Социально-гуманитарная</w:t>
            </w:r>
          </w:p>
        </w:tc>
        <w:tc>
          <w:tcPr>
            <w:tcW w:w="1617"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18</w:t>
            </w:r>
          </w:p>
        </w:tc>
      </w:tr>
      <w:tr w:rsidR="00D63B20" w:rsidRPr="00D63B20" w:rsidTr="00D63B20">
        <w:tc>
          <w:tcPr>
            <w:tcW w:w="110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cs="Times New Roman"/>
                <w:sz w:val="28"/>
                <w:szCs w:val="28"/>
              </w:rPr>
            </w:pPr>
            <w:r w:rsidRPr="00D63B20">
              <w:rPr>
                <w:rFonts w:ascii="Times New Roman" w:hAnsi="Times New Roman" w:cs="Times New Roman"/>
                <w:sz w:val="28"/>
                <w:szCs w:val="28"/>
              </w:rPr>
              <w:t>Юные инспекторы дорожного движения</w:t>
            </w:r>
          </w:p>
        </w:tc>
        <w:tc>
          <w:tcPr>
            <w:tcW w:w="255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Спортивно-оздоровительная</w:t>
            </w:r>
          </w:p>
        </w:tc>
        <w:tc>
          <w:tcPr>
            <w:tcW w:w="1617"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16</w:t>
            </w:r>
          </w:p>
        </w:tc>
      </w:tr>
      <w:tr w:rsidR="00D63B20" w:rsidRPr="00D63B20" w:rsidTr="00D63B20">
        <w:tc>
          <w:tcPr>
            <w:tcW w:w="110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cs="Times New Roman"/>
                <w:sz w:val="28"/>
                <w:szCs w:val="28"/>
              </w:rPr>
            </w:pPr>
            <w:r w:rsidRPr="00D63B20">
              <w:rPr>
                <w:rFonts w:ascii="Times New Roman" w:hAnsi="Times New Roman" w:cs="Times New Roman"/>
                <w:sz w:val="28"/>
                <w:szCs w:val="28"/>
              </w:rPr>
              <w:t>3д моделирование и прототипирование</w:t>
            </w:r>
          </w:p>
        </w:tc>
        <w:tc>
          <w:tcPr>
            <w:tcW w:w="255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Техническая</w:t>
            </w:r>
          </w:p>
        </w:tc>
        <w:tc>
          <w:tcPr>
            <w:tcW w:w="1617"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20</w:t>
            </w:r>
          </w:p>
        </w:tc>
      </w:tr>
      <w:tr w:rsidR="00D63B20" w:rsidRPr="00D63B20" w:rsidTr="00D63B20">
        <w:tc>
          <w:tcPr>
            <w:tcW w:w="110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6</w:t>
            </w:r>
          </w:p>
        </w:tc>
        <w:tc>
          <w:tcPr>
            <w:tcW w:w="439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cs="Times New Roman"/>
                <w:sz w:val="28"/>
                <w:szCs w:val="28"/>
              </w:rPr>
            </w:pPr>
            <w:r w:rsidRPr="00D63B20">
              <w:rPr>
                <w:rFonts w:ascii="Times New Roman" w:hAnsi="Times New Roman" w:cs="Times New Roman"/>
                <w:sz w:val="28"/>
                <w:szCs w:val="28"/>
              </w:rPr>
              <w:t>Введение в робототехнику</w:t>
            </w:r>
          </w:p>
        </w:tc>
        <w:tc>
          <w:tcPr>
            <w:tcW w:w="255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Техническая</w:t>
            </w:r>
          </w:p>
        </w:tc>
        <w:tc>
          <w:tcPr>
            <w:tcW w:w="1617"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13</w:t>
            </w:r>
          </w:p>
        </w:tc>
      </w:tr>
      <w:tr w:rsidR="00D63B20" w:rsidRPr="00D63B20" w:rsidTr="00D63B20">
        <w:tc>
          <w:tcPr>
            <w:tcW w:w="110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7</w:t>
            </w:r>
          </w:p>
        </w:tc>
        <w:tc>
          <w:tcPr>
            <w:tcW w:w="439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cs="Times New Roman"/>
                <w:sz w:val="28"/>
                <w:szCs w:val="28"/>
              </w:rPr>
            </w:pPr>
            <w:r w:rsidRPr="00D63B20">
              <w:rPr>
                <w:rFonts w:ascii="Times New Roman" w:hAnsi="Times New Roman" w:cs="Times New Roman"/>
                <w:sz w:val="28"/>
                <w:szCs w:val="28"/>
              </w:rPr>
              <w:t>Зарничка</w:t>
            </w:r>
          </w:p>
        </w:tc>
        <w:tc>
          <w:tcPr>
            <w:tcW w:w="255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Физкультурно-спортивная</w:t>
            </w:r>
          </w:p>
        </w:tc>
        <w:tc>
          <w:tcPr>
            <w:tcW w:w="1617"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15</w:t>
            </w:r>
          </w:p>
        </w:tc>
      </w:tr>
      <w:tr w:rsidR="00D63B20" w:rsidRPr="00D63B20" w:rsidTr="00D63B20">
        <w:tc>
          <w:tcPr>
            <w:tcW w:w="110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8</w:t>
            </w:r>
          </w:p>
        </w:tc>
        <w:tc>
          <w:tcPr>
            <w:tcW w:w="439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cs="Times New Roman"/>
                <w:sz w:val="28"/>
                <w:szCs w:val="28"/>
              </w:rPr>
            </w:pPr>
            <w:r w:rsidRPr="00D63B20">
              <w:rPr>
                <w:rFonts w:ascii="Times New Roman" w:hAnsi="Times New Roman" w:cs="Times New Roman"/>
                <w:sz w:val="28"/>
                <w:szCs w:val="28"/>
              </w:rPr>
              <w:t>Урок здоровья</w:t>
            </w:r>
          </w:p>
        </w:tc>
        <w:tc>
          <w:tcPr>
            <w:tcW w:w="255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Спортивно-оздоровительная</w:t>
            </w:r>
          </w:p>
        </w:tc>
        <w:tc>
          <w:tcPr>
            <w:tcW w:w="1617"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44</w:t>
            </w:r>
          </w:p>
        </w:tc>
      </w:tr>
      <w:tr w:rsidR="00D63B20" w:rsidRPr="00D63B20" w:rsidTr="00D63B20">
        <w:tc>
          <w:tcPr>
            <w:tcW w:w="110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9</w:t>
            </w:r>
          </w:p>
        </w:tc>
        <w:tc>
          <w:tcPr>
            <w:tcW w:w="439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cs="Times New Roman"/>
                <w:sz w:val="28"/>
                <w:szCs w:val="28"/>
              </w:rPr>
            </w:pPr>
            <w:r w:rsidRPr="00D63B20">
              <w:rPr>
                <w:rFonts w:ascii="Times New Roman" w:hAnsi="Times New Roman" w:cs="Times New Roman"/>
                <w:sz w:val="28"/>
                <w:szCs w:val="28"/>
              </w:rPr>
              <w:t>Юный конструктор</w:t>
            </w:r>
          </w:p>
        </w:tc>
        <w:tc>
          <w:tcPr>
            <w:tcW w:w="2551"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Техническая</w:t>
            </w:r>
          </w:p>
        </w:tc>
        <w:tc>
          <w:tcPr>
            <w:tcW w:w="1617"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center"/>
              <w:rPr>
                <w:rFonts w:ascii="Times New Roman" w:hAnsi="Times New Roman" w:cs="Times New Roman"/>
                <w:sz w:val="28"/>
                <w:szCs w:val="28"/>
              </w:rPr>
            </w:pPr>
            <w:r w:rsidRPr="00D63B20">
              <w:rPr>
                <w:rFonts w:ascii="Times New Roman" w:hAnsi="Times New Roman" w:cs="Times New Roman"/>
                <w:sz w:val="28"/>
                <w:szCs w:val="28"/>
              </w:rPr>
              <w:t>8</w:t>
            </w:r>
          </w:p>
        </w:tc>
      </w:tr>
    </w:tbl>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t xml:space="preserve">   </w:t>
      </w:r>
    </w:p>
    <w:p w:rsidR="00D63B20" w:rsidRPr="00D63B20" w:rsidRDefault="00D63B20" w:rsidP="00F366D0">
      <w:pPr>
        <w:spacing w:after="0" w:line="240" w:lineRule="auto"/>
        <w:ind w:firstLine="709"/>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Всего охват программами доп. образования «Точки роста» - 117 человек.</w:t>
      </w:r>
    </w:p>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t>Обучающиеся центра «Точка роста» регулярно участвуют в конкурсах различного уровня:</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Конкурс проектов (физика, химия) – участие;</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lastRenderedPageBreak/>
        <w:t>- Муниципальный фестиваль «Цифровые каникулы» - участие;</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Районный конкурс «Молодость! Здоровье! Красота!» - 2 место;</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Муниципальный этап соревнований по робототехнике «Я познаю Урал» – участие;</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Онлайн шахматный турнир среди обучающихся центров «Точка роста» Свердловской области – участие;</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Конкурс «Юные знатоки Урала» (муниципальный этап) – 1 место;</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Всероссийский конкурс творчества «Очумелые ручки»  - диплом 1 степени;</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Районный конкурс КВН – 1 место;</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Областной конкурс рисунков к 23 февраля (результатов нет);</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Районный конкурс «Чудеса своими руками» - 1 место (заняли несколько детей в разных возрастных категориях);</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Конкурс социальных видеороликов «Экология твоими глазами» областного проекта «Экологический форум» - 3 место;</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Районный конкурс рисунков «Крымская весна» - 1 место;</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Онлайн фестиваль «Наследие Крыма» - участие;</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Муниципальный фестиваль детского технического творчества «Креативные каникулы» - участие;</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Конкурс «Юные знатоки Урала» (областной этап) – участие;</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Конкурс рисунков «Пройдем по деревеньке» - еще идет;</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Региональный конкурс рисунков «Изумрудный город» - 1 место;</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Межтерриториальный конкурс по робототехнике «Победный май» - участие;</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Конкурс проектов для обучающихся центров образования цифрового и гуманитарного профиля «Точка роста» и базовых площадок – участие;</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Районный конкурс по пожарной безопасности – 1 место.</w:t>
      </w:r>
    </w:p>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t>Кроме этого в центре цифрового и гуманитарного профиля «Точка роста» проходят различные мероприятия:</w:t>
      </w:r>
    </w:p>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t>14 сентября для учеников 8 класса прошел Всероссийский урок, посвященный 100-летию со дня рождения Расула Гамзатова. Во время занятия ребята познакомились с биографией и творчеством писателя.</w:t>
      </w:r>
    </w:p>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t>19 октября в Точке роста прошло мероприятие - Круглый стол в рамках конкурса "Наставник года". Это была встреча учеников 8-11 классов со своими наставниками в рамках конкурса.</w:t>
      </w:r>
    </w:p>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t>7 ноября в 5 классе в рамках акции, приуроченной ко Дню народного единства прошел интерактивный урок «Я – Россиянин». В этот же день для учеников 8 класса была организована игра «Что я знаю о России?».</w:t>
      </w:r>
    </w:p>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t>18 ноября отмечался день рождение Деда Мороза, для обучающихся 1-4 классов была проведена развлекательная программа, где ребята играли, участвовали в конкурсах и даже позвонили Деду Морозу.</w:t>
      </w:r>
    </w:p>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t>В декабре в Точке роста прошел онлайн шахматный турнир среди обучающихся Точек роста Свердловской области, участники: Маслов Григорий, Бахтин Кирилл, Тюменев Матвей, Щербинин Глеб и Лисовец Сергей.</w:t>
      </w:r>
    </w:p>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t xml:space="preserve">В марте на базе центра прошел интенсив «Здоровье», в котором участвовали все школы Байкаловского района. В ходе интенсива участник </w:t>
      </w:r>
      <w:r w:rsidRPr="00D63B20">
        <w:rPr>
          <w:rFonts w:ascii="Times New Roman" w:hAnsi="Times New Roman" w:cs="Times New Roman"/>
          <w:sz w:val="28"/>
          <w:szCs w:val="28"/>
        </w:rPr>
        <w:lastRenderedPageBreak/>
        <w:t>прошли 7 станций: «Экипаж здоровья», «Первая помощь: спасение в руках», «Релакс», «Вакцинация», «Разминка для ума», «Вкусно и точка», «Движение – жизнь».</w:t>
      </w:r>
    </w:p>
    <w:p w:rsidR="00D63B20" w:rsidRPr="00D63B20" w:rsidRDefault="00D63B20" w:rsidP="00F366D0">
      <w:pPr>
        <w:spacing w:after="0" w:line="240" w:lineRule="auto"/>
        <w:ind w:firstLine="709"/>
        <w:jc w:val="both"/>
        <w:rPr>
          <w:rFonts w:ascii="Times New Roman" w:hAnsi="Times New Roman" w:cs="Times New Roman"/>
          <w:sz w:val="28"/>
          <w:szCs w:val="28"/>
        </w:rPr>
      </w:pPr>
      <w:r w:rsidRPr="00D63B20">
        <w:rPr>
          <w:rFonts w:ascii="Times New Roman" w:hAnsi="Times New Roman" w:cs="Times New Roman"/>
          <w:sz w:val="28"/>
          <w:szCs w:val="28"/>
        </w:rPr>
        <w:t xml:space="preserve">Весь год с октября по май проходил образовательный проект «Наукоград», ребята нашей школы посетила все «остановки», каждую школу и узнали много нового. В конце мая посетили итоговое мероприятие по проекту, которое проходило в Байкаловской школе.  </w:t>
      </w:r>
    </w:p>
    <w:p w:rsidR="00D63B20" w:rsidRPr="00D63B20" w:rsidRDefault="00D63B20" w:rsidP="00F366D0">
      <w:pPr>
        <w:spacing w:after="0" w:line="240" w:lineRule="auto"/>
        <w:jc w:val="both"/>
        <w:rPr>
          <w:rFonts w:ascii="Times New Roman" w:hAnsi="Times New Roman" w:cs="Times New Roman"/>
          <w:sz w:val="28"/>
          <w:szCs w:val="28"/>
        </w:rPr>
      </w:pPr>
    </w:p>
    <w:p w:rsidR="00D63B20" w:rsidRPr="00F366D0" w:rsidRDefault="00F366D0" w:rsidP="00F366D0">
      <w:pPr>
        <w:spacing w:after="0" w:line="240" w:lineRule="auto"/>
        <w:ind w:right="253"/>
        <w:rPr>
          <w:rFonts w:ascii="Times New Roman" w:eastAsia="Times New Roman" w:hAnsi="Times New Roman" w:cs="Times New Roman"/>
          <w:b/>
          <w:color w:val="2C2D2E"/>
          <w:sz w:val="28"/>
          <w:szCs w:val="28"/>
          <w:lang w:eastAsia="ru-RU"/>
        </w:rPr>
      </w:pPr>
      <w:r>
        <w:rPr>
          <w:rFonts w:ascii="Times New Roman" w:eastAsia="Times New Roman" w:hAnsi="Times New Roman" w:cs="Times New Roman"/>
          <w:b/>
          <w:color w:val="2C2D2E"/>
          <w:sz w:val="28"/>
          <w:szCs w:val="28"/>
          <w:lang w:eastAsia="ru-RU"/>
        </w:rPr>
        <w:t xml:space="preserve">                                     МКОУ Ляпуновская СОШ</w:t>
      </w:r>
      <w:r w:rsidR="00D63B20" w:rsidRPr="00D63B20">
        <w:rPr>
          <w:rFonts w:ascii="Times New Roman" w:eastAsia="Times New Roman" w:hAnsi="Times New Roman" w:cs="Times New Roman"/>
          <w:color w:val="2C2D2E"/>
          <w:sz w:val="28"/>
          <w:szCs w:val="28"/>
          <w:lang w:eastAsia="ru-RU"/>
        </w:rPr>
        <w:br/>
      </w:r>
      <w:r w:rsidR="00D63B20">
        <w:rPr>
          <w:rFonts w:ascii="Times New Roman" w:eastAsia="Times New Roman" w:hAnsi="Times New Roman" w:cs="Times New Roman"/>
          <w:color w:val="2C2D2E"/>
          <w:sz w:val="28"/>
          <w:szCs w:val="28"/>
          <w:lang w:eastAsia="ru-RU"/>
        </w:rPr>
        <w:t xml:space="preserve">           </w:t>
      </w:r>
      <w:r w:rsidR="00D63B20" w:rsidRPr="00D63B20">
        <w:rPr>
          <w:rFonts w:ascii="Times New Roman" w:eastAsia="Times New Roman" w:hAnsi="Times New Roman" w:cs="Times New Roman"/>
          <w:color w:val="2C2D2E"/>
          <w:sz w:val="28"/>
          <w:szCs w:val="28"/>
          <w:lang w:eastAsia="ru-RU"/>
        </w:rPr>
        <w:t>Охват детей дополнительным образованием 2023-2024 учебный год:</w:t>
      </w:r>
      <w:r w:rsidR="00D63B20" w:rsidRPr="00D63B20">
        <w:rPr>
          <w:rFonts w:ascii="Times New Roman" w:eastAsia="Times New Roman" w:hAnsi="Times New Roman" w:cs="Times New Roman"/>
          <w:color w:val="2C2D2E"/>
          <w:sz w:val="28"/>
          <w:szCs w:val="28"/>
          <w:lang w:eastAsia="ru-RU"/>
        </w:rPr>
        <w:br/>
        <w:t>1. РобоСтарт 41 человек (1-4 кл)</w:t>
      </w:r>
      <w:r w:rsidR="00D63B20" w:rsidRPr="00D63B20">
        <w:rPr>
          <w:rFonts w:ascii="Times New Roman" w:eastAsia="Times New Roman" w:hAnsi="Times New Roman" w:cs="Times New Roman"/>
          <w:color w:val="2C2D2E"/>
          <w:sz w:val="28"/>
          <w:szCs w:val="28"/>
          <w:lang w:eastAsia="ru-RU"/>
        </w:rPr>
        <w:br/>
        <w:t>2. В мире интеллектуальных игр 25 человека (1-4 кл)</w:t>
      </w:r>
      <w:r w:rsidR="00D63B20" w:rsidRPr="00D63B20">
        <w:rPr>
          <w:rFonts w:ascii="Times New Roman" w:eastAsia="Times New Roman" w:hAnsi="Times New Roman" w:cs="Times New Roman"/>
          <w:color w:val="2C2D2E"/>
          <w:sz w:val="28"/>
          <w:szCs w:val="28"/>
          <w:lang w:eastAsia="ru-RU"/>
        </w:rPr>
        <w:br/>
        <w:t>3. Проектная мастерская 9 (8-9 кл)</w:t>
      </w:r>
      <w:r w:rsidR="00D63B20" w:rsidRPr="00D63B20">
        <w:rPr>
          <w:rFonts w:ascii="Times New Roman" w:eastAsia="Times New Roman" w:hAnsi="Times New Roman" w:cs="Times New Roman"/>
          <w:color w:val="2C2D2E"/>
          <w:sz w:val="28"/>
          <w:szCs w:val="28"/>
          <w:lang w:eastAsia="ru-RU"/>
        </w:rPr>
        <w:br/>
        <w:t>5. РОББО 7 человек (5-6 кл)</w:t>
      </w:r>
      <w:r w:rsidR="00D63B20" w:rsidRPr="00D63B20">
        <w:rPr>
          <w:rFonts w:ascii="Times New Roman" w:eastAsia="Times New Roman" w:hAnsi="Times New Roman" w:cs="Times New Roman"/>
          <w:color w:val="2C2D2E"/>
          <w:sz w:val="28"/>
          <w:szCs w:val="28"/>
          <w:lang w:eastAsia="ru-RU"/>
        </w:rPr>
        <w:br/>
        <w:t>6. В ритме танца 16 человек (7-11 кл)</w:t>
      </w:r>
      <w:r w:rsidR="00D63B20" w:rsidRPr="00D63B20">
        <w:rPr>
          <w:rFonts w:ascii="Times New Roman" w:eastAsia="Times New Roman" w:hAnsi="Times New Roman" w:cs="Times New Roman"/>
          <w:color w:val="2C2D2E"/>
          <w:sz w:val="28"/>
          <w:szCs w:val="28"/>
          <w:lang w:eastAsia="ru-RU"/>
        </w:rPr>
        <w:br/>
      </w:r>
    </w:p>
    <w:tbl>
      <w:tblPr>
        <w:tblStyle w:val="14"/>
        <w:tblW w:w="9821" w:type="dxa"/>
        <w:tblLayout w:type="fixed"/>
        <w:tblLook w:val="04A0" w:firstRow="1" w:lastRow="0" w:firstColumn="1" w:lastColumn="0" w:noHBand="0" w:noVBand="1"/>
      </w:tblPr>
      <w:tblGrid>
        <w:gridCol w:w="392"/>
        <w:gridCol w:w="1559"/>
        <w:gridCol w:w="2484"/>
        <w:gridCol w:w="3543"/>
        <w:gridCol w:w="1843"/>
      </w:tblGrid>
      <w:tr w:rsidR="00D63B20" w:rsidRPr="00D63B20" w:rsidTr="00D63B20">
        <w:trPr>
          <w:trHeight w:val="628"/>
        </w:trPr>
        <w:tc>
          <w:tcPr>
            <w:tcW w:w="392" w:type="dxa"/>
          </w:tcPr>
          <w:p w:rsidR="00D63B20" w:rsidRPr="00D63B20" w:rsidRDefault="00D63B20" w:rsidP="00F366D0">
            <w:pPr>
              <w:ind w:right="253"/>
              <w:contextualSpacing/>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w:t>
            </w:r>
          </w:p>
        </w:tc>
        <w:tc>
          <w:tcPr>
            <w:tcW w:w="1559" w:type="dxa"/>
          </w:tcPr>
          <w:p w:rsidR="00D63B20" w:rsidRPr="00D63B20" w:rsidRDefault="00D63B20" w:rsidP="00F366D0">
            <w:pPr>
              <w:ind w:right="253"/>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Название конкурса</w:t>
            </w:r>
          </w:p>
        </w:tc>
        <w:tc>
          <w:tcPr>
            <w:tcW w:w="2484" w:type="dxa"/>
          </w:tcPr>
          <w:p w:rsidR="00D63B20" w:rsidRPr="00D63B20" w:rsidRDefault="00D63B20" w:rsidP="00F366D0">
            <w:pPr>
              <w:ind w:right="253"/>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Этап</w:t>
            </w:r>
          </w:p>
        </w:tc>
        <w:tc>
          <w:tcPr>
            <w:tcW w:w="3543" w:type="dxa"/>
          </w:tcPr>
          <w:p w:rsidR="00D63B20" w:rsidRPr="00D63B20" w:rsidRDefault="00D63B20" w:rsidP="00F366D0">
            <w:pPr>
              <w:ind w:right="253"/>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Участники</w:t>
            </w:r>
          </w:p>
        </w:tc>
        <w:tc>
          <w:tcPr>
            <w:tcW w:w="1843" w:type="dxa"/>
          </w:tcPr>
          <w:p w:rsidR="00D63B20" w:rsidRPr="00D63B20" w:rsidRDefault="00D63B20" w:rsidP="00F366D0">
            <w:pPr>
              <w:ind w:right="253"/>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Результат</w:t>
            </w:r>
          </w:p>
        </w:tc>
      </w:tr>
      <w:tr w:rsidR="00D63B20" w:rsidRPr="00D63B20" w:rsidTr="00D63B20">
        <w:trPr>
          <w:trHeight w:val="628"/>
        </w:trPr>
        <w:tc>
          <w:tcPr>
            <w:tcW w:w="392" w:type="dxa"/>
          </w:tcPr>
          <w:p w:rsidR="00D63B20" w:rsidRPr="00D63B20" w:rsidRDefault="00D63B20" w:rsidP="00F366D0">
            <w:pPr>
              <w:ind w:right="253"/>
              <w:contextualSpacing/>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1</w:t>
            </w:r>
          </w:p>
        </w:tc>
        <w:tc>
          <w:tcPr>
            <w:tcW w:w="1559" w:type="dxa"/>
          </w:tcPr>
          <w:p w:rsidR="00D63B20" w:rsidRPr="00D63B20" w:rsidRDefault="00D63B20" w:rsidP="00F366D0">
            <w:pPr>
              <w:ind w:right="253"/>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РОББО</w:t>
            </w:r>
          </w:p>
        </w:tc>
        <w:tc>
          <w:tcPr>
            <w:tcW w:w="2484" w:type="dxa"/>
          </w:tcPr>
          <w:p w:rsidR="00D63B20" w:rsidRPr="00D63B20" w:rsidRDefault="00D63B20" w:rsidP="00F366D0">
            <w:pPr>
              <w:ind w:right="253"/>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Муниципальный этап робототехнических соревнований</w:t>
            </w:r>
          </w:p>
        </w:tc>
        <w:tc>
          <w:tcPr>
            <w:tcW w:w="3543" w:type="dxa"/>
          </w:tcPr>
          <w:p w:rsidR="00D63B20" w:rsidRPr="00D63B20" w:rsidRDefault="00D63B20" w:rsidP="00F366D0">
            <w:pPr>
              <w:ind w:right="253"/>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Гладков Тимур, Зырянова Алина, Стихина Русалина, Маслов Егор, Фенинец Назар</w:t>
            </w:r>
          </w:p>
        </w:tc>
        <w:tc>
          <w:tcPr>
            <w:tcW w:w="1843" w:type="dxa"/>
          </w:tcPr>
          <w:p w:rsidR="00D63B20" w:rsidRPr="00D63B20" w:rsidRDefault="00D63B20" w:rsidP="00F366D0">
            <w:pPr>
              <w:ind w:right="253"/>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1 место</w:t>
            </w:r>
          </w:p>
        </w:tc>
      </w:tr>
      <w:tr w:rsidR="00D63B20" w:rsidRPr="00D63B20" w:rsidTr="00D63B20">
        <w:trPr>
          <w:trHeight w:val="628"/>
        </w:trPr>
        <w:tc>
          <w:tcPr>
            <w:tcW w:w="392" w:type="dxa"/>
          </w:tcPr>
          <w:p w:rsidR="00D63B20" w:rsidRPr="00D63B20" w:rsidRDefault="00D63B20" w:rsidP="00F366D0">
            <w:pPr>
              <w:ind w:right="253"/>
              <w:contextualSpacing/>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2</w:t>
            </w:r>
          </w:p>
        </w:tc>
        <w:tc>
          <w:tcPr>
            <w:tcW w:w="1559" w:type="dxa"/>
          </w:tcPr>
          <w:p w:rsidR="00D63B20" w:rsidRPr="00D63B20" w:rsidRDefault="00D63B20" w:rsidP="00F366D0">
            <w:pPr>
              <w:ind w:right="253"/>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РОББО</w:t>
            </w:r>
          </w:p>
        </w:tc>
        <w:tc>
          <w:tcPr>
            <w:tcW w:w="2484" w:type="dxa"/>
          </w:tcPr>
          <w:p w:rsidR="00D63B20" w:rsidRPr="00D63B20" w:rsidRDefault="00D63B20" w:rsidP="00F366D0">
            <w:pPr>
              <w:ind w:right="253"/>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Областные соревнования по робототехнике</w:t>
            </w:r>
          </w:p>
        </w:tc>
        <w:tc>
          <w:tcPr>
            <w:tcW w:w="3543" w:type="dxa"/>
          </w:tcPr>
          <w:p w:rsidR="00D63B20" w:rsidRPr="00D63B20" w:rsidRDefault="00D63B20" w:rsidP="00F366D0">
            <w:pPr>
              <w:ind w:right="253"/>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Гладков Тимур, Стихина Русалина, Зырянова Алина</w:t>
            </w:r>
          </w:p>
        </w:tc>
        <w:tc>
          <w:tcPr>
            <w:tcW w:w="1843" w:type="dxa"/>
          </w:tcPr>
          <w:p w:rsidR="00D63B20" w:rsidRPr="00D63B20" w:rsidRDefault="00D63B20" w:rsidP="00F366D0">
            <w:pPr>
              <w:ind w:right="253"/>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участие</w:t>
            </w:r>
          </w:p>
        </w:tc>
      </w:tr>
      <w:tr w:rsidR="00D63B20" w:rsidRPr="00D63B20" w:rsidTr="00D63B20">
        <w:trPr>
          <w:trHeight w:val="419"/>
        </w:trPr>
        <w:tc>
          <w:tcPr>
            <w:tcW w:w="392" w:type="dxa"/>
          </w:tcPr>
          <w:p w:rsidR="00D63B20" w:rsidRPr="00D63B20" w:rsidRDefault="00D63B20" w:rsidP="00F366D0">
            <w:pPr>
              <w:ind w:right="253"/>
              <w:contextualSpacing/>
              <w:rPr>
                <w:rFonts w:ascii="Times New Roman" w:hAnsi="Times New Roman" w:cs="Times New Roman"/>
                <w:sz w:val="28"/>
                <w:szCs w:val="28"/>
              </w:rPr>
            </w:pPr>
            <w:r w:rsidRPr="00D63B20">
              <w:rPr>
                <w:rFonts w:ascii="Times New Roman" w:hAnsi="Times New Roman" w:cs="Times New Roman"/>
                <w:sz w:val="28"/>
                <w:szCs w:val="28"/>
              </w:rPr>
              <w:t>3</w:t>
            </w:r>
          </w:p>
        </w:tc>
        <w:tc>
          <w:tcPr>
            <w:tcW w:w="1559" w:type="dxa"/>
          </w:tcPr>
          <w:p w:rsidR="00D63B20" w:rsidRPr="00D63B20" w:rsidRDefault="00D63B20" w:rsidP="00F366D0">
            <w:pPr>
              <w:ind w:right="253"/>
              <w:rPr>
                <w:rFonts w:ascii="Times New Roman" w:hAnsi="Times New Roman" w:cs="Times New Roman"/>
                <w:sz w:val="28"/>
                <w:szCs w:val="28"/>
              </w:rPr>
            </w:pPr>
            <w:r w:rsidRPr="00D63B20">
              <w:rPr>
                <w:rFonts w:ascii="Times New Roman" w:hAnsi="Times New Roman" w:cs="Times New Roman"/>
                <w:sz w:val="28"/>
                <w:szCs w:val="28"/>
              </w:rPr>
              <w:t>Проектная мастерская</w:t>
            </w:r>
          </w:p>
        </w:tc>
        <w:tc>
          <w:tcPr>
            <w:tcW w:w="2484" w:type="dxa"/>
          </w:tcPr>
          <w:p w:rsidR="00D63B20" w:rsidRPr="00D63B20" w:rsidRDefault="00D63B20" w:rsidP="00F366D0">
            <w:pPr>
              <w:ind w:right="253"/>
              <w:rPr>
                <w:rFonts w:ascii="Times New Roman" w:hAnsi="Times New Roman" w:cs="Times New Roman"/>
                <w:sz w:val="28"/>
                <w:szCs w:val="28"/>
              </w:rPr>
            </w:pPr>
            <w:r w:rsidRPr="00D63B20">
              <w:rPr>
                <w:rFonts w:ascii="Times New Roman" w:hAnsi="Times New Roman" w:cs="Times New Roman"/>
                <w:sz w:val="28"/>
                <w:szCs w:val="28"/>
              </w:rPr>
              <w:t>Региональный Конкурс проектов обучающихся центров образования "Точка роста" Свердловской области</w:t>
            </w:r>
          </w:p>
        </w:tc>
        <w:tc>
          <w:tcPr>
            <w:tcW w:w="3543" w:type="dxa"/>
          </w:tcPr>
          <w:p w:rsidR="00D63B20" w:rsidRPr="00D63B20" w:rsidRDefault="00D63B20" w:rsidP="00F366D0">
            <w:pPr>
              <w:ind w:right="253"/>
              <w:rPr>
                <w:rFonts w:ascii="Times New Roman" w:hAnsi="Times New Roman" w:cs="Times New Roman"/>
                <w:sz w:val="28"/>
                <w:szCs w:val="28"/>
              </w:rPr>
            </w:pPr>
            <w:r w:rsidRPr="00D63B20">
              <w:rPr>
                <w:rFonts w:ascii="Times New Roman" w:hAnsi="Times New Roman" w:cs="Times New Roman"/>
                <w:sz w:val="28"/>
                <w:szCs w:val="28"/>
              </w:rPr>
              <w:t>Карпов Глеб</w:t>
            </w:r>
          </w:p>
          <w:p w:rsidR="00D63B20" w:rsidRPr="00D63B20" w:rsidRDefault="00D63B20" w:rsidP="00F366D0">
            <w:pPr>
              <w:ind w:right="253"/>
              <w:rPr>
                <w:rFonts w:ascii="Times New Roman" w:hAnsi="Times New Roman" w:cs="Times New Roman"/>
                <w:sz w:val="28"/>
                <w:szCs w:val="28"/>
              </w:rPr>
            </w:pPr>
            <w:r w:rsidRPr="00D63B20">
              <w:rPr>
                <w:rFonts w:ascii="Times New Roman" w:hAnsi="Times New Roman" w:cs="Times New Roman"/>
                <w:sz w:val="28"/>
                <w:szCs w:val="28"/>
              </w:rPr>
              <w:t>Инишев Климентий</w:t>
            </w:r>
          </w:p>
        </w:tc>
        <w:tc>
          <w:tcPr>
            <w:tcW w:w="1843" w:type="dxa"/>
          </w:tcPr>
          <w:p w:rsidR="00D63B20" w:rsidRPr="00D63B20" w:rsidRDefault="00D63B20" w:rsidP="00F366D0">
            <w:pPr>
              <w:ind w:right="253"/>
              <w:rPr>
                <w:rFonts w:ascii="Times New Roman" w:hAnsi="Times New Roman" w:cs="Times New Roman"/>
                <w:sz w:val="28"/>
                <w:szCs w:val="28"/>
              </w:rPr>
            </w:pPr>
            <w:r w:rsidRPr="00D63B20">
              <w:rPr>
                <w:rFonts w:ascii="Times New Roman" w:hAnsi="Times New Roman" w:cs="Times New Roman"/>
                <w:sz w:val="28"/>
                <w:szCs w:val="28"/>
              </w:rPr>
              <w:t>Участие</w:t>
            </w:r>
          </w:p>
          <w:p w:rsidR="00D63B20" w:rsidRPr="00D63B20" w:rsidRDefault="00D63B20" w:rsidP="00F366D0">
            <w:pPr>
              <w:ind w:right="253"/>
              <w:rPr>
                <w:rFonts w:ascii="Times New Roman" w:hAnsi="Times New Roman" w:cs="Times New Roman"/>
                <w:sz w:val="28"/>
                <w:szCs w:val="28"/>
              </w:rPr>
            </w:pPr>
            <w:r w:rsidRPr="00D63B20">
              <w:rPr>
                <w:rFonts w:ascii="Times New Roman" w:hAnsi="Times New Roman" w:cs="Times New Roman"/>
                <w:sz w:val="28"/>
                <w:szCs w:val="28"/>
              </w:rPr>
              <w:t>Специальная призовая номинация "Проект, имеющий значение для экологии"</w:t>
            </w:r>
          </w:p>
        </w:tc>
      </w:tr>
      <w:tr w:rsidR="00D63B20" w:rsidRPr="00D63B20" w:rsidTr="00D63B20">
        <w:trPr>
          <w:trHeight w:val="419"/>
        </w:trPr>
        <w:tc>
          <w:tcPr>
            <w:tcW w:w="392" w:type="dxa"/>
          </w:tcPr>
          <w:p w:rsidR="00D63B20" w:rsidRPr="00D63B20" w:rsidRDefault="00D63B20" w:rsidP="00F366D0">
            <w:pPr>
              <w:ind w:right="253"/>
              <w:contextualSpacing/>
              <w:rPr>
                <w:rFonts w:ascii="Times New Roman" w:hAnsi="Times New Roman" w:cs="Times New Roman"/>
                <w:sz w:val="28"/>
                <w:szCs w:val="28"/>
              </w:rPr>
            </w:pPr>
            <w:r w:rsidRPr="00D63B20">
              <w:rPr>
                <w:rFonts w:ascii="Times New Roman" w:hAnsi="Times New Roman" w:cs="Times New Roman"/>
                <w:sz w:val="28"/>
                <w:szCs w:val="28"/>
              </w:rPr>
              <w:t>4</w:t>
            </w:r>
          </w:p>
        </w:tc>
        <w:tc>
          <w:tcPr>
            <w:tcW w:w="1559" w:type="dxa"/>
          </w:tcPr>
          <w:p w:rsidR="00D63B20" w:rsidRPr="00D63B20" w:rsidRDefault="00D63B20" w:rsidP="00F366D0">
            <w:pPr>
              <w:ind w:right="253"/>
              <w:rPr>
                <w:rFonts w:ascii="Times New Roman" w:hAnsi="Times New Roman" w:cs="Times New Roman"/>
                <w:sz w:val="28"/>
                <w:szCs w:val="28"/>
              </w:rPr>
            </w:pPr>
            <w:r w:rsidRPr="00D63B20">
              <w:rPr>
                <w:rFonts w:ascii="Times New Roman" w:hAnsi="Times New Roman" w:cs="Times New Roman"/>
                <w:sz w:val="28"/>
                <w:szCs w:val="28"/>
              </w:rPr>
              <w:t>РОББО</w:t>
            </w:r>
          </w:p>
        </w:tc>
        <w:tc>
          <w:tcPr>
            <w:tcW w:w="2484" w:type="dxa"/>
          </w:tcPr>
          <w:p w:rsidR="00D63B20" w:rsidRPr="00D63B20" w:rsidRDefault="00D63B20" w:rsidP="00F366D0">
            <w:pPr>
              <w:ind w:right="253"/>
              <w:rPr>
                <w:rFonts w:ascii="Times New Roman" w:hAnsi="Times New Roman" w:cs="Times New Roman"/>
                <w:sz w:val="28"/>
                <w:szCs w:val="28"/>
              </w:rPr>
            </w:pPr>
            <w:r w:rsidRPr="00D63B20">
              <w:rPr>
                <w:rFonts w:ascii="Times New Roman" w:hAnsi="Times New Roman" w:cs="Times New Roman"/>
                <w:sz w:val="28"/>
                <w:szCs w:val="28"/>
              </w:rPr>
              <w:t>Областные соревнования «Семья – единство помыслов и дел»</w:t>
            </w:r>
          </w:p>
        </w:tc>
        <w:tc>
          <w:tcPr>
            <w:tcW w:w="3543" w:type="dxa"/>
          </w:tcPr>
          <w:p w:rsidR="00D63B20" w:rsidRPr="00D63B20" w:rsidRDefault="00D63B20" w:rsidP="00F366D0">
            <w:pPr>
              <w:ind w:right="253"/>
              <w:rPr>
                <w:rFonts w:ascii="Times New Roman" w:hAnsi="Times New Roman" w:cs="Times New Roman"/>
                <w:sz w:val="28"/>
                <w:szCs w:val="28"/>
              </w:rPr>
            </w:pPr>
            <w:r w:rsidRPr="00D63B20">
              <w:rPr>
                <w:rFonts w:ascii="Times New Roman" w:hAnsi="Times New Roman" w:cs="Times New Roman"/>
                <w:sz w:val="28"/>
                <w:szCs w:val="28"/>
              </w:rPr>
              <w:t>Маслов Егор</w:t>
            </w:r>
          </w:p>
          <w:p w:rsidR="00D63B20" w:rsidRPr="00D63B20" w:rsidRDefault="00D63B20" w:rsidP="00F366D0">
            <w:pPr>
              <w:ind w:right="253"/>
              <w:rPr>
                <w:rFonts w:ascii="Times New Roman" w:hAnsi="Times New Roman" w:cs="Times New Roman"/>
                <w:sz w:val="28"/>
                <w:szCs w:val="28"/>
              </w:rPr>
            </w:pPr>
            <w:r w:rsidRPr="00D63B20">
              <w:rPr>
                <w:rFonts w:ascii="Times New Roman" w:hAnsi="Times New Roman" w:cs="Times New Roman"/>
                <w:sz w:val="28"/>
                <w:szCs w:val="28"/>
              </w:rPr>
              <w:t>Фенинец Назар</w:t>
            </w:r>
          </w:p>
          <w:p w:rsidR="00D63B20" w:rsidRPr="00D63B20" w:rsidRDefault="00D63B20" w:rsidP="00F366D0">
            <w:pPr>
              <w:ind w:right="253"/>
              <w:rPr>
                <w:rFonts w:ascii="Times New Roman" w:hAnsi="Times New Roman" w:cs="Times New Roman"/>
                <w:sz w:val="28"/>
                <w:szCs w:val="28"/>
              </w:rPr>
            </w:pPr>
            <w:r w:rsidRPr="00D63B20">
              <w:rPr>
                <w:rFonts w:ascii="Times New Roman" w:hAnsi="Times New Roman" w:cs="Times New Roman"/>
                <w:sz w:val="28"/>
                <w:szCs w:val="28"/>
              </w:rPr>
              <w:t>Гладков Тимур</w:t>
            </w:r>
          </w:p>
        </w:tc>
        <w:tc>
          <w:tcPr>
            <w:tcW w:w="1843" w:type="dxa"/>
          </w:tcPr>
          <w:p w:rsidR="00D63B20" w:rsidRPr="00D63B20" w:rsidRDefault="00D63B20" w:rsidP="00F366D0">
            <w:pPr>
              <w:ind w:right="253"/>
              <w:rPr>
                <w:rFonts w:ascii="Times New Roman" w:hAnsi="Times New Roman" w:cs="Times New Roman"/>
                <w:sz w:val="28"/>
                <w:szCs w:val="28"/>
              </w:rPr>
            </w:pPr>
            <w:r w:rsidRPr="00D63B20">
              <w:rPr>
                <w:rFonts w:ascii="Times New Roman" w:hAnsi="Times New Roman" w:cs="Times New Roman"/>
                <w:sz w:val="28"/>
                <w:szCs w:val="28"/>
              </w:rPr>
              <w:t>участие</w:t>
            </w:r>
          </w:p>
        </w:tc>
      </w:tr>
    </w:tbl>
    <w:p w:rsidR="00D63B20" w:rsidRPr="00D63B20" w:rsidRDefault="00D63B20" w:rsidP="00F366D0">
      <w:pPr>
        <w:spacing w:after="0" w:line="240" w:lineRule="auto"/>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ab/>
      </w:r>
    </w:p>
    <w:p w:rsidR="00D63B20" w:rsidRPr="00D63B20" w:rsidRDefault="00D63B20" w:rsidP="00F366D0">
      <w:pPr>
        <w:spacing w:after="0" w:line="240" w:lineRule="auto"/>
        <w:jc w:val="center"/>
        <w:rPr>
          <w:rFonts w:ascii="Times New Roman" w:eastAsia="Calibri" w:hAnsi="Times New Roman" w:cs="Times New Roman"/>
          <w:b/>
          <w:sz w:val="28"/>
          <w:szCs w:val="28"/>
        </w:rPr>
      </w:pPr>
      <w:r w:rsidRPr="00D63B20">
        <w:rPr>
          <w:rFonts w:ascii="Times New Roman" w:eastAsia="Calibri" w:hAnsi="Times New Roman" w:cs="Times New Roman"/>
          <w:b/>
          <w:sz w:val="28"/>
          <w:szCs w:val="28"/>
        </w:rPr>
        <w:lastRenderedPageBreak/>
        <w:t>МКОУ Шадринская СОШ</w:t>
      </w:r>
    </w:p>
    <w:tbl>
      <w:tblPr>
        <w:tblStyle w:val="7"/>
        <w:tblW w:w="0" w:type="auto"/>
        <w:tblLook w:val="04A0" w:firstRow="1" w:lastRow="0" w:firstColumn="1" w:lastColumn="0" w:noHBand="0" w:noVBand="1"/>
      </w:tblPr>
      <w:tblGrid>
        <w:gridCol w:w="468"/>
        <w:gridCol w:w="3379"/>
        <w:gridCol w:w="2086"/>
        <w:gridCol w:w="3412"/>
      </w:tblGrid>
      <w:tr w:rsidR="00D63B20" w:rsidRPr="00D63B20" w:rsidTr="00D63B20">
        <w:trPr>
          <w:trHeight w:val="149"/>
        </w:trPr>
        <w:tc>
          <w:tcPr>
            <w:tcW w:w="468" w:type="dxa"/>
            <w:tcBorders>
              <w:top w:val="single" w:sz="4" w:space="0" w:color="auto"/>
              <w:left w:val="single" w:sz="4" w:space="0" w:color="auto"/>
              <w:bottom w:val="single" w:sz="4" w:space="0" w:color="auto"/>
              <w:right w:val="single" w:sz="4" w:space="0" w:color="auto"/>
            </w:tcBorders>
          </w:tcPr>
          <w:p w:rsidR="00D63B20" w:rsidRPr="00D63B20" w:rsidRDefault="00D63B20" w:rsidP="00F366D0">
            <w:pPr>
              <w:jc w:val="both"/>
              <w:rPr>
                <w:rFonts w:ascii="Times New Roman" w:hAnsi="Times New Roman"/>
                <w:sz w:val="28"/>
                <w:szCs w:val="28"/>
              </w:rPr>
            </w:pPr>
          </w:p>
        </w:tc>
        <w:tc>
          <w:tcPr>
            <w:tcW w:w="3379"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Программы «Точки Роста»</w:t>
            </w:r>
          </w:p>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 xml:space="preserve">Естественно-научной и технологической направленности. </w:t>
            </w:r>
          </w:p>
        </w:tc>
        <w:tc>
          <w:tcPr>
            <w:tcW w:w="2086"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Количество обучающихся (охват)</w:t>
            </w:r>
          </w:p>
        </w:tc>
        <w:tc>
          <w:tcPr>
            <w:tcW w:w="341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Участие в конкурсах, фестивалях.</w:t>
            </w:r>
          </w:p>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Результат.</w:t>
            </w:r>
          </w:p>
        </w:tc>
      </w:tr>
      <w:tr w:rsidR="00D63B20" w:rsidRPr="00D63B20" w:rsidTr="00D63B20">
        <w:trPr>
          <w:trHeight w:val="149"/>
        </w:trPr>
        <w:tc>
          <w:tcPr>
            <w:tcW w:w="46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1</w:t>
            </w:r>
          </w:p>
        </w:tc>
        <w:tc>
          <w:tcPr>
            <w:tcW w:w="3379"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«Робототехника»</w:t>
            </w:r>
          </w:p>
        </w:tc>
        <w:tc>
          <w:tcPr>
            <w:tcW w:w="2086"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50</w:t>
            </w:r>
          </w:p>
        </w:tc>
        <w:tc>
          <w:tcPr>
            <w:tcW w:w="341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Соревнование по робототехнике «Робомир – 2024» Дунаев Андрей, Лобанов Кирилл – 3 место.</w:t>
            </w:r>
          </w:p>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 xml:space="preserve">Бояркин Платон – участие. </w:t>
            </w:r>
          </w:p>
          <w:p w:rsidR="00D63B20" w:rsidRPr="00D63B20" w:rsidRDefault="00D63B20" w:rsidP="00F366D0">
            <w:pPr>
              <w:jc w:val="both"/>
              <w:rPr>
                <w:rFonts w:ascii="Times New Roman" w:hAnsi="Times New Roman"/>
                <w:sz w:val="28"/>
                <w:szCs w:val="28"/>
              </w:rPr>
            </w:pPr>
            <w:r w:rsidRPr="00D63B20">
              <w:rPr>
                <w:rFonts w:ascii="Times New Roman" w:hAnsi="Times New Roman"/>
                <w:b/>
                <w:sz w:val="28"/>
                <w:szCs w:val="28"/>
              </w:rPr>
              <w:t>Окружные.</w:t>
            </w:r>
          </w:p>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В рамках районного  проекта «Наукоград» было организовано занятие по робототехнике</w:t>
            </w:r>
          </w:p>
          <w:p w:rsidR="00D63B20" w:rsidRPr="00D63B20" w:rsidRDefault="00D63B20" w:rsidP="00F366D0">
            <w:pPr>
              <w:jc w:val="both"/>
              <w:rPr>
                <w:rFonts w:ascii="Times New Roman" w:hAnsi="Times New Roman"/>
                <w:b/>
                <w:sz w:val="28"/>
                <w:szCs w:val="28"/>
              </w:rPr>
            </w:pPr>
            <w:r w:rsidRPr="00D63B20">
              <w:rPr>
                <w:rFonts w:ascii="Times New Roman" w:hAnsi="Times New Roman"/>
                <w:b/>
                <w:sz w:val="28"/>
                <w:szCs w:val="28"/>
              </w:rPr>
              <w:t>Районный.</w:t>
            </w:r>
          </w:p>
        </w:tc>
      </w:tr>
      <w:tr w:rsidR="00D63B20" w:rsidRPr="00D63B20" w:rsidTr="00D63B20">
        <w:trPr>
          <w:trHeight w:val="149"/>
        </w:trPr>
        <w:tc>
          <w:tcPr>
            <w:tcW w:w="46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2</w:t>
            </w:r>
          </w:p>
        </w:tc>
        <w:tc>
          <w:tcPr>
            <w:tcW w:w="3379"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«Легоконстрирование»</w:t>
            </w:r>
          </w:p>
        </w:tc>
        <w:tc>
          <w:tcPr>
            <w:tcW w:w="2086" w:type="dxa"/>
            <w:tcBorders>
              <w:top w:val="single" w:sz="4" w:space="0" w:color="auto"/>
              <w:left w:val="single" w:sz="4" w:space="0" w:color="auto"/>
              <w:bottom w:val="single" w:sz="4" w:space="0" w:color="auto"/>
              <w:right w:val="single" w:sz="4" w:space="0" w:color="auto"/>
            </w:tcBorders>
          </w:tcPr>
          <w:p w:rsidR="00D63B20" w:rsidRPr="00D63B20" w:rsidRDefault="00D63B20" w:rsidP="00F366D0">
            <w:pPr>
              <w:jc w:val="both"/>
              <w:rPr>
                <w:rFonts w:ascii="Times New Roman" w:hAnsi="Times New Roman"/>
                <w:sz w:val="28"/>
                <w:szCs w:val="28"/>
              </w:rPr>
            </w:pPr>
          </w:p>
        </w:tc>
        <w:tc>
          <w:tcPr>
            <w:tcW w:w="341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b/>
                <w:sz w:val="28"/>
                <w:szCs w:val="28"/>
              </w:rPr>
              <w:t xml:space="preserve"> </w:t>
            </w:r>
            <w:r w:rsidRPr="00D63B20">
              <w:rPr>
                <w:rFonts w:ascii="Times New Roman" w:hAnsi="Times New Roman"/>
                <w:sz w:val="28"/>
                <w:szCs w:val="28"/>
              </w:rPr>
              <w:t>В рамках районного проекта «Наукоград» было организовано занятие по легоконструированию.</w:t>
            </w:r>
          </w:p>
          <w:p w:rsidR="00D63B20" w:rsidRPr="00D63B20" w:rsidRDefault="00D63B20" w:rsidP="00F366D0">
            <w:pPr>
              <w:jc w:val="both"/>
              <w:rPr>
                <w:rFonts w:ascii="Times New Roman" w:hAnsi="Times New Roman"/>
                <w:sz w:val="28"/>
                <w:szCs w:val="28"/>
              </w:rPr>
            </w:pPr>
            <w:r w:rsidRPr="00D63B20">
              <w:rPr>
                <w:rFonts w:ascii="Times New Roman" w:hAnsi="Times New Roman"/>
                <w:b/>
                <w:sz w:val="28"/>
                <w:szCs w:val="28"/>
              </w:rPr>
              <w:t>Районный</w:t>
            </w:r>
            <w:r w:rsidRPr="00D63B20">
              <w:rPr>
                <w:rFonts w:ascii="Times New Roman" w:hAnsi="Times New Roman"/>
                <w:sz w:val="28"/>
                <w:szCs w:val="28"/>
              </w:rPr>
              <w:t>.</w:t>
            </w:r>
          </w:p>
        </w:tc>
      </w:tr>
      <w:tr w:rsidR="00D63B20" w:rsidRPr="00D63B20" w:rsidTr="00D63B20">
        <w:trPr>
          <w:trHeight w:val="149"/>
        </w:trPr>
        <w:tc>
          <w:tcPr>
            <w:tcW w:w="46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3</w:t>
            </w:r>
          </w:p>
        </w:tc>
        <w:tc>
          <w:tcPr>
            <w:tcW w:w="3379"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«Основы логики и алгоритмики»</w:t>
            </w:r>
          </w:p>
        </w:tc>
        <w:tc>
          <w:tcPr>
            <w:tcW w:w="2086"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10</w:t>
            </w:r>
          </w:p>
        </w:tc>
        <w:tc>
          <w:tcPr>
            <w:tcW w:w="341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w:t>
            </w:r>
          </w:p>
        </w:tc>
      </w:tr>
      <w:tr w:rsidR="00D63B20" w:rsidRPr="00D63B20" w:rsidTr="00D63B20">
        <w:trPr>
          <w:trHeight w:val="328"/>
        </w:trPr>
        <w:tc>
          <w:tcPr>
            <w:tcW w:w="46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4</w:t>
            </w:r>
          </w:p>
        </w:tc>
        <w:tc>
          <w:tcPr>
            <w:tcW w:w="3379"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«Практическая биология»</w:t>
            </w:r>
          </w:p>
        </w:tc>
        <w:tc>
          <w:tcPr>
            <w:tcW w:w="2086"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15</w:t>
            </w:r>
          </w:p>
        </w:tc>
        <w:tc>
          <w:tcPr>
            <w:tcW w:w="341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w:t>
            </w:r>
          </w:p>
        </w:tc>
      </w:tr>
      <w:tr w:rsidR="00D63B20" w:rsidRPr="00D63B20" w:rsidTr="00D63B20">
        <w:trPr>
          <w:trHeight w:val="328"/>
        </w:trPr>
        <w:tc>
          <w:tcPr>
            <w:tcW w:w="46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5</w:t>
            </w:r>
          </w:p>
        </w:tc>
        <w:tc>
          <w:tcPr>
            <w:tcW w:w="3379"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«Карта второй язык географии»</w:t>
            </w:r>
          </w:p>
        </w:tc>
        <w:tc>
          <w:tcPr>
            <w:tcW w:w="2086"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15</w:t>
            </w:r>
          </w:p>
        </w:tc>
        <w:tc>
          <w:tcPr>
            <w:tcW w:w="341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w:t>
            </w:r>
          </w:p>
        </w:tc>
      </w:tr>
      <w:tr w:rsidR="00D63B20" w:rsidRPr="00D63B20" w:rsidTr="00D63B20">
        <w:trPr>
          <w:trHeight w:val="339"/>
        </w:trPr>
        <w:tc>
          <w:tcPr>
            <w:tcW w:w="46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6</w:t>
            </w:r>
          </w:p>
        </w:tc>
        <w:tc>
          <w:tcPr>
            <w:tcW w:w="3379"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«Основы инфографики»</w:t>
            </w:r>
          </w:p>
        </w:tc>
        <w:tc>
          <w:tcPr>
            <w:tcW w:w="2086"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10</w:t>
            </w:r>
          </w:p>
        </w:tc>
        <w:tc>
          <w:tcPr>
            <w:tcW w:w="341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w:t>
            </w:r>
          </w:p>
        </w:tc>
      </w:tr>
      <w:tr w:rsidR="00D63B20" w:rsidRPr="00D63B20" w:rsidTr="00D63B20">
        <w:trPr>
          <w:trHeight w:val="328"/>
        </w:trPr>
        <w:tc>
          <w:tcPr>
            <w:tcW w:w="46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7</w:t>
            </w:r>
          </w:p>
        </w:tc>
        <w:tc>
          <w:tcPr>
            <w:tcW w:w="3379"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«Юный математик»</w:t>
            </w:r>
          </w:p>
        </w:tc>
        <w:tc>
          <w:tcPr>
            <w:tcW w:w="2086"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14</w:t>
            </w:r>
          </w:p>
        </w:tc>
        <w:tc>
          <w:tcPr>
            <w:tcW w:w="341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w:t>
            </w:r>
          </w:p>
        </w:tc>
      </w:tr>
      <w:tr w:rsidR="00D63B20" w:rsidRPr="00D63B20" w:rsidTr="00D63B20">
        <w:trPr>
          <w:trHeight w:val="334"/>
        </w:trPr>
        <w:tc>
          <w:tcPr>
            <w:tcW w:w="46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8</w:t>
            </w:r>
          </w:p>
        </w:tc>
        <w:tc>
          <w:tcPr>
            <w:tcW w:w="3379"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«Школьный спортивный клуб»</w:t>
            </w:r>
          </w:p>
        </w:tc>
        <w:tc>
          <w:tcPr>
            <w:tcW w:w="2086"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35</w:t>
            </w:r>
          </w:p>
        </w:tc>
        <w:tc>
          <w:tcPr>
            <w:tcW w:w="341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Соревнование по волейболу. Первое, второе – место.</w:t>
            </w:r>
          </w:p>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Соревнование по теннису –призёры.</w:t>
            </w:r>
          </w:p>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 xml:space="preserve">Соревнование по армреслингу – призёры. </w:t>
            </w:r>
          </w:p>
          <w:p w:rsidR="00D63B20" w:rsidRPr="00D63B20" w:rsidRDefault="00D63B20" w:rsidP="00F366D0">
            <w:pPr>
              <w:contextualSpacing/>
              <w:rPr>
                <w:rFonts w:ascii="Times New Roman" w:hAnsi="Times New Roman"/>
                <w:sz w:val="28"/>
                <w:szCs w:val="28"/>
              </w:rPr>
            </w:pPr>
            <w:r w:rsidRPr="00D63B20">
              <w:rPr>
                <w:rFonts w:ascii="Times New Roman" w:hAnsi="Times New Roman"/>
                <w:sz w:val="28"/>
                <w:szCs w:val="28"/>
              </w:rPr>
              <w:t>Веселые старты – Всероссийский</w:t>
            </w:r>
          </w:p>
          <w:p w:rsidR="00D63B20" w:rsidRPr="00D63B20" w:rsidRDefault="00D63B20" w:rsidP="00F366D0">
            <w:pPr>
              <w:contextualSpacing/>
              <w:rPr>
                <w:rFonts w:ascii="Times New Roman" w:hAnsi="Times New Roman"/>
                <w:sz w:val="28"/>
                <w:szCs w:val="28"/>
              </w:rPr>
            </w:pPr>
            <w:r w:rsidRPr="00D63B20">
              <w:rPr>
                <w:rFonts w:ascii="Times New Roman" w:hAnsi="Times New Roman"/>
                <w:sz w:val="28"/>
                <w:szCs w:val="28"/>
              </w:rPr>
              <w:t>Кросс наций – 2023 – районный, поселенческий</w:t>
            </w:r>
          </w:p>
          <w:p w:rsidR="00D63B20" w:rsidRPr="00D63B20" w:rsidRDefault="00D63B20" w:rsidP="00F366D0">
            <w:pPr>
              <w:contextualSpacing/>
              <w:rPr>
                <w:rFonts w:ascii="Times New Roman" w:hAnsi="Times New Roman"/>
                <w:sz w:val="28"/>
                <w:szCs w:val="28"/>
              </w:rPr>
            </w:pPr>
            <w:r w:rsidRPr="00D63B20">
              <w:rPr>
                <w:rFonts w:ascii="Times New Roman" w:hAnsi="Times New Roman"/>
                <w:sz w:val="28"/>
                <w:szCs w:val="28"/>
              </w:rPr>
              <w:t xml:space="preserve">Лыжня России 2024 – </w:t>
            </w:r>
            <w:r w:rsidRPr="00D63B20">
              <w:rPr>
                <w:rFonts w:ascii="Times New Roman" w:hAnsi="Times New Roman"/>
                <w:sz w:val="28"/>
                <w:szCs w:val="28"/>
              </w:rPr>
              <w:lastRenderedPageBreak/>
              <w:t>поселение</w:t>
            </w:r>
          </w:p>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Спортивно-туристская игра «Зарница» - районный</w:t>
            </w:r>
          </w:p>
          <w:p w:rsidR="00D63B20" w:rsidRPr="00D63B20" w:rsidRDefault="00D63B20" w:rsidP="00F366D0">
            <w:pPr>
              <w:jc w:val="both"/>
              <w:rPr>
                <w:rFonts w:ascii="Times New Roman" w:hAnsi="Times New Roman"/>
                <w:b/>
                <w:sz w:val="28"/>
                <w:szCs w:val="28"/>
              </w:rPr>
            </w:pPr>
            <w:r w:rsidRPr="00D63B20">
              <w:rPr>
                <w:rFonts w:ascii="Times New Roman" w:hAnsi="Times New Roman"/>
                <w:b/>
                <w:sz w:val="28"/>
                <w:szCs w:val="28"/>
              </w:rPr>
              <w:t>Районный.</w:t>
            </w:r>
          </w:p>
        </w:tc>
      </w:tr>
      <w:tr w:rsidR="00D63B20" w:rsidRPr="00D63B20" w:rsidTr="00D63B20">
        <w:trPr>
          <w:trHeight w:val="334"/>
        </w:trPr>
        <w:tc>
          <w:tcPr>
            <w:tcW w:w="46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lastRenderedPageBreak/>
              <w:t>9</w:t>
            </w:r>
          </w:p>
        </w:tc>
        <w:tc>
          <w:tcPr>
            <w:tcW w:w="3379"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«Театральная студия»</w:t>
            </w:r>
          </w:p>
        </w:tc>
        <w:tc>
          <w:tcPr>
            <w:tcW w:w="2086"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10</w:t>
            </w:r>
          </w:p>
        </w:tc>
        <w:tc>
          <w:tcPr>
            <w:tcW w:w="341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Конкурс «Театральный сезон»  - участие.</w:t>
            </w:r>
          </w:p>
          <w:p w:rsidR="00D63B20" w:rsidRPr="00D63B20" w:rsidRDefault="00D63B20" w:rsidP="00F366D0">
            <w:pPr>
              <w:jc w:val="both"/>
              <w:rPr>
                <w:rFonts w:ascii="Times New Roman" w:hAnsi="Times New Roman"/>
                <w:b/>
                <w:sz w:val="28"/>
                <w:szCs w:val="28"/>
              </w:rPr>
            </w:pPr>
            <w:r w:rsidRPr="00D63B20">
              <w:rPr>
                <w:rFonts w:ascii="Times New Roman" w:hAnsi="Times New Roman"/>
                <w:b/>
                <w:sz w:val="28"/>
                <w:szCs w:val="28"/>
              </w:rPr>
              <w:t>Районный.</w:t>
            </w:r>
          </w:p>
        </w:tc>
      </w:tr>
      <w:tr w:rsidR="00D63B20" w:rsidRPr="00D63B20" w:rsidTr="00D63B20">
        <w:trPr>
          <w:trHeight w:val="334"/>
        </w:trPr>
        <w:tc>
          <w:tcPr>
            <w:tcW w:w="46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8</w:t>
            </w:r>
          </w:p>
        </w:tc>
        <w:tc>
          <w:tcPr>
            <w:tcW w:w="3379"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«Основы хорового пения»</w:t>
            </w:r>
          </w:p>
        </w:tc>
        <w:tc>
          <w:tcPr>
            <w:tcW w:w="2086"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14</w:t>
            </w:r>
          </w:p>
        </w:tc>
        <w:tc>
          <w:tcPr>
            <w:tcW w:w="341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w:t>
            </w:r>
          </w:p>
        </w:tc>
      </w:tr>
      <w:tr w:rsidR="00D63B20" w:rsidRPr="00D63B20" w:rsidTr="00D63B20">
        <w:trPr>
          <w:trHeight w:val="334"/>
        </w:trPr>
        <w:tc>
          <w:tcPr>
            <w:tcW w:w="468"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9.</w:t>
            </w:r>
          </w:p>
        </w:tc>
        <w:tc>
          <w:tcPr>
            <w:tcW w:w="3379"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 xml:space="preserve">«Твоя профессиональная карьера» </w:t>
            </w:r>
          </w:p>
        </w:tc>
        <w:tc>
          <w:tcPr>
            <w:tcW w:w="2086"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14</w:t>
            </w:r>
          </w:p>
        </w:tc>
        <w:tc>
          <w:tcPr>
            <w:tcW w:w="3412"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hAnsi="Times New Roman"/>
                <w:sz w:val="28"/>
                <w:szCs w:val="28"/>
              </w:rPr>
            </w:pPr>
            <w:r w:rsidRPr="00D63B20">
              <w:rPr>
                <w:rFonts w:ascii="Times New Roman" w:hAnsi="Times New Roman"/>
                <w:sz w:val="28"/>
                <w:szCs w:val="28"/>
              </w:rPr>
              <w:t>В рамках курса «Твоя профессиональная карьера» участие в районном проекте «Наставник» совместно с ОО «Победа» Победители в свое номинации.</w:t>
            </w:r>
          </w:p>
          <w:p w:rsidR="00D63B20" w:rsidRPr="00D63B20" w:rsidRDefault="00D63B20" w:rsidP="00F366D0">
            <w:pPr>
              <w:jc w:val="both"/>
              <w:rPr>
                <w:rFonts w:ascii="Times New Roman" w:hAnsi="Times New Roman"/>
                <w:b/>
                <w:sz w:val="28"/>
                <w:szCs w:val="28"/>
              </w:rPr>
            </w:pPr>
            <w:r w:rsidRPr="00D63B20">
              <w:rPr>
                <w:rFonts w:ascii="Times New Roman" w:hAnsi="Times New Roman"/>
                <w:b/>
                <w:sz w:val="28"/>
                <w:szCs w:val="28"/>
              </w:rPr>
              <w:t>Районный.</w:t>
            </w:r>
          </w:p>
        </w:tc>
      </w:tr>
    </w:tbl>
    <w:p w:rsidR="00D63B20" w:rsidRPr="00D63B20" w:rsidRDefault="00D63B20" w:rsidP="00F366D0">
      <w:pPr>
        <w:spacing w:after="0" w:line="240" w:lineRule="auto"/>
        <w:jc w:val="both"/>
        <w:rPr>
          <w:rFonts w:ascii="Times New Roman" w:eastAsia="Times New Roman" w:hAnsi="Times New Roman" w:cs="Times New Roman"/>
          <w:sz w:val="28"/>
          <w:szCs w:val="28"/>
          <w:highlight w:val="yellow"/>
          <w:lang w:eastAsia="ru-RU"/>
        </w:rPr>
      </w:pPr>
    </w:p>
    <w:p w:rsidR="00D63B20" w:rsidRPr="00D63B20" w:rsidRDefault="00D63B20" w:rsidP="00F366D0">
      <w:pPr>
        <w:spacing w:after="0" w:line="240" w:lineRule="auto"/>
        <w:jc w:val="center"/>
        <w:rPr>
          <w:rFonts w:ascii="Times New Roman" w:eastAsia="Times New Roman" w:hAnsi="Times New Roman" w:cs="Times New Roman"/>
          <w:b/>
          <w:sz w:val="28"/>
          <w:szCs w:val="28"/>
          <w:lang w:eastAsia="ru-RU"/>
        </w:rPr>
      </w:pPr>
      <w:r w:rsidRPr="00D63B20">
        <w:rPr>
          <w:rFonts w:ascii="Times New Roman" w:eastAsia="Times New Roman" w:hAnsi="Times New Roman" w:cs="Times New Roman"/>
          <w:b/>
          <w:sz w:val="28"/>
          <w:szCs w:val="28"/>
          <w:lang w:eastAsia="ru-RU"/>
        </w:rPr>
        <w:t>МКОУ Пелевинская ООШ</w:t>
      </w:r>
    </w:p>
    <w:p w:rsidR="00D63B20" w:rsidRPr="00D63B20" w:rsidRDefault="00D63B20" w:rsidP="00F366D0">
      <w:pPr>
        <w:spacing w:after="0" w:line="240" w:lineRule="auto"/>
        <w:jc w:val="both"/>
        <w:rPr>
          <w:rFonts w:ascii="Times New Roman" w:eastAsia="Times New Roman" w:hAnsi="Times New Roman" w:cs="Times New Roman"/>
          <w:sz w:val="28"/>
          <w:szCs w:val="28"/>
          <w:lang w:eastAsia="ru-RU"/>
        </w:rPr>
      </w:pPr>
    </w:p>
    <w:tbl>
      <w:tblPr>
        <w:tblStyle w:val="7"/>
        <w:tblW w:w="0" w:type="auto"/>
        <w:tblLook w:val="04A0" w:firstRow="1" w:lastRow="0" w:firstColumn="1" w:lastColumn="0" w:noHBand="0" w:noVBand="1"/>
      </w:tblPr>
      <w:tblGrid>
        <w:gridCol w:w="654"/>
        <w:gridCol w:w="4203"/>
        <w:gridCol w:w="2538"/>
        <w:gridCol w:w="2459"/>
      </w:tblGrid>
      <w:tr w:rsidR="00D63B20" w:rsidRPr="00D63B20" w:rsidTr="00D63B20">
        <w:trPr>
          <w:trHeight w:val="558"/>
        </w:trPr>
        <w:tc>
          <w:tcPr>
            <w:tcW w:w="744" w:type="dxa"/>
            <w:tcBorders>
              <w:top w:val="single" w:sz="4" w:space="0" w:color="auto"/>
              <w:left w:val="single" w:sz="4" w:space="0" w:color="auto"/>
              <w:bottom w:val="single" w:sz="4" w:space="0" w:color="auto"/>
              <w:right w:val="single" w:sz="4" w:space="0" w:color="auto"/>
            </w:tcBorders>
          </w:tcPr>
          <w:p w:rsidR="00D63B20" w:rsidRPr="00D63B20" w:rsidRDefault="00D63B20" w:rsidP="00F366D0">
            <w:pPr>
              <w:jc w:val="both"/>
              <w:rPr>
                <w:rFonts w:ascii="Times New Roman" w:eastAsia="Times New Roman" w:hAnsi="Times New Roman"/>
                <w:sz w:val="28"/>
                <w:szCs w:val="28"/>
                <w:lang w:eastAsia="ru-RU"/>
              </w:rPr>
            </w:pPr>
          </w:p>
        </w:tc>
        <w:tc>
          <w:tcPr>
            <w:tcW w:w="4527"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eastAsia="Times New Roman" w:hAnsi="Times New Roman"/>
                <w:sz w:val="28"/>
                <w:szCs w:val="28"/>
                <w:lang w:eastAsia="ru-RU"/>
              </w:rPr>
            </w:pPr>
            <w:r w:rsidRPr="00D63B20">
              <w:rPr>
                <w:rFonts w:ascii="Times New Roman" w:eastAsia="Times New Roman" w:hAnsi="Times New Roman"/>
                <w:sz w:val="28"/>
                <w:szCs w:val="28"/>
                <w:lang w:eastAsia="ru-RU"/>
              </w:rPr>
              <w:t>Название программы</w:t>
            </w:r>
          </w:p>
        </w:tc>
        <w:tc>
          <w:tcPr>
            <w:tcW w:w="2636"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Направленность</w:t>
            </w:r>
          </w:p>
        </w:tc>
        <w:tc>
          <w:tcPr>
            <w:tcW w:w="2636"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Число обучающихся по программе детей</w:t>
            </w:r>
          </w:p>
        </w:tc>
      </w:tr>
      <w:tr w:rsidR="00D63B20" w:rsidRPr="00D63B20" w:rsidTr="00D63B20">
        <w:trPr>
          <w:trHeight w:val="580"/>
        </w:trPr>
        <w:tc>
          <w:tcPr>
            <w:tcW w:w="74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eastAsia="Times New Roman" w:hAnsi="Times New Roman"/>
                <w:sz w:val="28"/>
                <w:szCs w:val="28"/>
                <w:lang w:eastAsia="ru-RU"/>
              </w:rPr>
            </w:pPr>
            <w:r w:rsidRPr="00D63B20">
              <w:rPr>
                <w:rFonts w:ascii="Times New Roman" w:eastAsia="Times New Roman" w:hAnsi="Times New Roman"/>
                <w:sz w:val="28"/>
                <w:szCs w:val="28"/>
                <w:lang w:eastAsia="ru-RU"/>
              </w:rPr>
              <w:t>1</w:t>
            </w:r>
          </w:p>
        </w:tc>
        <w:tc>
          <w:tcPr>
            <w:tcW w:w="4527"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"В мире шашек и шахмат"</w:t>
            </w:r>
          </w:p>
        </w:tc>
        <w:tc>
          <w:tcPr>
            <w:tcW w:w="2636"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Физкультурно-спортивная</w:t>
            </w:r>
          </w:p>
        </w:tc>
        <w:tc>
          <w:tcPr>
            <w:tcW w:w="2636"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21</w:t>
            </w:r>
          </w:p>
        </w:tc>
      </w:tr>
      <w:tr w:rsidR="00D63B20" w:rsidRPr="00D63B20" w:rsidTr="00D63B20">
        <w:trPr>
          <w:trHeight w:val="279"/>
        </w:trPr>
        <w:tc>
          <w:tcPr>
            <w:tcW w:w="74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eastAsia="Times New Roman" w:hAnsi="Times New Roman"/>
                <w:sz w:val="28"/>
                <w:szCs w:val="28"/>
                <w:lang w:eastAsia="ru-RU"/>
              </w:rPr>
            </w:pPr>
            <w:r w:rsidRPr="00D63B20">
              <w:rPr>
                <w:rFonts w:ascii="Times New Roman" w:eastAsia="Times New Roman" w:hAnsi="Times New Roman"/>
                <w:sz w:val="28"/>
                <w:szCs w:val="28"/>
                <w:lang w:eastAsia="ru-RU"/>
              </w:rPr>
              <w:t>2</w:t>
            </w:r>
          </w:p>
        </w:tc>
        <w:tc>
          <w:tcPr>
            <w:tcW w:w="4527"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"Театральный мир"</w:t>
            </w:r>
          </w:p>
        </w:tc>
        <w:tc>
          <w:tcPr>
            <w:tcW w:w="2636"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Художественная</w:t>
            </w:r>
          </w:p>
        </w:tc>
        <w:tc>
          <w:tcPr>
            <w:tcW w:w="2636"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22</w:t>
            </w:r>
          </w:p>
        </w:tc>
      </w:tr>
      <w:tr w:rsidR="00D63B20" w:rsidRPr="00D63B20" w:rsidTr="00D63B20">
        <w:trPr>
          <w:trHeight w:val="291"/>
        </w:trPr>
        <w:tc>
          <w:tcPr>
            <w:tcW w:w="74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eastAsia="Times New Roman" w:hAnsi="Times New Roman"/>
                <w:sz w:val="28"/>
                <w:szCs w:val="28"/>
                <w:lang w:eastAsia="ru-RU"/>
              </w:rPr>
            </w:pPr>
            <w:r w:rsidRPr="00D63B20">
              <w:rPr>
                <w:rFonts w:ascii="Times New Roman" w:eastAsia="Times New Roman" w:hAnsi="Times New Roman"/>
                <w:sz w:val="28"/>
                <w:szCs w:val="28"/>
                <w:lang w:eastAsia="ru-RU"/>
              </w:rPr>
              <w:t>3</w:t>
            </w:r>
          </w:p>
        </w:tc>
        <w:tc>
          <w:tcPr>
            <w:tcW w:w="4527"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"Робостарт"</w:t>
            </w:r>
          </w:p>
        </w:tc>
        <w:tc>
          <w:tcPr>
            <w:tcW w:w="2636"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Техническая</w:t>
            </w:r>
          </w:p>
        </w:tc>
        <w:tc>
          <w:tcPr>
            <w:tcW w:w="2636"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10</w:t>
            </w:r>
          </w:p>
        </w:tc>
      </w:tr>
      <w:tr w:rsidR="00D63B20" w:rsidRPr="00D63B20" w:rsidTr="00D63B20">
        <w:trPr>
          <w:trHeight w:val="291"/>
        </w:trPr>
        <w:tc>
          <w:tcPr>
            <w:tcW w:w="74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eastAsia="Times New Roman" w:hAnsi="Times New Roman"/>
                <w:sz w:val="28"/>
                <w:szCs w:val="28"/>
                <w:lang w:eastAsia="ru-RU"/>
              </w:rPr>
            </w:pPr>
            <w:r w:rsidRPr="00D63B20">
              <w:rPr>
                <w:rFonts w:ascii="Times New Roman" w:eastAsia="Times New Roman" w:hAnsi="Times New Roman"/>
                <w:sz w:val="28"/>
                <w:szCs w:val="28"/>
                <w:lang w:eastAsia="ru-RU"/>
              </w:rPr>
              <w:t>4</w:t>
            </w:r>
          </w:p>
        </w:tc>
        <w:tc>
          <w:tcPr>
            <w:tcW w:w="4527"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«Легоконструирование»</w:t>
            </w:r>
          </w:p>
        </w:tc>
        <w:tc>
          <w:tcPr>
            <w:tcW w:w="2636"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Техническая</w:t>
            </w:r>
          </w:p>
        </w:tc>
        <w:tc>
          <w:tcPr>
            <w:tcW w:w="2636"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24</w:t>
            </w:r>
          </w:p>
        </w:tc>
      </w:tr>
      <w:tr w:rsidR="00D63B20" w:rsidRPr="00D63B20" w:rsidTr="00D63B20">
        <w:trPr>
          <w:trHeight w:val="291"/>
        </w:trPr>
        <w:tc>
          <w:tcPr>
            <w:tcW w:w="744" w:type="dxa"/>
            <w:tcBorders>
              <w:top w:val="single" w:sz="4" w:space="0" w:color="auto"/>
              <w:left w:val="single" w:sz="4" w:space="0" w:color="auto"/>
              <w:bottom w:val="single" w:sz="4" w:space="0" w:color="auto"/>
              <w:right w:val="single" w:sz="4" w:space="0" w:color="auto"/>
            </w:tcBorders>
            <w:hideMark/>
          </w:tcPr>
          <w:p w:rsidR="00D63B20" w:rsidRPr="00D63B20" w:rsidRDefault="00D63B20" w:rsidP="00F366D0">
            <w:pPr>
              <w:jc w:val="both"/>
              <w:rPr>
                <w:rFonts w:ascii="Times New Roman" w:eastAsia="Times New Roman" w:hAnsi="Times New Roman"/>
                <w:sz w:val="28"/>
                <w:szCs w:val="28"/>
                <w:lang w:eastAsia="ru-RU"/>
              </w:rPr>
            </w:pPr>
            <w:r w:rsidRPr="00D63B20">
              <w:rPr>
                <w:rFonts w:ascii="Times New Roman" w:eastAsia="Times New Roman" w:hAnsi="Times New Roman"/>
                <w:sz w:val="28"/>
                <w:szCs w:val="28"/>
                <w:lang w:eastAsia="ru-RU"/>
              </w:rPr>
              <w:t>5</w:t>
            </w:r>
          </w:p>
        </w:tc>
        <w:tc>
          <w:tcPr>
            <w:tcW w:w="4527"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«Школа будущего первоклассника»</w:t>
            </w:r>
          </w:p>
        </w:tc>
        <w:tc>
          <w:tcPr>
            <w:tcW w:w="2636"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Социально-гуманитарная</w:t>
            </w:r>
          </w:p>
        </w:tc>
        <w:tc>
          <w:tcPr>
            <w:tcW w:w="2636" w:type="dxa"/>
            <w:tcBorders>
              <w:top w:val="single" w:sz="4" w:space="0" w:color="auto"/>
              <w:left w:val="single" w:sz="4" w:space="0" w:color="auto"/>
              <w:bottom w:val="single" w:sz="4" w:space="0" w:color="auto"/>
              <w:right w:val="single" w:sz="4" w:space="0" w:color="auto"/>
            </w:tcBorders>
            <w:vAlign w:val="bottom"/>
            <w:hideMark/>
          </w:tcPr>
          <w:p w:rsidR="00D63B20" w:rsidRPr="00D63B20" w:rsidRDefault="00D63B20" w:rsidP="00F366D0">
            <w:pPr>
              <w:jc w:val="both"/>
              <w:rPr>
                <w:rFonts w:ascii="Times New Roman" w:hAnsi="Times New Roman"/>
                <w:color w:val="000000"/>
                <w:sz w:val="28"/>
                <w:szCs w:val="28"/>
              </w:rPr>
            </w:pPr>
            <w:r w:rsidRPr="00D63B20">
              <w:rPr>
                <w:rFonts w:ascii="Times New Roman" w:hAnsi="Times New Roman"/>
                <w:color w:val="000000"/>
                <w:sz w:val="28"/>
                <w:szCs w:val="28"/>
              </w:rPr>
              <w:t>9</w:t>
            </w:r>
          </w:p>
        </w:tc>
      </w:tr>
    </w:tbl>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Количество учащихся на портале «Навигатор»:  ДО – 9чел, НОО-32 чел, ООО-10</w:t>
      </w:r>
      <w:r>
        <w:rPr>
          <w:rFonts w:ascii="Times New Roman" w:hAnsi="Times New Roman" w:cs="Times New Roman"/>
          <w:sz w:val="28"/>
          <w:szCs w:val="28"/>
        </w:rPr>
        <w:t xml:space="preserve"> </w:t>
      </w:r>
      <w:r w:rsidRPr="00D63B20">
        <w:rPr>
          <w:rFonts w:ascii="Times New Roman" w:hAnsi="Times New Roman" w:cs="Times New Roman"/>
          <w:sz w:val="28"/>
          <w:szCs w:val="28"/>
        </w:rPr>
        <w:t>чел</w:t>
      </w:r>
      <w:r>
        <w:rPr>
          <w:rFonts w:ascii="Times New Roman" w:hAnsi="Times New Roman" w:cs="Times New Roman"/>
          <w:sz w:val="28"/>
          <w:szCs w:val="28"/>
        </w:rPr>
        <w:t>овек</w:t>
      </w:r>
      <w:r w:rsidRPr="00D63B20">
        <w:rPr>
          <w:rFonts w:ascii="Times New Roman" w:hAnsi="Times New Roman" w:cs="Times New Roman"/>
          <w:sz w:val="28"/>
          <w:szCs w:val="28"/>
        </w:rPr>
        <w:t>.</w:t>
      </w:r>
    </w:p>
    <w:p w:rsidR="00D63B20" w:rsidRPr="00D63B20" w:rsidRDefault="00D63B20" w:rsidP="00F366D0">
      <w:pPr>
        <w:spacing w:after="0" w:line="240" w:lineRule="auto"/>
        <w:jc w:val="both"/>
        <w:rPr>
          <w:rFonts w:ascii="Times New Roman" w:hAnsi="Times New Roman" w:cs="Times New Roman"/>
          <w:sz w:val="28"/>
          <w:szCs w:val="28"/>
          <w:u w:val="single"/>
        </w:rPr>
      </w:pPr>
      <w:r w:rsidRPr="00D63B20">
        <w:rPr>
          <w:rFonts w:ascii="Times New Roman" w:hAnsi="Times New Roman" w:cs="Times New Roman"/>
          <w:sz w:val="28"/>
          <w:szCs w:val="28"/>
          <w:u w:val="single"/>
        </w:rPr>
        <w:t>Участие учащихся в мероприятиях:</w:t>
      </w:r>
    </w:p>
    <w:p w:rsidR="00D63B20" w:rsidRPr="00D63B20" w:rsidRDefault="00D63B20" w:rsidP="00F366D0">
      <w:pPr>
        <w:spacing w:after="0" w:line="240" w:lineRule="auto"/>
        <w:jc w:val="both"/>
        <w:rPr>
          <w:rFonts w:ascii="Times New Roman" w:hAnsi="Times New Roman" w:cs="Times New Roman"/>
          <w:sz w:val="28"/>
          <w:szCs w:val="28"/>
        </w:rPr>
      </w:pPr>
      <w:r w:rsidRPr="00D63B20">
        <w:rPr>
          <w:rFonts w:ascii="Times New Roman" w:hAnsi="Times New Roman" w:cs="Times New Roman"/>
          <w:sz w:val="28"/>
          <w:szCs w:val="28"/>
        </w:rPr>
        <w:t xml:space="preserve"> 6 чел принимали участие в муниципальном сетевом проекте «Наукоград», </w:t>
      </w:r>
    </w:p>
    <w:p w:rsidR="00D63B20" w:rsidRDefault="00D63B20" w:rsidP="00F366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чел. представил проект на ВсОШ</w:t>
      </w:r>
      <w:r w:rsidRPr="00D63B20">
        <w:rPr>
          <w:rFonts w:ascii="Times New Roman" w:hAnsi="Times New Roman" w:cs="Times New Roman"/>
          <w:sz w:val="28"/>
          <w:szCs w:val="28"/>
        </w:rPr>
        <w:t xml:space="preserve"> м</w:t>
      </w:r>
      <w:r>
        <w:rPr>
          <w:rFonts w:ascii="Times New Roman" w:hAnsi="Times New Roman" w:cs="Times New Roman"/>
          <w:sz w:val="28"/>
          <w:szCs w:val="28"/>
        </w:rPr>
        <w:t xml:space="preserve">униципального этапа «Настольный </w:t>
      </w:r>
      <w:r w:rsidRPr="00D63B20">
        <w:rPr>
          <w:rFonts w:ascii="Times New Roman" w:hAnsi="Times New Roman" w:cs="Times New Roman"/>
          <w:sz w:val="28"/>
          <w:szCs w:val="28"/>
        </w:rPr>
        <w:t xml:space="preserve">календарь», </w:t>
      </w:r>
      <w:r>
        <w:rPr>
          <w:rFonts w:ascii="Times New Roman" w:hAnsi="Times New Roman" w:cs="Times New Roman"/>
          <w:sz w:val="28"/>
          <w:szCs w:val="28"/>
        </w:rPr>
        <w:t xml:space="preserve"> </w:t>
      </w:r>
      <w:r w:rsidRPr="00D63B20">
        <w:rPr>
          <w:rFonts w:ascii="Times New Roman" w:hAnsi="Times New Roman" w:cs="Times New Roman"/>
          <w:sz w:val="28"/>
          <w:szCs w:val="28"/>
        </w:rPr>
        <w:t>в районных соревнованиях по шашкам – 12</w:t>
      </w:r>
      <w:r>
        <w:rPr>
          <w:rFonts w:ascii="Times New Roman" w:hAnsi="Times New Roman" w:cs="Times New Roman"/>
          <w:sz w:val="28"/>
          <w:szCs w:val="28"/>
        </w:rPr>
        <w:t xml:space="preserve"> </w:t>
      </w:r>
      <w:r w:rsidRPr="00D63B20">
        <w:rPr>
          <w:rFonts w:ascii="Times New Roman" w:hAnsi="Times New Roman" w:cs="Times New Roman"/>
          <w:sz w:val="28"/>
          <w:szCs w:val="28"/>
        </w:rPr>
        <w:t>чел</w:t>
      </w:r>
      <w:r>
        <w:rPr>
          <w:rFonts w:ascii="Times New Roman" w:hAnsi="Times New Roman" w:cs="Times New Roman"/>
          <w:sz w:val="28"/>
          <w:szCs w:val="28"/>
        </w:rPr>
        <w:t>овек.</w:t>
      </w:r>
      <w:r w:rsidRPr="00D63B20">
        <w:rPr>
          <w:rFonts w:ascii="Times New Roman" w:hAnsi="Times New Roman" w:cs="Times New Roman"/>
          <w:sz w:val="28"/>
          <w:szCs w:val="28"/>
        </w:rPr>
        <w:t xml:space="preserve"> </w:t>
      </w:r>
    </w:p>
    <w:p w:rsidR="00F366D0" w:rsidRPr="00D63B20" w:rsidRDefault="00F366D0" w:rsidP="00F366D0">
      <w:pPr>
        <w:spacing w:after="0" w:line="240" w:lineRule="auto"/>
        <w:jc w:val="both"/>
        <w:rPr>
          <w:rFonts w:ascii="Times New Roman" w:hAnsi="Times New Roman" w:cs="Times New Roman"/>
          <w:sz w:val="28"/>
          <w:szCs w:val="28"/>
        </w:rPr>
      </w:pPr>
    </w:p>
    <w:p w:rsidR="00D63B20" w:rsidRPr="00D63B20" w:rsidRDefault="00D63B20" w:rsidP="00F366D0">
      <w:pPr>
        <w:spacing w:after="0" w:line="240" w:lineRule="auto"/>
        <w:jc w:val="center"/>
        <w:textAlignment w:val="baseline"/>
        <w:rPr>
          <w:rFonts w:ascii="Times New Roman" w:eastAsia="Times New Roman" w:hAnsi="Times New Roman" w:cs="Times New Roman"/>
          <w:b/>
          <w:color w:val="2D2F32"/>
          <w:sz w:val="28"/>
          <w:szCs w:val="28"/>
          <w:lang w:eastAsia="ru-RU"/>
        </w:rPr>
      </w:pPr>
      <w:r w:rsidRPr="00D63B20">
        <w:rPr>
          <w:rFonts w:ascii="Times New Roman" w:eastAsia="Times New Roman" w:hAnsi="Times New Roman" w:cs="Times New Roman"/>
          <w:b/>
          <w:color w:val="2D2F32"/>
          <w:sz w:val="28"/>
          <w:szCs w:val="28"/>
          <w:lang w:eastAsia="ru-RU"/>
        </w:rPr>
        <w:t>МКОУ Городищенская СОШ</w:t>
      </w:r>
    </w:p>
    <w:p w:rsidR="00D63B20" w:rsidRPr="00D63B20" w:rsidRDefault="00D63B20" w:rsidP="00F366D0">
      <w:pPr>
        <w:spacing w:after="0" w:line="240" w:lineRule="auto"/>
        <w:jc w:val="both"/>
        <w:textAlignment w:val="baseline"/>
        <w:rPr>
          <w:rFonts w:ascii="Times New Roman" w:eastAsia="Times New Roman" w:hAnsi="Times New Roman" w:cs="Times New Roman"/>
          <w:color w:val="2D2F32"/>
          <w:sz w:val="28"/>
          <w:szCs w:val="28"/>
          <w:lang w:eastAsia="ru-RU"/>
        </w:rPr>
      </w:pPr>
      <w:r>
        <w:rPr>
          <w:rFonts w:ascii="Times New Roman" w:eastAsia="Times New Roman" w:hAnsi="Times New Roman" w:cs="Times New Roman"/>
          <w:color w:val="2D2F32"/>
          <w:sz w:val="28"/>
          <w:szCs w:val="28"/>
          <w:lang w:eastAsia="ru-RU"/>
        </w:rPr>
        <w:t xml:space="preserve">        </w:t>
      </w:r>
      <w:r w:rsidRPr="00D63B20">
        <w:rPr>
          <w:rFonts w:ascii="Times New Roman" w:eastAsia="Times New Roman" w:hAnsi="Times New Roman" w:cs="Times New Roman"/>
          <w:color w:val="2D2F32"/>
          <w:sz w:val="28"/>
          <w:szCs w:val="28"/>
          <w:lang w:eastAsia="ru-RU"/>
        </w:rPr>
        <w:t>Направление: техническое  </w:t>
      </w:r>
    </w:p>
    <w:tbl>
      <w:tblPr>
        <w:tblW w:w="7500" w:type="dxa"/>
        <w:jc w:val="center"/>
        <w:tblCellSpacing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3" w:type="dxa"/>
          <w:bottom w:w="3" w:type="dxa"/>
          <w:right w:w="3" w:type="dxa"/>
        </w:tblCellMar>
        <w:tblLook w:val="04A0" w:firstRow="1" w:lastRow="0" w:firstColumn="1" w:lastColumn="0" w:noHBand="0" w:noVBand="1"/>
      </w:tblPr>
      <w:tblGrid>
        <w:gridCol w:w="3581"/>
        <w:gridCol w:w="3919"/>
      </w:tblGrid>
      <w:tr w:rsidR="00D63B20" w:rsidRPr="00D63B20" w:rsidTr="00D63B20">
        <w:trPr>
          <w:tblCellSpacing w:w="1" w:type="dxa"/>
          <w:jc w:val="center"/>
        </w:trPr>
        <w:tc>
          <w:tcPr>
            <w:tcW w:w="3495" w:type="dxa"/>
            <w:vAlign w:val="center"/>
            <w:hideMark/>
          </w:tcPr>
          <w:p w:rsidR="00D63B20" w:rsidRPr="00D63B20" w:rsidRDefault="00D63B20" w:rsidP="00F366D0">
            <w:pPr>
              <w:spacing w:after="0" w:line="240" w:lineRule="auto"/>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Название программы</w:t>
            </w:r>
          </w:p>
        </w:tc>
        <w:tc>
          <w:tcPr>
            <w:tcW w:w="3825" w:type="dxa"/>
            <w:vAlign w:val="center"/>
            <w:hideMark/>
          </w:tcPr>
          <w:p w:rsidR="00D63B20" w:rsidRPr="00D63B20" w:rsidRDefault="00D63B20" w:rsidP="00F366D0">
            <w:pPr>
              <w:spacing w:after="0" w:line="240" w:lineRule="auto"/>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Численность обучающихся</w:t>
            </w:r>
          </w:p>
        </w:tc>
      </w:tr>
      <w:tr w:rsidR="00D63B20" w:rsidRPr="00D63B20" w:rsidTr="00D63B20">
        <w:trPr>
          <w:tblCellSpacing w:w="1" w:type="dxa"/>
          <w:jc w:val="center"/>
        </w:trPr>
        <w:tc>
          <w:tcPr>
            <w:tcW w:w="3495" w:type="dxa"/>
            <w:vAlign w:val="center"/>
            <w:hideMark/>
          </w:tcPr>
          <w:p w:rsidR="00D63B20" w:rsidRPr="00D63B20" w:rsidRDefault="00D63B20" w:rsidP="00F366D0">
            <w:pPr>
              <w:spacing w:after="0" w:line="240" w:lineRule="auto"/>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Робомир</w:t>
            </w:r>
          </w:p>
        </w:tc>
        <w:tc>
          <w:tcPr>
            <w:tcW w:w="3825" w:type="dxa"/>
            <w:vAlign w:val="center"/>
            <w:hideMark/>
          </w:tcPr>
          <w:p w:rsidR="00D63B20" w:rsidRPr="00D63B20" w:rsidRDefault="00D63B20" w:rsidP="00F366D0">
            <w:pPr>
              <w:spacing w:after="0" w:line="240" w:lineRule="auto"/>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6</w:t>
            </w:r>
          </w:p>
        </w:tc>
      </w:tr>
      <w:tr w:rsidR="00D63B20" w:rsidRPr="00D63B20" w:rsidTr="00D63B20">
        <w:trPr>
          <w:tblCellSpacing w:w="1" w:type="dxa"/>
          <w:jc w:val="center"/>
        </w:trPr>
        <w:tc>
          <w:tcPr>
            <w:tcW w:w="3495" w:type="dxa"/>
            <w:vAlign w:val="center"/>
            <w:hideMark/>
          </w:tcPr>
          <w:p w:rsidR="00D63B20" w:rsidRPr="00D63B20" w:rsidRDefault="00D63B20" w:rsidP="00F366D0">
            <w:pPr>
              <w:spacing w:after="0" w:line="240" w:lineRule="auto"/>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Лего-конструирование</w:t>
            </w:r>
          </w:p>
        </w:tc>
        <w:tc>
          <w:tcPr>
            <w:tcW w:w="3825" w:type="dxa"/>
            <w:vAlign w:val="center"/>
            <w:hideMark/>
          </w:tcPr>
          <w:p w:rsidR="00D63B20" w:rsidRPr="00D63B20" w:rsidRDefault="00D63B20" w:rsidP="00F366D0">
            <w:pPr>
              <w:spacing w:after="0" w:line="240" w:lineRule="auto"/>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8</w:t>
            </w:r>
          </w:p>
        </w:tc>
      </w:tr>
      <w:tr w:rsidR="00D63B20" w:rsidRPr="00D63B20" w:rsidTr="00D63B20">
        <w:trPr>
          <w:tblCellSpacing w:w="1" w:type="dxa"/>
          <w:jc w:val="center"/>
        </w:trPr>
        <w:tc>
          <w:tcPr>
            <w:tcW w:w="3495" w:type="dxa"/>
            <w:vAlign w:val="center"/>
            <w:hideMark/>
          </w:tcPr>
          <w:p w:rsidR="00D63B20" w:rsidRPr="00D63B20" w:rsidRDefault="00D63B20" w:rsidP="00F366D0">
            <w:pPr>
              <w:spacing w:after="0" w:line="240" w:lineRule="auto"/>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Занимательная информатика</w:t>
            </w:r>
          </w:p>
        </w:tc>
        <w:tc>
          <w:tcPr>
            <w:tcW w:w="3825" w:type="dxa"/>
            <w:vAlign w:val="center"/>
            <w:hideMark/>
          </w:tcPr>
          <w:p w:rsidR="00D63B20" w:rsidRPr="00D63B20" w:rsidRDefault="00D63B20" w:rsidP="00F366D0">
            <w:pPr>
              <w:spacing w:after="0" w:line="240" w:lineRule="auto"/>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15</w:t>
            </w:r>
          </w:p>
        </w:tc>
      </w:tr>
    </w:tbl>
    <w:p w:rsidR="00D63B20" w:rsidRPr="00D63B20" w:rsidRDefault="00D63B20" w:rsidP="00F366D0">
      <w:pPr>
        <w:spacing w:after="0" w:line="240" w:lineRule="auto"/>
        <w:jc w:val="both"/>
        <w:rPr>
          <w:rFonts w:ascii="Times New Roman" w:eastAsia="Times New Roman" w:hAnsi="Times New Roman" w:cs="Times New Roman"/>
          <w:sz w:val="28"/>
          <w:szCs w:val="28"/>
          <w:lang w:eastAsia="ru-RU"/>
        </w:rPr>
      </w:pPr>
    </w:p>
    <w:p w:rsidR="00D63B20" w:rsidRPr="00D63B20" w:rsidRDefault="00D63B20" w:rsidP="00F366D0">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r w:rsidRPr="00D63B20">
        <w:rPr>
          <w:rFonts w:ascii="Times New Roman" w:eastAsia="Times New Roman" w:hAnsi="Times New Roman" w:cs="Times New Roman"/>
          <w:bCs/>
          <w:sz w:val="28"/>
          <w:szCs w:val="28"/>
          <w:lang w:eastAsia="ru-RU"/>
        </w:rPr>
        <w:t>Сведения о достижениях и результатах обучающихся :</w:t>
      </w:r>
    </w:p>
    <w:p w:rsidR="00D63B20" w:rsidRPr="00D63B20" w:rsidRDefault="00D63B20" w:rsidP="00F366D0">
      <w:pPr>
        <w:spacing w:after="0" w:line="240" w:lineRule="auto"/>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bCs/>
          <w:sz w:val="28"/>
          <w:szCs w:val="28"/>
          <w:lang w:eastAsia="ru-RU"/>
        </w:rPr>
        <w:t>1</w:t>
      </w:r>
      <w:r w:rsidRPr="00D63B20">
        <w:rPr>
          <w:rFonts w:ascii="Times New Roman" w:eastAsia="Times New Roman" w:hAnsi="Times New Roman" w:cs="Times New Roman"/>
          <w:b/>
          <w:bCs/>
          <w:sz w:val="28"/>
          <w:szCs w:val="28"/>
          <w:lang w:eastAsia="ru-RU"/>
        </w:rPr>
        <w:t xml:space="preserve">. </w:t>
      </w:r>
      <w:r w:rsidRPr="00D63B20">
        <w:rPr>
          <w:rFonts w:ascii="Times New Roman" w:eastAsia="Times New Roman" w:hAnsi="Times New Roman" w:cs="Times New Roman"/>
          <w:sz w:val="28"/>
          <w:szCs w:val="28"/>
          <w:lang w:eastAsia="ru-RU"/>
        </w:rPr>
        <w:t>Участие в муниципальном и региональном туре олимпиады по технологии (1 участник, 1 призёр).</w:t>
      </w:r>
    </w:p>
    <w:p w:rsidR="00D63B20" w:rsidRPr="00D63B20" w:rsidRDefault="00D63B20" w:rsidP="00F366D0">
      <w:pPr>
        <w:spacing w:after="0" w:line="240" w:lineRule="auto"/>
        <w:contextualSpacing/>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 xml:space="preserve">2. Защита проектов на Всероссийском конкурсе НПК "На пути к познанию" (1 победитель, 1 участник). </w:t>
      </w:r>
    </w:p>
    <w:p w:rsidR="00D63B20" w:rsidRPr="00D63B20" w:rsidRDefault="00D63B20" w:rsidP="00F366D0">
      <w:pPr>
        <w:spacing w:after="0" w:line="240" w:lineRule="auto"/>
        <w:contextualSpacing/>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3. Всероссийская дистанционная НПК "Молодой учёный" ( диплом 1 степени).</w:t>
      </w:r>
    </w:p>
    <w:p w:rsidR="00D63B20" w:rsidRPr="00D63B20" w:rsidRDefault="00D63B20" w:rsidP="00F366D0">
      <w:pPr>
        <w:spacing w:after="0" w:line="240" w:lineRule="auto"/>
        <w:contextualSpacing/>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 xml:space="preserve">4. Конкурс исследовательских работ проектов школьников "Дебют в науке" (1 участие). </w:t>
      </w:r>
    </w:p>
    <w:p w:rsidR="00D63B20" w:rsidRPr="00D63B20" w:rsidRDefault="00D63B20" w:rsidP="00F366D0">
      <w:pPr>
        <w:spacing w:after="0" w:line="240" w:lineRule="auto"/>
        <w:contextualSpacing/>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5. Участие в областном конкурсе открытых инженерных решений.</w:t>
      </w:r>
    </w:p>
    <w:p w:rsidR="00D63B20" w:rsidRPr="00D63B20" w:rsidRDefault="00D63B20" w:rsidP="00F366D0">
      <w:pPr>
        <w:spacing w:after="0" w:line="240" w:lineRule="auto"/>
        <w:contextualSpacing/>
        <w:jc w:val="both"/>
        <w:rPr>
          <w:rFonts w:ascii="Times New Roman" w:eastAsia="Times New Roman" w:hAnsi="Times New Roman" w:cs="Times New Roman"/>
          <w:sz w:val="28"/>
          <w:szCs w:val="28"/>
          <w:lang w:eastAsia="ru-RU"/>
        </w:rPr>
      </w:pPr>
      <w:r w:rsidRPr="00D63B20">
        <w:rPr>
          <w:rFonts w:ascii="Times New Roman" w:eastAsia="Times New Roman" w:hAnsi="Times New Roman" w:cs="Times New Roman"/>
          <w:sz w:val="28"/>
          <w:szCs w:val="28"/>
          <w:lang w:eastAsia="ru-RU"/>
        </w:rPr>
        <w:t>6. Участие в межрегиональном конкурсе ""Квест-игра "На перекрестке наук".</w:t>
      </w:r>
    </w:p>
    <w:p w:rsidR="00D63B20" w:rsidRPr="00D63B20" w:rsidRDefault="00D63B20" w:rsidP="00F366D0">
      <w:pPr>
        <w:spacing w:after="0" w:line="240" w:lineRule="auto"/>
        <w:jc w:val="center"/>
        <w:rPr>
          <w:rFonts w:ascii="Times New Roman" w:hAnsi="Times New Roman" w:cs="Times New Roman"/>
          <w:b/>
          <w:sz w:val="28"/>
          <w:szCs w:val="28"/>
        </w:rPr>
      </w:pPr>
    </w:p>
    <w:p w:rsidR="00D63B20" w:rsidRPr="00D63B20" w:rsidRDefault="00D63B20" w:rsidP="00F366D0">
      <w:pPr>
        <w:spacing w:after="0" w:line="240" w:lineRule="auto"/>
        <w:jc w:val="center"/>
        <w:rPr>
          <w:rFonts w:ascii="Times New Roman" w:hAnsi="Times New Roman" w:cs="Times New Roman"/>
          <w:b/>
          <w:sz w:val="28"/>
          <w:szCs w:val="28"/>
        </w:rPr>
      </w:pPr>
      <w:r w:rsidRPr="00D63B20">
        <w:rPr>
          <w:rFonts w:ascii="Times New Roman" w:hAnsi="Times New Roman" w:cs="Times New Roman"/>
          <w:b/>
          <w:sz w:val="28"/>
          <w:szCs w:val="28"/>
        </w:rPr>
        <w:t>МАОУ «Байкаловская СОШ»</w:t>
      </w:r>
    </w:p>
    <w:p w:rsidR="00D63B20" w:rsidRPr="00D63B20" w:rsidRDefault="00D63B20" w:rsidP="00F366D0">
      <w:pPr>
        <w:spacing w:after="0" w:line="240" w:lineRule="auto"/>
        <w:jc w:val="both"/>
        <w:rPr>
          <w:rFonts w:ascii="Times New Roman" w:eastAsia="Times New Roman" w:hAnsi="Times New Roman" w:cs="Times New Roman"/>
          <w:bCs/>
          <w:color w:val="4D4D4D"/>
          <w:sz w:val="28"/>
          <w:szCs w:val="28"/>
          <w:lang w:eastAsia="ru-RU"/>
        </w:rPr>
      </w:pPr>
      <w:r>
        <w:rPr>
          <w:rFonts w:ascii="Times New Roman" w:hAnsi="Times New Roman" w:cs="Times New Roman"/>
          <w:sz w:val="28"/>
          <w:szCs w:val="28"/>
        </w:rPr>
        <w:tab/>
      </w:r>
      <w:r w:rsidRPr="00D63B20">
        <w:rPr>
          <w:rFonts w:ascii="Times New Roman" w:hAnsi="Times New Roman" w:cs="Times New Roman"/>
          <w:sz w:val="28"/>
          <w:szCs w:val="28"/>
        </w:rPr>
        <w:t>С 1 сентября 2023 года ДООП реализуются согласно новому Порядоку организации и осуществления образовательной деятельности по дополнительным общеобразовательным программам.</w:t>
      </w:r>
      <w:r w:rsidRPr="00D63B20">
        <w:rPr>
          <w:rFonts w:ascii="Times New Roman" w:eastAsia="Times New Roman" w:hAnsi="Times New Roman" w:cs="Times New Roman"/>
          <w:bCs/>
          <w:sz w:val="28"/>
          <w:szCs w:val="28"/>
          <w:lang w:eastAsia="ru-RU"/>
        </w:rPr>
        <w:t xml:space="preserve"> Приказ Министерства просвещения РФ от 27 июля 2022 г. N 629.</w:t>
      </w:r>
    </w:p>
    <w:p w:rsidR="00D63B20" w:rsidRPr="00D63B20" w:rsidRDefault="00D63B20" w:rsidP="00F366D0">
      <w:pPr>
        <w:spacing w:after="0" w:line="240" w:lineRule="auto"/>
        <w:ind w:firstLine="708"/>
        <w:jc w:val="both"/>
        <w:rPr>
          <w:rFonts w:ascii="Times New Roman" w:hAnsi="Times New Roman" w:cs="Times New Roman"/>
          <w:sz w:val="28"/>
          <w:szCs w:val="28"/>
        </w:rPr>
      </w:pPr>
      <w:r w:rsidRPr="00D63B20">
        <w:rPr>
          <w:rFonts w:ascii="Times New Roman" w:hAnsi="Times New Roman" w:cs="Times New Roman"/>
          <w:sz w:val="28"/>
          <w:szCs w:val="28"/>
        </w:rPr>
        <w:t>Таким образом</w:t>
      </w:r>
      <w:r>
        <w:rPr>
          <w:rFonts w:ascii="Times New Roman" w:hAnsi="Times New Roman" w:cs="Times New Roman"/>
          <w:sz w:val="28"/>
          <w:szCs w:val="28"/>
        </w:rPr>
        <w:t>,</w:t>
      </w:r>
      <w:r w:rsidRPr="00D63B20">
        <w:rPr>
          <w:rFonts w:ascii="Times New Roman" w:hAnsi="Times New Roman" w:cs="Times New Roman"/>
          <w:sz w:val="28"/>
          <w:szCs w:val="28"/>
        </w:rPr>
        <w:t xml:space="preserve"> в </w:t>
      </w:r>
      <w:r>
        <w:rPr>
          <w:rFonts w:ascii="Times New Roman" w:hAnsi="Times New Roman" w:cs="Times New Roman"/>
          <w:sz w:val="28"/>
          <w:szCs w:val="28"/>
        </w:rPr>
        <w:t>МАОУ «Байкаловская СОШ» в 2023- 2024 учебном году реализовывались</w:t>
      </w:r>
      <w:r w:rsidRPr="00D63B20">
        <w:rPr>
          <w:rFonts w:ascii="Times New Roman" w:hAnsi="Times New Roman" w:cs="Times New Roman"/>
          <w:sz w:val="28"/>
          <w:szCs w:val="28"/>
        </w:rPr>
        <w:t xml:space="preserve"> следующие ДООП:</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60"/>
      </w:tblGrid>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b/>
                <w:bCs/>
                <w:color w:val="000000"/>
                <w:sz w:val="28"/>
                <w:szCs w:val="28"/>
                <w:lang w:eastAsia="ru-RU"/>
              </w:rPr>
            </w:pPr>
            <w:r w:rsidRPr="00D63B20">
              <w:rPr>
                <w:rFonts w:ascii="Times New Roman" w:eastAsia="Times New Roman" w:hAnsi="Times New Roman" w:cs="Times New Roman"/>
                <w:b/>
                <w:bCs/>
                <w:color w:val="000000"/>
                <w:sz w:val="28"/>
                <w:szCs w:val="28"/>
                <w:lang w:eastAsia="ru-RU"/>
              </w:rPr>
              <w:t>Программа</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b/>
                <w:bCs/>
                <w:color w:val="000000"/>
                <w:sz w:val="28"/>
                <w:szCs w:val="28"/>
                <w:lang w:eastAsia="ru-RU"/>
              </w:rPr>
            </w:pPr>
            <w:r w:rsidRPr="00D63B20">
              <w:rPr>
                <w:rFonts w:ascii="Times New Roman" w:eastAsia="Times New Roman" w:hAnsi="Times New Roman" w:cs="Times New Roman"/>
                <w:b/>
                <w:bCs/>
                <w:color w:val="000000"/>
                <w:sz w:val="28"/>
                <w:szCs w:val="28"/>
                <w:lang w:eastAsia="ru-RU"/>
              </w:rPr>
              <w:t>Детей обучается, чел</w:t>
            </w:r>
          </w:p>
        </w:tc>
      </w:tr>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"ФизикУм"</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12</w:t>
            </w:r>
          </w:p>
        </w:tc>
      </w:tr>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"Занимательная физика в опытах и экспериментах"</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16</w:t>
            </w:r>
          </w:p>
        </w:tc>
      </w:tr>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"Зеленая школа"</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13</w:t>
            </w:r>
          </w:p>
        </w:tc>
      </w:tr>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"Химический решебник"</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10</w:t>
            </w:r>
          </w:p>
        </w:tc>
      </w:tr>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"Школьное географическое общество"</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14</w:t>
            </w:r>
          </w:p>
        </w:tc>
      </w:tr>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"Умная игрушка"</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0</w:t>
            </w:r>
          </w:p>
        </w:tc>
      </w:tr>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"Новая волна"</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13</w:t>
            </w:r>
          </w:p>
        </w:tc>
      </w:tr>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"ЮИД"</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23</w:t>
            </w:r>
          </w:p>
        </w:tc>
      </w:tr>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"Театральная студия"</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20</w:t>
            </w:r>
          </w:p>
        </w:tc>
      </w:tr>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"Адаптивная физкультура"</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25</w:t>
            </w:r>
          </w:p>
        </w:tc>
      </w:tr>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"Театр и дети"</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0</w:t>
            </w:r>
          </w:p>
        </w:tc>
      </w:tr>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"3d"</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19</w:t>
            </w:r>
          </w:p>
        </w:tc>
      </w:tr>
      <w:tr w:rsidR="00D63B20" w:rsidRPr="00D63B20" w:rsidTr="00D63B20">
        <w:trPr>
          <w:trHeight w:val="300"/>
        </w:trPr>
        <w:tc>
          <w:tcPr>
            <w:tcW w:w="6091" w:type="dxa"/>
            <w:shd w:val="clear" w:color="auto" w:fill="auto"/>
            <w:noWrap/>
            <w:vAlign w:val="bottom"/>
            <w:hideMark/>
          </w:tcPr>
          <w:p w:rsidR="00D63B20" w:rsidRPr="00D63B20" w:rsidRDefault="00D63B20" w:rsidP="00F366D0">
            <w:pPr>
              <w:spacing w:after="0" w:line="240" w:lineRule="auto"/>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"Педагогический класс"</w:t>
            </w:r>
          </w:p>
        </w:tc>
        <w:tc>
          <w:tcPr>
            <w:tcW w:w="3260" w:type="dxa"/>
            <w:shd w:val="clear" w:color="auto" w:fill="auto"/>
            <w:noWrap/>
            <w:vAlign w:val="bottom"/>
            <w:hideMark/>
          </w:tcPr>
          <w:p w:rsidR="00D63B20" w:rsidRPr="00D63B20" w:rsidRDefault="00D63B20" w:rsidP="00F366D0">
            <w:pPr>
              <w:spacing w:after="0" w:line="240" w:lineRule="auto"/>
              <w:jc w:val="center"/>
              <w:rPr>
                <w:rFonts w:ascii="Times New Roman" w:eastAsia="Times New Roman" w:hAnsi="Times New Roman" w:cs="Times New Roman"/>
                <w:color w:val="000000"/>
                <w:sz w:val="28"/>
                <w:szCs w:val="28"/>
                <w:lang w:eastAsia="ru-RU"/>
              </w:rPr>
            </w:pPr>
            <w:r w:rsidRPr="00D63B20">
              <w:rPr>
                <w:rFonts w:ascii="Times New Roman" w:eastAsia="Times New Roman" w:hAnsi="Times New Roman" w:cs="Times New Roman"/>
                <w:color w:val="000000"/>
                <w:sz w:val="28"/>
                <w:szCs w:val="28"/>
                <w:lang w:eastAsia="ru-RU"/>
              </w:rPr>
              <w:t>17</w:t>
            </w:r>
          </w:p>
        </w:tc>
      </w:tr>
    </w:tbl>
    <w:p w:rsidR="00D63B20" w:rsidRPr="00D63B20" w:rsidRDefault="00D63B20" w:rsidP="00F366D0">
      <w:pPr>
        <w:spacing w:after="0" w:line="240" w:lineRule="auto"/>
        <w:ind w:firstLine="708"/>
        <w:jc w:val="both"/>
        <w:rPr>
          <w:rFonts w:ascii="Times New Roman" w:hAnsi="Times New Roman" w:cs="Times New Roman"/>
          <w:sz w:val="28"/>
          <w:szCs w:val="28"/>
        </w:rPr>
      </w:pPr>
      <w:r w:rsidRPr="00D63B20">
        <w:rPr>
          <w:rFonts w:ascii="Times New Roman" w:hAnsi="Times New Roman" w:cs="Times New Roman"/>
          <w:sz w:val="28"/>
          <w:szCs w:val="28"/>
        </w:rPr>
        <w:t>Программы созданы на все возрастные категории обучающихся МАОУ «Байкаловская СОШ», чтобы каждый ребенок смог найти себе занятие по интересам. Общий охват ребят в дополнительном образовании при МАОУ «Байкаловская СОШ» увеличился по сравнению с прошлым 2022-2023 уч. годом. Было 142 человека, стало 172. Прирост на 30 человек, это говорит о востребованности у ребят программ дополнительного образования.</w:t>
      </w:r>
    </w:p>
    <w:p w:rsidR="00D63B20" w:rsidRPr="00D63B20" w:rsidRDefault="00D63B20" w:rsidP="00F366D0">
      <w:pPr>
        <w:spacing w:after="0" w:line="240" w:lineRule="auto"/>
        <w:jc w:val="center"/>
        <w:rPr>
          <w:rFonts w:ascii="Times New Roman" w:hAnsi="Times New Roman" w:cs="Times New Roman"/>
          <w:sz w:val="28"/>
          <w:szCs w:val="28"/>
        </w:rPr>
      </w:pPr>
      <w:r w:rsidRPr="00D63B20">
        <w:rPr>
          <w:rFonts w:ascii="Times New Roman" w:hAnsi="Times New Roman" w:cs="Times New Roman"/>
          <w:noProof/>
          <w:sz w:val="28"/>
          <w:szCs w:val="28"/>
          <w:lang w:eastAsia="ru-RU"/>
        </w:rPr>
        <w:lastRenderedPageBreak/>
        <w:drawing>
          <wp:inline distT="0" distB="0" distL="0" distR="0" wp14:anchorId="5CC5C88E" wp14:editId="2AABC84D">
            <wp:extent cx="4974590" cy="2158324"/>
            <wp:effectExtent l="0" t="0" r="0" b="0"/>
            <wp:docPr id="3" name="Рисунок 3" descr="C:\Users\Admin\Desktop\Самообследование\Скриншот 26-03-2024 143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амообследование\Скриншот 26-03-2024 14320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623" cy="2190445"/>
                    </a:xfrm>
                    <a:prstGeom prst="rect">
                      <a:avLst/>
                    </a:prstGeom>
                    <a:noFill/>
                    <a:ln>
                      <a:noFill/>
                    </a:ln>
                  </pic:spPr>
                </pic:pic>
              </a:graphicData>
            </a:graphic>
          </wp:inline>
        </w:drawing>
      </w:r>
    </w:p>
    <w:p w:rsidR="00D63B20" w:rsidRPr="00D63B20" w:rsidRDefault="00D63B20" w:rsidP="00F366D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Результаты и достижения</w:t>
      </w:r>
      <w:r w:rsidRPr="00D63B20">
        <w:rPr>
          <w:rFonts w:ascii="Times New Roman" w:hAnsi="Times New Roman" w:cs="Times New Roman"/>
          <w:b/>
          <w:sz w:val="28"/>
          <w:szCs w:val="28"/>
        </w:rPr>
        <w:t xml:space="preserve"> обучающихся за период </w:t>
      </w:r>
    </w:p>
    <w:p w:rsidR="00D63B20" w:rsidRPr="00D63B20" w:rsidRDefault="00D63B20" w:rsidP="00F366D0">
      <w:pPr>
        <w:spacing w:after="0" w:line="240" w:lineRule="auto"/>
        <w:ind w:firstLine="709"/>
        <w:jc w:val="center"/>
        <w:rPr>
          <w:rFonts w:ascii="Times New Roman" w:hAnsi="Times New Roman" w:cs="Times New Roman"/>
          <w:b/>
          <w:sz w:val="28"/>
          <w:szCs w:val="28"/>
        </w:rPr>
      </w:pPr>
      <w:r w:rsidRPr="00D63B20">
        <w:rPr>
          <w:rFonts w:ascii="Times New Roman" w:hAnsi="Times New Roman" w:cs="Times New Roman"/>
          <w:b/>
          <w:sz w:val="28"/>
          <w:szCs w:val="28"/>
        </w:rPr>
        <w:t>2023-2024 уч. года</w:t>
      </w:r>
    </w:p>
    <w:p w:rsidR="00D63B20" w:rsidRPr="00D63B20" w:rsidRDefault="00D63B20" w:rsidP="00F366D0">
      <w:pPr>
        <w:spacing w:after="0" w:line="240" w:lineRule="auto"/>
        <w:jc w:val="both"/>
        <w:rPr>
          <w:rFonts w:ascii="Times New Roman" w:hAnsi="Times New Roman" w:cs="Times New Roman"/>
          <w:b/>
          <w:sz w:val="28"/>
          <w:szCs w:val="28"/>
        </w:rPr>
      </w:pPr>
      <w:r w:rsidRPr="00D63B20">
        <w:rPr>
          <w:rFonts w:ascii="Times New Roman" w:hAnsi="Times New Roman" w:cs="Times New Roman"/>
          <w:b/>
          <w:sz w:val="28"/>
          <w:szCs w:val="28"/>
        </w:rPr>
        <w:t>Школьный уровень:</w:t>
      </w:r>
    </w:p>
    <w:p w:rsidR="00D63B20" w:rsidRPr="00D63B20" w:rsidRDefault="00D63B20" w:rsidP="00F366D0">
      <w:pPr>
        <w:numPr>
          <w:ilvl w:val="0"/>
          <w:numId w:val="30"/>
        </w:numPr>
        <w:spacing w:after="0" w:line="240" w:lineRule="auto"/>
        <w:ind w:left="709" w:hanging="425"/>
        <w:contextualSpacing/>
        <w:jc w:val="both"/>
        <w:rPr>
          <w:rFonts w:ascii="Times New Roman" w:hAnsi="Times New Roman" w:cs="Times New Roman"/>
          <w:sz w:val="28"/>
          <w:szCs w:val="28"/>
        </w:rPr>
      </w:pPr>
      <w:r w:rsidRPr="00D63B20">
        <w:rPr>
          <w:rFonts w:ascii="Times New Roman" w:hAnsi="Times New Roman" w:cs="Times New Roman"/>
          <w:sz w:val="28"/>
          <w:szCs w:val="28"/>
        </w:rPr>
        <w:t>Обучающиеся участвуют и проводят мероприятия в школе: активные организаторы мероприятия проводимого ко Дню науки «Ночь науки».</w:t>
      </w:r>
    </w:p>
    <w:p w:rsidR="00D63B20" w:rsidRPr="00D63B20" w:rsidRDefault="00D63B20" w:rsidP="00F366D0">
      <w:pPr>
        <w:numPr>
          <w:ilvl w:val="0"/>
          <w:numId w:val="30"/>
        </w:numPr>
        <w:spacing w:after="0" w:line="240" w:lineRule="auto"/>
        <w:ind w:left="709" w:hanging="425"/>
        <w:contextualSpacing/>
        <w:jc w:val="both"/>
        <w:rPr>
          <w:rFonts w:ascii="Times New Roman" w:hAnsi="Times New Roman" w:cs="Times New Roman"/>
          <w:sz w:val="28"/>
          <w:szCs w:val="28"/>
        </w:rPr>
      </w:pPr>
      <w:r w:rsidRPr="00D63B20">
        <w:rPr>
          <w:rFonts w:ascii="Times New Roman" w:hAnsi="Times New Roman" w:cs="Times New Roman"/>
          <w:sz w:val="28"/>
          <w:szCs w:val="28"/>
        </w:rPr>
        <w:t xml:space="preserve">Постоянные волонтеры соревнований и фестивалей. </w:t>
      </w:r>
    </w:p>
    <w:p w:rsidR="00D63B20" w:rsidRPr="00D63B20" w:rsidRDefault="00D63B20" w:rsidP="00F366D0">
      <w:pPr>
        <w:numPr>
          <w:ilvl w:val="0"/>
          <w:numId w:val="30"/>
        </w:numPr>
        <w:spacing w:after="0" w:line="240" w:lineRule="auto"/>
        <w:ind w:left="709" w:hanging="425"/>
        <w:contextualSpacing/>
        <w:jc w:val="both"/>
        <w:rPr>
          <w:rFonts w:ascii="Times New Roman" w:hAnsi="Times New Roman" w:cs="Times New Roman"/>
          <w:sz w:val="28"/>
          <w:szCs w:val="28"/>
        </w:rPr>
      </w:pPr>
      <w:r w:rsidRPr="00D63B20">
        <w:rPr>
          <w:rFonts w:ascii="Times New Roman" w:hAnsi="Times New Roman" w:cs="Times New Roman"/>
          <w:sz w:val="28"/>
          <w:szCs w:val="28"/>
        </w:rPr>
        <w:t xml:space="preserve">В ходе реализации ДООП учащиеся «Школьного географического общества» совместно с руководителем успешно защитили проекты, получив повышенный уровень своих работ. </w:t>
      </w:r>
    </w:p>
    <w:p w:rsidR="00D63B20" w:rsidRPr="00D63B20" w:rsidRDefault="00D63B20" w:rsidP="00F366D0">
      <w:pPr>
        <w:numPr>
          <w:ilvl w:val="0"/>
          <w:numId w:val="30"/>
        </w:numPr>
        <w:spacing w:after="0" w:line="240" w:lineRule="auto"/>
        <w:ind w:left="709" w:hanging="425"/>
        <w:contextualSpacing/>
        <w:jc w:val="both"/>
        <w:rPr>
          <w:rFonts w:ascii="Times New Roman" w:hAnsi="Times New Roman" w:cs="Times New Roman"/>
          <w:sz w:val="28"/>
          <w:szCs w:val="28"/>
        </w:rPr>
      </w:pPr>
      <w:r w:rsidRPr="00D63B20">
        <w:rPr>
          <w:rFonts w:ascii="Times New Roman" w:hAnsi="Times New Roman" w:cs="Times New Roman"/>
          <w:sz w:val="28"/>
          <w:szCs w:val="28"/>
        </w:rPr>
        <w:t xml:space="preserve">Посещающие театральный кружок являются ежегодными участниками Театрального сезона. </w:t>
      </w:r>
    </w:p>
    <w:p w:rsidR="00D63B20" w:rsidRPr="00D63B20" w:rsidRDefault="00D63B20" w:rsidP="00F366D0">
      <w:pPr>
        <w:numPr>
          <w:ilvl w:val="0"/>
          <w:numId w:val="30"/>
        </w:numPr>
        <w:spacing w:after="0" w:line="240" w:lineRule="auto"/>
        <w:ind w:left="709" w:hanging="425"/>
        <w:contextualSpacing/>
        <w:jc w:val="both"/>
        <w:rPr>
          <w:rFonts w:ascii="Times New Roman" w:hAnsi="Times New Roman" w:cs="Times New Roman"/>
          <w:sz w:val="28"/>
          <w:szCs w:val="28"/>
        </w:rPr>
      </w:pPr>
      <w:r w:rsidRPr="00D63B20">
        <w:rPr>
          <w:rFonts w:ascii="Times New Roman" w:hAnsi="Times New Roman" w:cs="Times New Roman"/>
          <w:sz w:val="28"/>
          <w:szCs w:val="28"/>
        </w:rPr>
        <w:t>Проводятся акции по ПДД, совместные мероприятия с ГИБДД.</w:t>
      </w:r>
    </w:p>
    <w:p w:rsidR="00D63B20" w:rsidRPr="00D63B20" w:rsidRDefault="00D63B20" w:rsidP="00F366D0">
      <w:pPr>
        <w:numPr>
          <w:ilvl w:val="0"/>
          <w:numId w:val="30"/>
        </w:numPr>
        <w:spacing w:after="0" w:line="240" w:lineRule="auto"/>
        <w:ind w:left="709" w:hanging="425"/>
        <w:contextualSpacing/>
        <w:jc w:val="both"/>
        <w:rPr>
          <w:rFonts w:ascii="Times New Roman" w:hAnsi="Times New Roman" w:cs="Times New Roman"/>
          <w:sz w:val="28"/>
          <w:szCs w:val="28"/>
        </w:rPr>
      </w:pPr>
      <w:r w:rsidRPr="00D63B20">
        <w:rPr>
          <w:rFonts w:ascii="Times New Roman" w:hAnsi="Times New Roman" w:cs="Times New Roman"/>
          <w:sz w:val="28"/>
          <w:szCs w:val="28"/>
        </w:rPr>
        <w:t>Посев рассады для школьных клумб, озеленение школы.</w:t>
      </w:r>
    </w:p>
    <w:p w:rsidR="00D63B20" w:rsidRPr="00D63B20" w:rsidRDefault="00D63B20" w:rsidP="00F366D0">
      <w:pPr>
        <w:numPr>
          <w:ilvl w:val="0"/>
          <w:numId w:val="30"/>
        </w:numPr>
        <w:spacing w:after="0" w:line="240" w:lineRule="auto"/>
        <w:ind w:left="709" w:hanging="425"/>
        <w:contextualSpacing/>
        <w:jc w:val="both"/>
        <w:rPr>
          <w:rFonts w:ascii="Times New Roman" w:hAnsi="Times New Roman" w:cs="Times New Roman"/>
          <w:sz w:val="28"/>
          <w:szCs w:val="28"/>
        </w:rPr>
      </w:pPr>
      <w:r w:rsidRPr="00D63B20">
        <w:rPr>
          <w:rFonts w:ascii="Times New Roman" w:hAnsi="Times New Roman" w:cs="Times New Roman"/>
          <w:sz w:val="28"/>
          <w:szCs w:val="28"/>
        </w:rPr>
        <w:t>Реализация еженедельного проекта «Школьное радио».</w:t>
      </w:r>
    </w:p>
    <w:p w:rsidR="00D63B20" w:rsidRPr="00D63B20" w:rsidRDefault="00D63B20" w:rsidP="00F366D0">
      <w:pPr>
        <w:spacing w:after="0" w:line="240" w:lineRule="auto"/>
        <w:jc w:val="both"/>
        <w:rPr>
          <w:rFonts w:ascii="Times New Roman" w:hAnsi="Times New Roman" w:cs="Times New Roman"/>
          <w:b/>
          <w:sz w:val="28"/>
          <w:szCs w:val="28"/>
        </w:rPr>
      </w:pPr>
      <w:r w:rsidRPr="00D63B20">
        <w:rPr>
          <w:rFonts w:ascii="Times New Roman" w:hAnsi="Times New Roman" w:cs="Times New Roman"/>
          <w:b/>
          <w:sz w:val="28"/>
          <w:szCs w:val="28"/>
        </w:rPr>
        <w:t>Муниципальный уровень:</w:t>
      </w:r>
    </w:p>
    <w:p w:rsidR="00D63B20" w:rsidRPr="00D63B20" w:rsidRDefault="00D63B20" w:rsidP="00F366D0">
      <w:pPr>
        <w:numPr>
          <w:ilvl w:val="0"/>
          <w:numId w:val="33"/>
        </w:numPr>
        <w:spacing w:after="0" w:line="240" w:lineRule="auto"/>
        <w:contextualSpacing/>
        <w:jc w:val="both"/>
        <w:rPr>
          <w:rFonts w:ascii="Times New Roman" w:eastAsia="Calibri" w:hAnsi="Times New Roman" w:cs="Times New Roman"/>
          <w:sz w:val="28"/>
          <w:szCs w:val="28"/>
        </w:rPr>
      </w:pPr>
      <w:r w:rsidRPr="00D63B20">
        <w:rPr>
          <w:rFonts w:ascii="Times New Roman" w:eastAsia="Calibri" w:hAnsi="Times New Roman" w:cs="Times New Roman"/>
          <w:sz w:val="28"/>
          <w:szCs w:val="28"/>
        </w:rPr>
        <w:t>1 место в районном фестивале детского технического творчества «Креативные каникулы».</w:t>
      </w:r>
    </w:p>
    <w:p w:rsidR="00D63B20" w:rsidRPr="00D63B20" w:rsidRDefault="00D63B20" w:rsidP="00F366D0">
      <w:pPr>
        <w:spacing w:after="0" w:line="240" w:lineRule="auto"/>
        <w:jc w:val="both"/>
        <w:rPr>
          <w:rFonts w:ascii="Times New Roman" w:hAnsi="Times New Roman" w:cs="Times New Roman"/>
          <w:b/>
          <w:sz w:val="28"/>
          <w:szCs w:val="28"/>
        </w:rPr>
      </w:pPr>
      <w:r w:rsidRPr="00D63B20">
        <w:rPr>
          <w:rFonts w:ascii="Times New Roman" w:hAnsi="Times New Roman" w:cs="Times New Roman"/>
          <w:b/>
          <w:sz w:val="28"/>
          <w:szCs w:val="28"/>
        </w:rPr>
        <w:t>Окружной уровень:</w:t>
      </w:r>
    </w:p>
    <w:p w:rsidR="00D63B20" w:rsidRPr="00D63B20" w:rsidRDefault="00D63B20" w:rsidP="00F366D0">
      <w:pPr>
        <w:numPr>
          <w:ilvl w:val="0"/>
          <w:numId w:val="32"/>
        </w:numPr>
        <w:spacing w:after="0" w:line="240" w:lineRule="auto"/>
        <w:contextualSpacing/>
        <w:jc w:val="both"/>
        <w:rPr>
          <w:rFonts w:ascii="Times New Roman" w:hAnsi="Times New Roman" w:cs="Times New Roman"/>
          <w:sz w:val="28"/>
          <w:szCs w:val="28"/>
        </w:rPr>
      </w:pPr>
      <w:r w:rsidRPr="00D63B20">
        <w:rPr>
          <w:rFonts w:ascii="Times New Roman" w:hAnsi="Times New Roman" w:cs="Times New Roman"/>
          <w:sz w:val="28"/>
          <w:szCs w:val="28"/>
        </w:rPr>
        <w:t>3 место на Окружных соревнованиях по техническому творчеству «Робомир – 2024» в категории «Гонки. Геометрия»</w:t>
      </w:r>
      <w:r w:rsidRPr="00D63B20">
        <w:rPr>
          <w:rFonts w:ascii="Times New Roman" w:hAnsi="Times New Roman" w:cs="Times New Roman"/>
          <w:noProof/>
          <w:sz w:val="28"/>
          <w:szCs w:val="28"/>
          <w:lang w:eastAsia="ru-RU"/>
        </w:rPr>
        <w:t>;</w:t>
      </w:r>
    </w:p>
    <w:p w:rsidR="00D63B20" w:rsidRPr="00D63B20" w:rsidRDefault="00D63B20" w:rsidP="00F366D0">
      <w:pPr>
        <w:spacing w:after="0" w:line="240" w:lineRule="auto"/>
        <w:jc w:val="both"/>
        <w:rPr>
          <w:rFonts w:ascii="Times New Roman" w:hAnsi="Times New Roman" w:cs="Times New Roman"/>
          <w:b/>
          <w:sz w:val="28"/>
          <w:szCs w:val="28"/>
        </w:rPr>
      </w:pPr>
      <w:r w:rsidRPr="00D63B20">
        <w:rPr>
          <w:rFonts w:ascii="Times New Roman" w:hAnsi="Times New Roman" w:cs="Times New Roman"/>
          <w:b/>
          <w:sz w:val="28"/>
          <w:szCs w:val="28"/>
        </w:rPr>
        <w:t xml:space="preserve">Всероссийский уровень: </w:t>
      </w:r>
    </w:p>
    <w:p w:rsidR="00D63B20" w:rsidRPr="00D63B20" w:rsidRDefault="00D63B20" w:rsidP="00F366D0">
      <w:pPr>
        <w:numPr>
          <w:ilvl w:val="0"/>
          <w:numId w:val="31"/>
        </w:numPr>
        <w:spacing w:after="0" w:line="240" w:lineRule="auto"/>
        <w:contextualSpacing/>
        <w:jc w:val="both"/>
        <w:rPr>
          <w:rFonts w:ascii="Times New Roman" w:hAnsi="Times New Roman" w:cs="Times New Roman"/>
          <w:sz w:val="28"/>
          <w:szCs w:val="28"/>
        </w:rPr>
      </w:pPr>
      <w:r w:rsidRPr="00D63B20">
        <w:rPr>
          <w:rFonts w:ascii="Times New Roman" w:hAnsi="Times New Roman" w:cs="Times New Roman"/>
          <w:noProof/>
          <w:sz w:val="28"/>
          <w:szCs w:val="28"/>
          <w:lang w:eastAsia="ru-RU"/>
        </w:rPr>
        <w:t>Всероссийской акции «Движения Первых» приуроченной к Всемирному дню детских изоброетений;</w:t>
      </w:r>
    </w:p>
    <w:p w:rsidR="00D63B20" w:rsidRPr="00D63B20" w:rsidRDefault="00D63B20" w:rsidP="00F366D0">
      <w:pPr>
        <w:numPr>
          <w:ilvl w:val="0"/>
          <w:numId w:val="31"/>
        </w:numPr>
        <w:spacing w:after="0" w:line="240" w:lineRule="auto"/>
        <w:contextualSpacing/>
        <w:jc w:val="both"/>
        <w:rPr>
          <w:rFonts w:ascii="Times New Roman" w:hAnsi="Times New Roman" w:cs="Times New Roman"/>
          <w:sz w:val="28"/>
          <w:szCs w:val="28"/>
        </w:rPr>
      </w:pPr>
      <w:r w:rsidRPr="00D63B20">
        <w:rPr>
          <w:rFonts w:ascii="Times New Roman" w:hAnsi="Times New Roman" w:cs="Times New Roman"/>
          <w:sz w:val="28"/>
          <w:szCs w:val="28"/>
        </w:rPr>
        <w:t>Участники исследовательского проекта Новосибирского Института «Азотобактер».</w:t>
      </w:r>
    </w:p>
    <w:p w:rsidR="00D63B20" w:rsidRPr="00D63B20" w:rsidRDefault="00D63B20" w:rsidP="00F366D0">
      <w:pPr>
        <w:spacing w:after="0" w:line="240" w:lineRule="auto"/>
        <w:jc w:val="both"/>
        <w:rPr>
          <w:rFonts w:ascii="Times New Roman" w:hAnsi="Times New Roman" w:cs="Times New Roman"/>
          <w:b/>
          <w:sz w:val="28"/>
          <w:szCs w:val="28"/>
        </w:rPr>
      </w:pPr>
      <w:r w:rsidRPr="00D63B20">
        <w:rPr>
          <w:rFonts w:ascii="Times New Roman" w:hAnsi="Times New Roman" w:cs="Times New Roman"/>
          <w:b/>
          <w:sz w:val="28"/>
          <w:szCs w:val="28"/>
        </w:rPr>
        <w:t xml:space="preserve">Международный уровень </w:t>
      </w:r>
    </w:p>
    <w:p w:rsidR="00244A1E" w:rsidRPr="00244A1E" w:rsidRDefault="00D63B20" w:rsidP="00F366D0">
      <w:pPr>
        <w:numPr>
          <w:ilvl w:val="0"/>
          <w:numId w:val="34"/>
        </w:numPr>
        <w:spacing w:after="0" w:line="240" w:lineRule="auto"/>
        <w:contextualSpacing/>
        <w:jc w:val="both"/>
        <w:rPr>
          <w:rFonts w:ascii="Times New Roman" w:hAnsi="Times New Roman" w:cs="Times New Roman"/>
          <w:sz w:val="28"/>
          <w:szCs w:val="28"/>
        </w:rPr>
      </w:pPr>
      <w:r w:rsidRPr="00D63B20">
        <w:rPr>
          <w:rFonts w:ascii="Times New Roman" w:eastAsia="Calibri" w:hAnsi="Times New Roman" w:cs="Times New Roman"/>
          <w:noProof/>
          <w:sz w:val="28"/>
          <w:szCs w:val="28"/>
          <w:lang w:eastAsia="ru-RU"/>
        </w:rPr>
        <w:t>Участники во второй Международной олимпи</w:t>
      </w:r>
      <w:r w:rsidR="00244A1E">
        <w:rPr>
          <w:rFonts w:ascii="Times New Roman" w:eastAsia="Calibri" w:hAnsi="Times New Roman" w:cs="Times New Roman"/>
          <w:noProof/>
          <w:sz w:val="28"/>
          <w:szCs w:val="28"/>
          <w:lang w:eastAsia="ru-RU"/>
        </w:rPr>
        <w:t>аде «РостКонкурс» г.Новосибирск.</w:t>
      </w:r>
    </w:p>
    <w:p w:rsidR="00D63B20" w:rsidRDefault="00D63B20" w:rsidP="00DA18F0">
      <w:pPr>
        <w:spacing w:after="0" w:line="240" w:lineRule="auto"/>
        <w:jc w:val="both"/>
        <w:rPr>
          <w:rFonts w:ascii="Times New Roman" w:hAnsi="Times New Roman" w:cs="Times New Roman"/>
          <w:sz w:val="28"/>
          <w:szCs w:val="28"/>
        </w:rPr>
      </w:pPr>
    </w:p>
    <w:p w:rsidR="00AE45B2" w:rsidRPr="00AE45B2" w:rsidRDefault="00AE45B2" w:rsidP="00AE45B2">
      <w:pPr>
        <w:spacing w:after="0"/>
        <w:rPr>
          <w:rFonts w:ascii="Times New Roman" w:hAnsi="Times New Roman" w:cs="Times New Roman"/>
          <w:b/>
          <w:sz w:val="28"/>
          <w:szCs w:val="28"/>
        </w:rPr>
      </w:pPr>
      <w:r w:rsidRPr="00AE45B2">
        <w:rPr>
          <w:rFonts w:ascii="Times New Roman" w:hAnsi="Times New Roman" w:cs="Times New Roman"/>
          <w:b/>
          <w:sz w:val="28"/>
          <w:szCs w:val="28"/>
        </w:rPr>
        <w:t>4. Результаты деятельности системы образования</w:t>
      </w:r>
    </w:p>
    <w:p w:rsidR="00AE45B2" w:rsidRPr="00AE45B2" w:rsidRDefault="00AE45B2" w:rsidP="00AE45B2">
      <w:pPr>
        <w:spacing w:after="0"/>
        <w:rPr>
          <w:rFonts w:ascii="Times New Roman" w:hAnsi="Times New Roman" w:cs="Times New Roman"/>
          <w:b/>
          <w:sz w:val="28"/>
          <w:szCs w:val="28"/>
        </w:rPr>
      </w:pPr>
    </w:p>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Основным показателем качества образования являются результаты освоения образовательных программ, учебные достижения школьников.</w:t>
      </w:r>
    </w:p>
    <w:p w:rsidR="00AE45B2" w:rsidRPr="00AE45B2" w:rsidRDefault="00AE45B2" w:rsidP="00AE45B2">
      <w:pPr>
        <w:spacing w:after="0"/>
        <w:rPr>
          <w:rFonts w:ascii="Times New Roman" w:hAnsi="Times New Roman" w:cs="Times New Roman"/>
          <w:b/>
          <w:sz w:val="28"/>
          <w:szCs w:val="28"/>
        </w:rPr>
      </w:pPr>
    </w:p>
    <w:p w:rsidR="00AE45B2" w:rsidRPr="00AE45B2" w:rsidRDefault="00AE45B2" w:rsidP="00AE45B2">
      <w:pPr>
        <w:spacing w:after="0"/>
        <w:rPr>
          <w:rFonts w:ascii="Times New Roman" w:hAnsi="Times New Roman" w:cs="Times New Roman"/>
          <w:b/>
          <w:sz w:val="28"/>
          <w:szCs w:val="28"/>
        </w:rPr>
      </w:pPr>
      <w:r w:rsidRPr="00AE45B2">
        <w:rPr>
          <w:rFonts w:ascii="Times New Roman" w:hAnsi="Times New Roman" w:cs="Times New Roman"/>
          <w:b/>
          <w:sz w:val="28"/>
          <w:szCs w:val="28"/>
        </w:rPr>
        <w:t xml:space="preserve">Итоги аттестации обучающихся за 2023-2024 учебный год </w:t>
      </w:r>
    </w:p>
    <w:p w:rsidR="00AE45B2" w:rsidRPr="00AE45B2" w:rsidRDefault="00AE45B2" w:rsidP="00AE45B2">
      <w:pPr>
        <w:spacing w:after="0"/>
        <w:rPr>
          <w:rFonts w:ascii="Times New Roman" w:hAnsi="Times New Roman" w:cs="Times New Roman"/>
          <w:b/>
          <w:sz w:val="28"/>
          <w:szCs w:val="28"/>
        </w:rPr>
      </w:pPr>
      <w:r w:rsidRPr="00AE45B2">
        <w:rPr>
          <w:rFonts w:ascii="Times New Roman" w:hAnsi="Times New Roman" w:cs="Times New Roman"/>
          <w:b/>
          <w:sz w:val="28"/>
          <w:szCs w:val="28"/>
        </w:rPr>
        <w:t xml:space="preserve"> (без учета обучающихся с умственной отсталостью)</w:t>
      </w:r>
    </w:p>
    <w:tbl>
      <w:tblPr>
        <w:tblpPr w:leftFromText="180" w:rightFromText="180" w:vertAnchor="text" w:horzAnchor="margin" w:tblpXSpec="center" w:tblpY="499"/>
        <w:tblW w:w="10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2"/>
        <w:gridCol w:w="709"/>
        <w:gridCol w:w="709"/>
        <w:gridCol w:w="709"/>
        <w:gridCol w:w="708"/>
        <w:gridCol w:w="709"/>
        <w:gridCol w:w="709"/>
        <w:gridCol w:w="709"/>
        <w:gridCol w:w="708"/>
        <w:gridCol w:w="709"/>
        <w:gridCol w:w="791"/>
        <w:gridCol w:w="1194"/>
      </w:tblGrid>
      <w:tr w:rsidR="00AE45B2" w:rsidRPr="00AE45B2" w:rsidTr="00AE45B2">
        <w:trPr>
          <w:trHeight w:val="584"/>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показатели / классы</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b/>
                <w:sz w:val="28"/>
                <w:szCs w:val="28"/>
                <w:lang w:val="en-US"/>
              </w:rPr>
            </w:pPr>
            <w:r w:rsidRPr="00AE45B2">
              <w:rPr>
                <w:rFonts w:ascii="Times New Roman" w:hAnsi="Times New Roman" w:cs="Times New Roman"/>
                <w:b/>
                <w:sz w:val="28"/>
                <w:szCs w:val="28"/>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b/>
                <w:sz w:val="28"/>
                <w:szCs w:val="28"/>
                <w:lang w:val="en-US"/>
              </w:rPr>
            </w:pPr>
            <w:r w:rsidRPr="00AE45B2">
              <w:rPr>
                <w:rFonts w:ascii="Times New Roman" w:hAnsi="Times New Roman" w:cs="Times New Roman"/>
                <w:b/>
                <w:sz w:val="28"/>
                <w:szCs w:val="28"/>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b/>
                <w:sz w:val="28"/>
                <w:szCs w:val="28"/>
                <w:lang w:val="en-US"/>
              </w:rPr>
            </w:pPr>
            <w:r w:rsidRPr="00AE45B2">
              <w:rPr>
                <w:rFonts w:ascii="Times New Roman" w:hAnsi="Times New Roman" w:cs="Times New Roman"/>
                <w:b/>
                <w:sz w:val="28"/>
                <w:szCs w:val="28"/>
                <w:lang w:val="en-US"/>
              </w:rPr>
              <w:t>4</w:t>
            </w:r>
          </w:p>
        </w:tc>
        <w:tc>
          <w:tcPr>
            <w:tcW w:w="708"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b/>
                <w:sz w:val="28"/>
                <w:szCs w:val="28"/>
                <w:lang w:val="en-US"/>
              </w:rPr>
            </w:pPr>
            <w:r w:rsidRPr="00AE45B2">
              <w:rPr>
                <w:rFonts w:ascii="Times New Roman" w:hAnsi="Times New Roman" w:cs="Times New Roman"/>
                <w:b/>
                <w:sz w:val="28"/>
                <w:szCs w:val="28"/>
                <w:lang w:val="en-US"/>
              </w:rPr>
              <w:t>5</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b/>
                <w:sz w:val="28"/>
                <w:szCs w:val="28"/>
                <w:lang w:val="en-US"/>
              </w:rPr>
            </w:pPr>
            <w:r w:rsidRPr="00AE45B2">
              <w:rPr>
                <w:rFonts w:ascii="Times New Roman" w:hAnsi="Times New Roman" w:cs="Times New Roman"/>
                <w:b/>
                <w:sz w:val="28"/>
                <w:szCs w:val="28"/>
                <w:lang w:val="en-US"/>
              </w:rPr>
              <w:t>6</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b/>
                <w:sz w:val="28"/>
                <w:szCs w:val="28"/>
                <w:lang w:val="en-US"/>
              </w:rPr>
            </w:pPr>
            <w:r w:rsidRPr="00AE45B2">
              <w:rPr>
                <w:rFonts w:ascii="Times New Roman" w:hAnsi="Times New Roman" w:cs="Times New Roman"/>
                <w:b/>
                <w:sz w:val="28"/>
                <w:szCs w:val="28"/>
                <w:lang w:val="en-US"/>
              </w:rPr>
              <w:t>7</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b/>
                <w:sz w:val="28"/>
                <w:szCs w:val="28"/>
                <w:lang w:val="en-US"/>
              </w:rPr>
            </w:pPr>
            <w:r w:rsidRPr="00AE45B2">
              <w:rPr>
                <w:rFonts w:ascii="Times New Roman" w:hAnsi="Times New Roman" w:cs="Times New Roman"/>
                <w:b/>
                <w:sz w:val="28"/>
                <w:szCs w:val="28"/>
                <w:lang w:val="en-US"/>
              </w:rPr>
              <w:t>8</w:t>
            </w:r>
          </w:p>
        </w:tc>
        <w:tc>
          <w:tcPr>
            <w:tcW w:w="708"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b/>
                <w:sz w:val="28"/>
                <w:szCs w:val="28"/>
                <w:lang w:val="en-US"/>
              </w:rPr>
            </w:pPr>
            <w:r w:rsidRPr="00AE45B2">
              <w:rPr>
                <w:rFonts w:ascii="Times New Roman" w:hAnsi="Times New Roman" w:cs="Times New Roman"/>
                <w:b/>
                <w:sz w:val="28"/>
                <w:szCs w:val="28"/>
                <w:lang w:val="en-US"/>
              </w:rPr>
              <w:t>9</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b/>
                <w:sz w:val="28"/>
                <w:szCs w:val="28"/>
                <w:lang w:val="en-US"/>
              </w:rPr>
            </w:pPr>
            <w:r w:rsidRPr="00AE45B2">
              <w:rPr>
                <w:rFonts w:ascii="Times New Roman" w:hAnsi="Times New Roman" w:cs="Times New Roman"/>
                <w:b/>
                <w:sz w:val="28"/>
                <w:szCs w:val="28"/>
                <w:lang w:val="en-US"/>
              </w:rPr>
              <w:t>10</w:t>
            </w:r>
          </w:p>
        </w:tc>
        <w:tc>
          <w:tcPr>
            <w:tcW w:w="791"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b/>
                <w:sz w:val="28"/>
                <w:szCs w:val="28"/>
                <w:lang w:val="en-US"/>
              </w:rPr>
            </w:pPr>
            <w:r w:rsidRPr="00AE45B2">
              <w:rPr>
                <w:rFonts w:ascii="Times New Roman" w:hAnsi="Times New Roman" w:cs="Times New Roman"/>
                <w:b/>
                <w:sz w:val="28"/>
                <w:szCs w:val="28"/>
                <w:lang w:val="en-US"/>
              </w:rPr>
              <w:t>11</w:t>
            </w:r>
          </w:p>
        </w:tc>
        <w:tc>
          <w:tcPr>
            <w:tcW w:w="1194"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b/>
                <w:sz w:val="28"/>
                <w:szCs w:val="28"/>
              </w:rPr>
            </w:pPr>
            <w:r w:rsidRPr="00AE45B2">
              <w:rPr>
                <w:rFonts w:ascii="Times New Roman" w:hAnsi="Times New Roman" w:cs="Times New Roman"/>
                <w:b/>
                <w:sz w:val="28"/>
                <w:szCs w:val="28"/>
              </w:rPr>
              <w:t>Итого по району</w:t>
            </w:r>
          </w:p>
        </w:tc>
      </w:tr>
      <w:tr w:rsidR="00AE45B2" w:rsidRPr="00AE45B2" w:rsidTr="00AE45B2">
        <w:trPr>
          <w:trHeight w:val="388"/>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 xml:space="preserve">Общее кол-во обуч.  в классе, </w:t>
            </w:r>
          </w:p>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из них:</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192</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172</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164</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166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181</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186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200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202</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89</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59</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1 611</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 xml:space="preserve">Закончили учебный год </w:t>
            </w:r>
          </w:p>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на «5»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27</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13</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2</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9</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4</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5</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107/6,6%</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 xml:space="preserve">Закончили учебный год </w:t>
            </w:r>
          </w:p>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с одной «4»,</w:t>
            </w:r>
          </w:p>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остальные «5»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6</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2</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3</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27/1,6%</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 xml:space="preserve">Закончили учебный год </w:t>
            </w:r>
          </w:p>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на «4» и «5»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74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60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44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54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60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48</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54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33</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16</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511/31,7%</w:t>
            </w:r>
          </w:p>
        </w:tc>
      </w:tr>
      <w:tr w:rsidR="00AE45B2" w:rsidRPr="00AE45B2" w:rsidTr="00AE45B2">
        <w:trPr>
          <w:trHeight w:val="304"/>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 xml:space="preserve">Закончили учебный год </w:t>
            </w:r>
          </w:p>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на «4»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2/0,1%</w:t>
            </w:r>
          </w:p>
        </w:tc>
      </w:tr>
      <w:tr w:rsidR="00AE45B2" w:rsidRPr="00AE45B2" w:rsidTr="00AE45B2">
        <w:trPr>
          <w:trHeight w:val="304"/>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Процент качества знаний</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53%</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55%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48%</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37%</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40%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25%</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31%</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44%</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41%</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40%</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 xml:space="preserve">Закончили учебный год </w:t>
            </w:r>
          </w:p>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с одной «3», остальные «4» и «5»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lang w:val="en-US"/>
              </w:rPr>
            </w:pPr>
            <w:r w:rsidRPr="00AE45B2">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lang w:val="en-US"/>
              </w:rPr>
            </w:pPr>
            <w:r w:rsidRPr="00AE45B2">
              <w:rPr>
                <w:rFonts w:ascii="Times New Roman" w:hAnsi="Times New Roman" w:cs="Times New Roman"/>
                <w:sz w:val="28"/>
                <w:szCs w:val="28"/>
                <w:lang w:val="en-US"/>
              </w:rPr>
              <w:t>13</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lang w:val="en-US"/>
              </w:rPr>
            </w:pPr>
            <w:r w:rsidRPr="00AE45B2">
              <w:rPr>
                <w:rFonts w:ascii="Times New Roman" w:hAnsi="Times New Roman" w:cs="Times New Roman"/>
                <w:sz w:val="28"/>
                <w:szCs w:val="28"/>
                <w:lang w:val="en-US"/>
              </w:rPr>
              <w:t>20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lang w:val="en-US"/>
              </w:rPr>
            </w:pPr>
            <w:r w:rsidRPr="00AE45B2">
              <w:rPr>
                <w:rFonts w:ascii="Times New Roman" w:hAnsi="Times New Roman" w:cs="Times New Roman"/>
                <w:sz w:val="28"/>
                <w:szCs w:val="28"/>
                <w:lang w:val="en-US"/>
              </w:rPr>
              <w:t>14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lang w:val="en-US"/>
              </w:rPr>
            </w:pPr>
            <w:r w:rsidRPr="00AE45B2">
              <w:rPr>
                <w:rFonts w:ascii="Times New Roman" w:hAnsi="Times New Roman" w:cs="Times New Roman"/>
                <w:sz w:val="28"/>
                <w:szCs w:val="28"/>
                <w:lang w:val="en-US"/>
              </w:rPr>
              <w:t>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lang w:val="en-US"/>
              </w:rPr>
            </w:pPr>
            <w:r w:rsidRPr="00AE45B2">
              <w:rPr>
                <w:rFonts w:ascii="Times New Roman" w:hAnsi="Times New Roman" w:cs="Times New Roman"/>
                <w:sz w:val="28"/>
                <w:szCs w:val="28"/>
                <w:lang w:val="en-US"/>
              </w:rPr>
              <w:t>7</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lang w:val="en-US"/>
              </w:rPr>
            </w:pPr>
            <w:r w:rsidRPr="00AE45B2">
              <w:rPr>
                <w:rFonts w:ascii="Times New Roman" w:hAnsi="Times New Roman" w:cs="Times New Roman"/>
                <w:sz w:val="28"/>
                <w:szCs w:val="28"/>
                <w:lang w:val="en-US"/>
              </w:rPr>
              <w:t>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lang w:val="en-US"/>
              </w:rPr>
            </w:pPr>
            <w:r w:rsidRPr="00AE45B2">
              <w:rPr>
                <w:rFonts w:ascii="Times New Roman" w:hAnsi="Times New Roman" w:cs="Times New Roman"/>
                <w:sz w:val="28"/>
                <w:szCs w:val="28"/>
                <w:lang w:val="en-US"/>
              </w:rPr>
              <w:t>6</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lang w:val="en-US"/>
              </w:rPr>
            </w:pPr>
            <w:r w:rsidRPr="00AE45B2">
              <w:rPr>
                <w:rFonts w:ascii="Times New Roman" w:hAnsi="Times New Roman" w:cs="Times New Roman"/>
                <w:sz w:val="28"/>
                <w:szCs w:val="28"/>
                <w:lang w:val="en-US"/>
              </w:rPr>
              <w:t>2</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lang w:val="en-US"/>
              </w:rPr>
              <w:t>97</w:t>
            </w:r>
            <w:r w:rsidRPr="00AE45B2">
              <w:rPr>
                <w:rFonts w:ascii="Times New Roman" w:hAnsi="Times New Roman" w:cs="Times New Roman"/>
                <w:sz w:val="28"/>
                <w:szCs w:val="28"/>
              </w:rPr>
              <w:t>/6%</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 xml:space="preserve">Закончили учебный год </w:t>
            </w:r>
          </w:p>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на «3» и «4»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60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80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90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115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103</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42</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33</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795/49%</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 xml:space="preserve">Закончили учебный год </w:t>
            </w:r>
          </w:p>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на «3»</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1/0,06%</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Процент успеваемости</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96%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96%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97%</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97%</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98%</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98%</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96%</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84%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98%</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100%</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95%</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lastRenderedPageBreak/>
              <w:t>Имеющие  академическую  задолженность</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7</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7</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30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2</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66/4%</w:t>
            </w:r>
          </w:p>
        </w:tc>
      </w:tr>
      <w:tr w:rsidR="00AE45B2" w:rsidRPr="00AE45B2" w:rsidTr="00AE45B2">
        <w:trPr>
          <w:trHeight w:val="494"/>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Оставленных на повторное обучение</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3</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0</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rPr>
                <w:rFonts w:ascii="Times New Roman" w:hAnsi="Times New Roman" w:cs="Times New Roman"/>
                <w:sz w:val="28"/>
                <w:szCs w:val="28"/>
              </w:rPr>
            </w:pPr>
            <w:r w:rsidRPr="00AE45B2">
              <w:rPr>
                <w:rFonts w:ascii="Times New Roman" w:hAnsi="Times New Roman" w:cs="Times New Roman"/>
                <w:sz w:val="28"/>
                <w:szCs w:val="28"/>
              </w:rPr>
              <w:t>5/0,3%</w:t>
            </w:r>
          </w:p>
        </w:tc>
      </w:tr>
    </w:tbl>
    <w:p w:rsidR="00AE45B2" w:rsidRPr="00AE45B2" w:rsidRDefault="00AE45B2" w:rsidP="00AE45B2">
      <w:pPr>
        <w:spacing w:after="0"/>
        <w:rPr>
          <w:rFonts w:ascii="Times New Roman" w:hAnsi="Times New Roman" w:cs="Times New Roman"/>
          <w:b/>
          <w:sz w:val="28"/>
          <w:szCs w:val="28"/>
        </w:rPr>
      </w:pPr>
    </w:p>
    <w:p w:rsidR="00AE45B2" w:rsidRPr="006446DC" w:rsidRDefault="00AE45B2" w:rsidP="006446DC">
      <w:pPr>
        <w:spacing w:after="0"/>
        <w:jc w:val="center"/>
        <w:rPr>
          <w:rFonts w:ascii="Times New Roman" w:hAnsi="Times New Roman" w:cs="Times New Roman"/>
          <w:b/>
          <w:color w:val="002060"/>
          <w:sz w:val="28"/>
          <w:szCs w:val="28"/>
        </w:rPr>
      </w:pPr>
      <w:r w:rsidRPr="006446DC">
        <w:rPr>
          <w:rFonts w:ascii="Times New Roman" w:hAnsi="Times New Roman" w:cs="Times New Roman"/>
          <w:b/>
          <w:color w:val="002060"/>
          <w:sz w:val="28"/>
          <w:szCs w:val="28"/>
        </w:rPr>
        <w:t>4.1. Государственная итоговая аттестация выпускников</w:t>
      </w:r>
    </w:p>
    <w:p w:rsidR="00AE45B2" w:rsidRPr="00AE45B2" w:rsidRDefault="00AE45B2" w:rsidP="00AE45B2">
      <w:pPr>
        <w:spacing w:after="0"/>
        <w:rPr>
          <w:rFonts w:ascii="Times New Roman" w:hAnsi="Times New Roman" w:cs="Times New Roman"/>
          <w:b/>
          <w:sz w:val="28"/>
          <w:szCs w:val="28"/>
        </w:rPr>
      </w:pP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Для проведения государственной итоговой аттестации выпускников на территории Байкаловского района было организовано 2 ППЭ в МАОУ «Байкаловская СОШ». Пункты находились в одном здании новой школы, но занимали аудитории на разных этажах. Пункт проведения основного государственного экзамена  занимал аудитории с первого по третий  этаж включительно,  Пункт проведения единого государственного экзамена занимал аудитории на четвертом этаже школы. Для обучающихся 9 класса с ограниченными возможностями здоровья экзамены проходили на 1 этаже здания. Сформирован состав сотрудников:  в ППЭ ОГЭ задействовано 55 организаторов, 4 технических специалиста,  руководитель ППЭ,  7 членов ГЭК, 1 медицинский работник, в ППЭ – ЕГЭ 28 организаторов, 2 технических специалиста, руководитель, 3 члена ГЭК,  медицинский работник.  Мониторинг проведения ГИА осуществляли 19 общественных наблюдателей, два из них федеральных наблюдателя, осуществлялось видеонаблюдение за каждой аудиторией и штабом.  </w:t>
      </w: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В Байкаловском муниципальном районе в 2023-2024 учебном году в 11 школах обучались 206 девятиклассников. Из них 4 человека закончили обучение  по адаптированной программе (УО).</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202 обучающихся 9 класса прошли итоговое собеседование, 201 допущены до прохождения государственной итоговой аттестации.</w:t>
      </w: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 xml:space="preserve">Проведение государственной итоговой аттестации (ГИА-9) для обучающихся 9 классов общеобразовательных организаций в 2024 году осуществлялось в соответствии с новым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РФ и Федеральной службы по надзору в сфере образования и науки от 04.04.2024 г. №232/551.  </w:t>
      </w: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 xml:space="preserve">В период подготовки к проведению ГИА в Байкаловском районе значительное внимание уделялось организации информационно-разъяснительной работы по вопросам ГИА, по ознакомлению с обновленными </w:t>
      </w:r>
      <w:r w:rsidR="00AE45B2" w:rsidRPr="00AE45B2">
        <w:rPr>
          <w:rFonts w:ascii="Times New Roman" w:hAnsi="Times New Roman" w:cs="Times New Roman"/>
          <w:sz w:val="28"/>
          <w:szCs w:val="28"/>
        </w:rPr>
        <w:lastRenderedPageBreak/>
        <w:t>КИМами на родительских собраниях, в личных консультациях, среди учащихся и их родителей (законных представителей). Особое внимание уделялось вопросам психолого-педагогического сопровождения ГИА.</w:t>
      </w: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 xml:space="preserve">Государственная итоговая аттестация по программам основного общего образования проходила в двух формах: основной государственный экзамен (ОГЭ) – приняли участие 181 человек, эти ребята  сдавали 4 экзамена: русский язык, математику, а также  2 экзамена по выбору и государственный выпускной экзамен (ГВЭ) для детей с ограниченными возможностями здоровья – 19 человек, они сдавали только русский язык и математику. </w:t>
      </w: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По итогам экзаменов по русскому языку и математике в 9 классах получены следующие результаты:</w:t>
      </w:r>
    </w:p>
    <w:tbl>
      <w:tblPr>
        <w:tblStyle w:val="9"/>
        <w:tblW w:w="10065" w:type="dxa"/>
        <w:tblInd w:w="-318" w:type="dxa"/>
        <w:tblLayout w:type="fixed"/>
        <w:tblLook w:val="04A0" w:firstRow="1" w:lastRow="0" w:firstColumn="1" w:lastColumn="0" w:noHBand="0" w:noVBand="1"/>
      </w:tblPr>
      <w:tblGrid>
        <w:gridCol w:w="2269"/>
        <w:gridCol w:w="709"/>
        <w:gridCol w:w="850"/>
        <w:gridCol w:w="851"/>
        <w:gridCol w:w="709"/>
        <w:gridCol w:w="708"/>
        <w:gridCol w:w="709"/>
        <w:gridCol w:w="851"/>
        <w:gridCol w:w="850"/>
        <w:gridCol w:w="851"/>
        <w:gridCol w:w="708"/>
      </w:tblGrid>
      <w:tr w:rsidR="00AE45B2" w:rsidRPr="00AE45B2" w:rsidTr="00AE45B2">
        <w:tc>
          <w:tcPr>
            <w:tcW w:w="2269" w:type="dxa"/>
            <w:vMerge w:val="restart"/>
            <w:vAlign w:val="center"/>
          </w:tcPr>
          <w:p w:rsidR="00AE45B2" w:rsidRPr="00AE45B2" w:rsidRDefault="00AE45B2" w:rsidP="006446DC">
            <w:pPr>
              <w:spacing w:line="276" w:lineRule="auto"/>
              <w:jc w:val="both"/>
              <w:rPr>
                <w:sz w:val="28"/>
                <w:szCs w:val="28"/>
              </w:rPr>
            </w:pPr>
            <w:r w:rsidRPr="00AE45B2">
              <w:rPr>
                <w:sz w:val="28"/>
                <w:szCs w:val="28"/>
              </w:rPr>
              <w:t>ОО</w:t>
            </w:r>
          </w:p>
        </w:tc>
        <w:tc>
          <w:tcPr>
            <w:tcW w:w="709" w:type="dxa"/>
            <w:vMerge w:val="restart"/>
            <w:textDirection w:val="btLr"/>
          </w:tcPr>
          <w:p w:rsidR="00AE45B2" w:rsidRPr="00AE45B2" w:rsidRDefault="00AE45B2" w:rsidP="006446DC">
            <w:pPr>
              <w:spacing w:line="276" w:lineRule="auto"/>
              <w:jc w:val="both"/>
              <w:rPr>
                <w:sz w:val="28"/>
                <w:szCs w:val="28"/>
              </w:rPr>
            </w:pPr>
            <w:r w:rsidRPr="00AE45B2">
              <w:rPr>
                <w:sz w:val="28"/>
                <w:szCs w:val="28"/>
              </w:rPr>
              <w:t>Количество выпускников</w:t>
            </w:r>
          </w:p>
          <w:p w:rsidR="00AE45B2" w:rsidRPr="00AE45B2" w:rsidRDefault="00AE45B2" w:rsidP="006446DC">
            <w:pPr>
              <w:spacing w:line="276" w:lineRule="auto"/>
              <w:jc w:val="both"/>
              <w:rPr>
                <w:sz w:val="28"/>
                <w:szCs w:val="28"/>
              </w:rPr>
            </w:pPr>
          </w:p>
          <w:p w:rsidR="00AE45B2" w:rsidRPr="00AE45B2" w:rsidRDefault="00AE45B2" w:rsidP="006446DC">
            <w:pPr>
              <w:spacing w:line="276" w:lineRule="auto"/>
              <w:jc w:val="both"/>
              <w:rPr>
                <w:sz w:val="28"/>
                <w:szCs w:val="28"/>
              </w:rPr>
            </w:pPr>
          </w:p>
        </w:tc>
        <w:tc>
          <w:tcPr>
            <w:tcW w:w="3118" w:type="dxa"/>
            <w:gridSpan w:val="4"/>
          </w:tcPr>
          <w:p w:rsidR="00AE45B2" w:rsidRPr="00AE45B2" w:rsidRDefault="00AE45B2" w:rsidP="006446DC">
            <w:pPr>
              <w:spacing w:line="276" w:lineRule="auto"/>
              <w:jc w:val="both"/>
              <w:rPr>
                <w:sz w:val="28"/>
                <w:szCs w:val="28"/>
              </w:rPr>
            </w:pPr>
            <w:r w:rsidRPr="00AE45B2">
              <w:rPr>
                <w:sz w:val="28"/>
                <w:szCs w:val="28"/>
              </w:rPr>
              <w:t>Русский язык</w:t>
            </w:r>
          </w:p>
        </w:tc>
        <w:tc>
          <w:tcPr>
            <w:tcW w:w="709" w:type="dxa"/>
            <w:vMerge w:val="restart"/>
            <w:textDirection w:val="btLr"/>
            <w:vAlign w:val="center"/>
          </w:tcPr>
          <w:p w:rsidR="00AE45B2" w:rsidRPr="00AE45B2" w:rsidRDefault="00AE45B2" w:rsidP="006446DC">
            <w:pPr>
              <w:spacing w:line="276" w:lineRule="auto"/>
              <w:jc w:val="both"/>
              <w:rPr>
                <w:sz w:val="28"/>
                <w:szCs w:val="28"/>
              </w:rPr>
            </w:pPr>
            <w:r w:rsidRPr="00AE45B2">
              <w:rPr>
                <w:sz w:val="28"/>
                <w:szCs w:val="28"/>
              </w:rPr>
              <w:t>Количество выпускников</w:t>
            </w:r>
          </w:p>
        </w:tc>
        <w:tc>
          <w:tcPr>
            <w:tcW w:w="3260" w:type="dxa"/>
            <w:gridSpan w:val="4"/>
            <w:vAlign w:val="center"/>
          </w:tcPr>
          <w:p w:rsidR="00AE45B2" w:rsidRPr="00AE45B2" w:rsidRDefault="00AE45B2" w:rsidP="006446DC">
            <w:pPr>
              <w:spacing w:line="276" w:lineRule="auto"/>
              <w:jc w:val="both"/>
              <w:rPr>
                <w:sz w:val="28"/>
                <w:szCs w:val="28"/>
              </w:rPr>
            </w:pPr>
            <w:r w:rsidRPr="00AE45B2">
              <w:rPr>
                <w:sz w:val="28"/>
                <w:szCs w:val="28"/>
              </w:rPr>
              <w:t>Математика</w:t>
            </w:r>
          </w:p>
        </w:tc>
      </w:tr>
      <w:tr w:rsidR="00AE45B2" w:rsidRPr="00AE45B2" w:rsidTr="00AE45B2">
        <w:trPr>
          <w:cantSplit/>
          <w:trHeight w:val="1910"/>
        </w:trPr>
        <w:tc>
          <w:tcPr>
            <w:tcW w:w="2269" w:type="dxa"/>
            <w:vMerge/>
          </w:tcPr>
          <w:p w:rsidR="00AE45B2" w:rsidRPr="00AE45B2" w:rsidRDefault="00AE45B2" w:rsidP="006446DC">
            <w:pPr>
              <w:spacing w:line="276" w:lineRule="auto"/>
              <w:jc w:val="both"/>
              <w:rPr>
                <w:sz w:val="28"/>
                <w:szCs w:val="28"/>
              </w:rPr>
            </w:pPr>
          </w:p>
        </w:tc>
        <w:tc>
          <w:tcPr>
            <w:tcW w:w="709" w:type="dxa"/>
            <w:vMerge/>
          </w:tcPr>
          <w:p w:rsidR="00AE45B2" w:rsidRPr="00AE45B2" w:rsidRDefault="00AE45B2" w:rsidP="006446DC">
            <w:pPr>
              <w:spacing w:line="276" w:lineRule="auto"/>
              <w:jc w:val="both"/>
              <w:rPr>
                <w:sz w:val="28"/>
                <w:szCs w:val="28"/>
              </w:rPr>
            </w:pPr>
          </w:p>
        </w:tc>
        <w:tc>
          <w:tcPr>
            <w:tcW w:w="1701" w:type="dxa"/>
            <w:gridSpan w:val="2"/>
            <w:textDirection w:val="btLr"/>
            <w:vAlign w:val="center"/>
          </w:tcPr>
          <w:p w:rsidR="00AE45B2" w:rsidRPr="00AE45B2" w:rsidRDefault="00AE45B2" w:rsidP="006446DC">
            <w:pPr>
              <w:spacing w:line="276" w:lineRule="auto"/>
              <w:jc w:val="both"/>
              <w:rPr>
                <w:sz w:val="28"/>
                <w:szCs w:val="28"/>
              </w:rPr>
            </w:pPr>
            <w:r w:rsidRPr="00AE45B2">
              <w:rPr>
                <w:sz w:val="28"/>
                <w:szCs w:val="28"/>
              </w:rPr>
              <w:t>успеваемость %</w:t>
            </w:r>
          </w:p>
          <w:p w:rsidR="00AE45B2" w:rsidRPr="00AE45B2" w:rsidRDefault="00AE45B2" w:rsidP="006446DC">
            <w:pPr>
              <w:spacing w:line="276" w:lineRule="auto"/>
              <w:jc w:val="both"/>
              <w:rPr>
                <w:sz w:val="28"/>
                <w:szCs w:val="28"/>
              </w:rPr>
            </w:pPr>
          </w:p>
        </w:tc>
        <w:tc>
          <w:tcPr>
            <w:tcW w:w="1417" w:type="dxa"/>
            <w:gridSpan w:val="2"/>
            <w:textDirection w:val="btLr"/>
            <w:vAlign w:val="center"/>
          </w:tcPr>
          <w:p w:rsidR="00AE45B2" w:rsidRPr="00AE45B2" w:rsidRDefault="00AE45B2" w:rsidP="006446DC">
            <w:pPr>
              <w:spacing w:line="276" w:lineRule="auto"/>
              <w:jc w:val="both"/>
              <w:rPr>
                <w:sz w:val="28"/>
                <w:szCs w:val="28"/>
              </w:rPr>
            </w:pPr>
            <w:r w:rsidRPr="00AE45B2">
              <w:rPr>
                <w:sz w:val="28"/>
                <w:szCs w:val="28"/>
              </w:rPr>
              <w:t>качество знаний %</w:t>
            </w:r>
          </w:p>
        </w:tc>
        <w:tc>
          <w:tcPr>
            <w:tcW w:w="709" w:type="dxa"/>
            <w:vMerge/>
            <w:vAlign w:val="center"/>
          </w:tcPr>
          <w:p w:rsidR="00AE45B2" w:rsidRPr="00AE45B2" w:rsidRDefault="00AE45B2" w:rsidP="006446DC">
            <w:pPr>
              <w:spacing w:line="276" w:lineRule="auto"/>
              <w:jc w:val="both"/>
              <w:rPr>
                <w:sz w:val="28"/>
                <w:szCs w:val="28"/>
              </w:rPr>
            </w:pPr>
          </w:p>
        </w:tc>
        <w:tc>
          <w:tcPr>
            <w:tcW w:w="1701" w:type="dxa"/>
            <w:gridSpan w:val="2"/>
            <w:textDirection w:val="btLr"/>
            <w:vAlign w:val="center"/>
          </w:tcPr>
          <w:p w:rsidR="00AE45B2" w:rsidRPr="00AE45B2" w:rsidRDefault="00AE45B2" w:rsidP="006446DC">
            <w:pPr>
              <w:spacing w:line="276" w:lineRule="auto"/>
              <w:jc w:val="both"/>
              <w:rPr>
                <w:sz w:val="28"/>
                <w:szCs w:val="28"/>
              </w:rPr>
            </w:pPr>
            <w:r w:rsidRPr="00AE45B2">
              <w:rPr>
                <w:sz w:val="28"/>
                <w:szCs w:val="28"/>
              </w:rPr>
              <w:t>успеваемость %</w:t>
            </w:r>
          </w:p>
          <w:p w:rsidR="00AE45B2" w:rsidRPr="00AE45B2" w:rsidRDefault="00AE45B2" w:rsidP="006446DC">
            <w:pPr>
              <w:spacing w:line="276" w:lineRule="auto"/>
              <w:jc w:val="both"/>
              <w:rPr>
                <w:sz w:val="28"/>
                <w:szCs w:val="28"/>
              </w:rPr>
            </w:pPr>
          </w:p>
        </w:tc>
        <w:tc>
          <w:tcPr>
            <w:tcW w:w="1559" w:type="dxa"/>
            <w:gridSpan w:val="2"/>
            <w:textDirection w:val="btLr"/>
            <w:vAlign w:val="center"/>
          </w:tcPr>
          <w:p w:rsidR="00AE45B2" w:rsidRPr="00AE45B2" w:rsidRDefault="00AE45B2" w:rsidP="006446DC">
            <w:pPr>
              <w:spacing w:line="276" w:lineRule="auto"/>
              <w:jc w:val="both"/>
              <w:rPr>
                <w:sz w:val="28"/>
                <w:szCs w:val="28"/>
              </w:rPr>
            </w:pPr>
            <w:r w:rsidRPr="00AE45B2">
              <w:rPr>
                <w:sz w:val="28"/>
                <w:szCs w:val="28"/>
              </w:rPr>
              <w:t>качество знаний %</w:t>
            </w:r>
          </w:p>
        </w:tc>
      </w:tr>
      <w:tr w:rsidR="00AE45B2" w:rsidRPr="00AE45B2" w:rsidTr="00AE45B2">
        <w:tc>
          <w:tcPr>
            <w:tcW w:w="2269" w:type="dxa"/>
          </w:tcPr>
          <w:p w:rsidR="00AE45B2" w:rsidRPr="00AE45B2" w:rsidRDefault="00AE45B2" w:rsidP="006446DC">
            <w:pPr>
              <w:spacing w:line="276" w:lineRule="auto"/>
              <w:jc w:val="both"/>
              <w:rPr>
                <w:sz w:val="28"/>
                <w:szCs w:val="28"/>
              </w:rPr>
            </w:pPr>
          </w:p>
        </w:tc>
        <w:tc>
          <w:tcPr>
            <w:tcW w:w="709" w:type="dxa"/>
          </w:tcPr>
          <w:p w:rsidR="00AE45B2" w:rsidRPr="00AE45B2" w:rsidRDefault="00AE45B2" w:rsidP="006446DC">
            <w:pPr>
              <w:spacing w:line="276" w:lineRule="auto"/>
              <w:jc w:val="both"/>
              <w:rPr>
                <w:sz w:val="28"/>
                <w:szCs w:val="28"/>
              </w:rPr>
            </w:pPr>
            <w:r w:rsidRPr="00AE45B2">
              <w:rPr>
                <w:sz w:val="28"/>
                <w:szCs w:val="28"/>
              </w:rPr>
              <w:t>2024</w:t>
            </w:r>
          </w:p>
        </w:tc>
        <w:tc>
          <w:tcPr>
            <w:tcW w:w="850" w:type="dxa"/>
          </w:tcPr>
          <w:p w:rsidR="00AE45B2" w:rsidRPr="00AE45B2" w:rsidRDefault="00AE45B2" w:rsidP="006446DC">
            <w:pPr>
              <w:spacing w:line="276" w:lineRule="auto"/>
              <w:jc w:val="both"/>
              <w:rPr>
                <w:sz w:val="28"/>
                <w:szCs w:val="28"/>
              </w:rPr>
            </w:pPr>
            <w:r w:rsidRPr="00AE45B2">
              <w:rPr>
                <w:sz w:val="28"/>
                <w:szCs w:val="28"/>
              </w:rPr>
              <w:t>2024</w:t>
            </w:r>
          </w:p>
        </w:tc>
        <w:tc>
          <w:tcPr>
            <w:tcW w:w="851" w:type="dxa"/>
          </w:tcPr>
          <w:p w:rsidR="00AE45B2" w:rsidRPr="00AE45B2" w:rsidRDefault="00AE45B2" w:rsidP="006446DC">
            <w:pPr>
              <w:spacing w:line="276" w:lineRule="auto"/>
              <w:jc w:val="both"/>
              <w:rPr>
                <w:sz w:val="28"/>
                <w:szCs w:val="28"/>
              </w:rPr>
            </w:pPr>
            <w:r w:rsidRPr="00AE45B2">
              <w:rPr>
                <w:sz w:val="28"/>
                <w:szCs w:val="28"/>
              </w:rPr>
              <w:t>2023</w:t>
            </w:r>
          </w:p>
        </w:tc>
        <w:tc>
          <w:tcPr>
            <w:tcW w:w="709" w:type="dxa"/>
          </w:tcPr>
          <w:p w:rsidR="00AE45B2" w:rsidRPr="00AE45B2" w:rsidRDefault="00AE45B2" w:rsidP="006446DC">
            <w:pPr>
              <w:spacing w:line="276" w:lineRule="auto"/>
              <w:jc w:val="both"/>
              <w:rPr>
                <w:sz w:val="28"/>
                <w:szCs w:val="28"/>
              </w:rPr>
            </w:pPr>
            <w:r w:rsidRPr="00AE45B2">
              <w:rPr>
                <w:sz w:val="28"/>
                <w:szCs w:val="28"/>
              </w:rPr>
              <w:t>2024</w:t>
            </w:r>
          </w:p>
        </w:tc>
        <w:tc>
          <w:tcPr>
            <w:tcW w:w="708" w:type="dxa"/>
          </w:tcPr>
          <w:p w:rsidR="00AE45B2" w:rsidRPr="00AE45B2" w:rsidRDefault="00AE45B2" w:rsidP="006446DC">
            <w:pPr>
              <w:spacing w:line="276" w:lineRule="auto"/>
              <w:jc w:val="both"/>
              <w:rPr>
                <w:sz w:val="28"/>
                <w:szCs w:val="28"/>
              </w:rPr>
            </w:pPr>
            <w:r w:rsidRPr="00AE45B2">
              <w:rPr>
                <w:sz w:val="28"/>
                <w:szCs w:val="28"/>
              </w:rPr>
              <w:t>2023</w:t>
            </w:r>
          </w:p>
        </w:tc>
        <w:tc>
          <w:tcPr>
            <w:tcW w:w="709" w:type="dxa"/>
          </w:tcPr>
          <w:p w:rsidR="00AE45B2" w:rsidRPr="00AE45B2" w:rsidRDefault="00AE45B2" w:rsidP="006446DC">
            <w:pPr>
              <w:spacing w:line="276" w:lineRule="auto"/>
              <w:jc w:val="both"/>
              <w:rPr>
                <w:sz w:val="28"/>
                <w:szCs w:val="28"/>
              </w:rPr>
            </w:pPr>
            <w:r w:rsidRPr="00AE45B2">
              <w:rPr>
                <w:sz w:val="28"/>
                <w:szCs w:val="28"/>
              </w:rPr>
              <w:t>2024</w:t>
            </w:r>
          </w:p>
        </w:tc>
        <w:tc>
          <w:tcPr>
            <w:tcW w:w="851" w:type="dxa"/>
          </w:tcPr>
          <w:p w:rsidR="00AE45B2" w:rsidRPr="00AE45B2" w:rsidRDefault="00AE45B2" w:rsidP="006446DC">
            <w:pPr>
              <w:spacing w:line="276" w:lineRule="auto"/>
              <w:jc w:val="both"/>
              <w:rPr>
                <w:sz w:val="28"/>
                <w:szCs w:val="28"/>
              </w:rPr>
            </w:pPr>
            <w:r w:rsidRPr="00AE45B2">
              <w:rPr>
                <w:sz w:val="28"/>
                <w:szCs w:val="28"/>
              </w:rPr>
              <w:t>2024</w:t>
            </w:r>
          </w:p>
        </w:tc>
        <w:tc>
          <w:tcPr>
            <w:tcW w:w="850" w:type="dxa"/>
          </w:tcPr>
          <w:p w:rsidR="00AE45B2" w:rsidRPr="00AE45B2" w:rsidRDefault="00AE45B2" w:rsidP="006446DC">
            <w:pPr>
              <w:spacing w:line="276" w:lineRule="auto"/>
              <w:jc w:val="both"/>
              <w:rPr>
                <w:sz w:val="28"/>
                <w:szCs w:val="28"/>
              </w:rPr>
            </w:pPr>
            <w:r w:rsidRPr="00AE45B2">
              <w:rPr>
                <w:sz w:val="28"/>
                <w:szCs w:val="28"/>
              </w:rPr>
              <w:t>2023</w:t>
            </w:r>
          </w:p>
        </w:tc>
        <w:tc>
          <w:tcPr>
            <w:tcW w:w="851" w:type="dxa"/>
          </w:tcPr>
          <w:p w:rsidR="00AE45B2" w:rsidRPr="00AE45B2" w:rsidRDefault="00AE45B2" w:rsidP="006446DC">
            <w:pPr>
              <w:spacing w:line="276" w:lineRule="auto"/>
              <w:jc w:val="both"/>
              <w:rPr>
                <w:sz w:val="28"/>
                <w:szCs w:val="28"/>
              </w:rPr>
            </w:pPr>
            <w:r w:rsidRPr="00AE45B2">
              <w:rPr>
                <w:sz w:val="28"/>
                <w:szCs w:val="28"/>
              </w:rPr>
              <w:t>2024</w:t>
            </w:r>
          </w:p>
        </w:tc>
        <w:tc>
          <w:tcPr>
            <w:tcW w:w="708" w:type="dxa"/>
          </w:tcPr>
          <w:p w:rsidR="00AE45B2" w:rsidRPr="00AE45B2" w:rsidRDefault="00AE45B2" w:rsidP="006446DC">
            <w:pPr>
              <w:spacing w:line="276" w:lineRule="auto"/>
              <w:jc w:val="both"/>
              <w:rPr>
                <w:sz w:val="28"/>
                <w:szCs w:val="28"/>
              </w:rPr>
            </w:pPr>
            <w:r w:rsidRPr="00AE45B2">
              <w:rPr>
                <w:sz w:val="28"/>
                <w:szCs w:val="28"/>
              </w:rPr>
              <w:t>2023</w:t>
            </w:r>
          </w:p>
        </w:tc>
      </w:tr>
      <w:tr w:rsidR="00AE45B2" w:rsidRPr="00AE45B2" w:rsidTr="00AE45B2">
        <w:tc>
          <w:tcPr>
            <w:tcW w:w="2269" w:type="dxa"/>
          </w:tcPr>
          <w:p w:rsidR="00AE45B2" w:rsidRPr="00AE45B2" w:rsidRDefault="00AE45B2" w:rsidP="006446DC">
            <w:pPr>
              <w:spacing w:line="276" w:lineRule="auto"/>
              <w:jc w:val="both"/>
              <w:rPr>
                <w:sz w:val="28"/>
                <w:szCs w:val="28"/>
              </w:rPr>
            </w:pPr>
            <w:r w:rsidRPr="00AE45B2">
              <w:rPr>
                <w:sz w:val="28"/>
                <w:szCs w:val="28"/>
              </w:rPr>
              <w:t>МАОУ «Байкаловская СОШ»</w:t>
            </w:r>
          </w:p>
        </w:tc>
        <w:tc>
          <w:tcPr>
            <w:tcW w:w="709" w:type="dxa"/>
          </w:tcPr>
          <w:p w:rsidR="00AE45B2" w:rsidRPr="00AE45B2" w:rsidRDefault="00AE45B2" w:rsidP="006446DC">
            <w:pPr>
              <w:spacing w:line="276" w:lineRule="auto"/>
              <w:jc w:val="both"/>
              <w:rPr>
                <w:sz w:val="28"/>
                <w:szCs w:val="28"/>
              </w:rPr>
            </w:pPr>
            <w:r w:rsidRPr="00AE45B2">
              <w:rPr>
                <w:sz w:val="28"/>
                <w:szCs w:val="28"/>
              </w:rPr>
              <w:t>88</w:t>
            </w:r>
          </w:p>
        </w:tc>
        <w:tc>
          <w:tcPr>
            <w:tcW w:w="850" w:type="dxa"/>
          </w:tcPr>
          <w:p w:rsidR="00AE45B2" w:rsidRPr="00AE45B2" w:rsidRDefault="00AE45B2" w:rsidP="006446DC">
            <w:pPr>
              <w:spacing w:line="276" w:lineRule="auto"/>
              <w:jc w:val="both"/>
              <w:rPr>
                <w:sz w:val="28"/>
                <w:szCs w:val="28"/>
              </w:rPr>
            </w:pPr>
            <w:r w:rsidRPr="00AE45B2">
              <w:rPr>
                <w:sz w:val="28"/>
                <w:szCs w:val="28"/>
              </w:rPr>
              <w:t>94</w:t>
            </w:r>
          </w:p>
        </w:tc>
        <w:tc>
          <w:tcPr>
            <w:tcW w:w="851" w:type="dxa"/>
          </w:tcPr>
          <w:p w:rsidR="00AE45B2" w:rsidRPr="00AE45B2" w:rsidRDefault="00AE45B2" w:rsidP="006446DC">
            <w:pPr>
              <w:spacing w:line="276" w:lineRule="auto"/>
              <w:jc w:val="both"/>
              <w:rPr>
                <w:sz w:val="28"/>
                <w:szCs w:val="28"/>
              </w:rPr>
            </w:pPr>
            <w:r w:rsidRPr="00AE45B2">
              <w:rPr>
                <w:sz w:val="28"/>
                <w:szCs w:val="28"/>
              </w:rPr>
              <w:t>98</w:t>
            </w:r>
          </w:p>
        </w:tc>
        <w:tc>
          <w:tcPr>
            <w:tcW w:w="709" w:type="dxa"/>
          </w:tcPr>
          <w:p w:rsidR="00AE45B2" w:rsidRPr="00AE45B2" w:rsidRDefault="00AE45B2" w:rsidP="006446DC">
            <w:pPr>
              <w:spacing w:line="276" w:lineRule="auto"/>
              <w:jc w:val="both"/>
              <w:rPr>
                <w:sz w:val="28"/>
                <w:szCs w:val="28"/>
              </w:rPr>
            </w:pPr>
            <w:r w:rsidRPr="00AE45B2">
              <w:rPr>
                <w:sz w:val="28"/>
                <w:szCs w:val="28"/>
              </w:rPr>
              <w:t>43</w:t>
            </w:r>
          </w:p>
        </w:tc>
        <w:tc>
          <w:tcPr>
            <w:tcW w:w="708" w:type="dxa"/>
          </w:tcPr>
          <w:p w:rsidR="00AE45B2" w:rsidRPr="00AE45B2" w:rsidRDefault="00AE45B2" w:rsidP="006446DC">
            <w:pPr>
              <w:spacing w:line="276" w:lineRule="auto"/>
              <w:jc w:val="both"/>
              <w:rPr>
                <w:sz w:val="28"/>
                <w:szCs w:val="28"/>
              </w:rPr>
            </w:pPr>
            <w:r w:rsidRPr="00AE45B2">
              <w:rPr>
                <w:sz w:val="28"/>
                <w:szCs w:val="28"/>
              </w:rPr>
              <w:t>54</w:t>
            </w:r>
          </w:p>
        </w:tc>
        <w:tc>
          <w:tcPr>
            <w:tcW w:w="709" w:type="dxa"/>
          </w:tcPr>
          <w:p w:rsidR="00AE45B2" w:rsidRPr="00AE45B2" w:rsidRDefault="00AE45B2" w:rsidP="006446DC">
            <w:pPr>
              <w:spacing w:line="276" w:lineRule="auto"/>
              <w:jc w:val="both"/>
              <w:rPr>
                <w:sz w:val="28"/>
                <w:szCs w:val="28"/>
              </w:rPr>
            </w:pPr>
            <w:r w:rsidRPr="00AE45B2">
              <w:rPr>
                <w:sz w:val="28"/>
                <w:szCs w:val="28"/>
              </w:rPr>
              <w:t>95</w:t>
            </w:r>
          </w:p>
        </w:tc>
        <w:tc>
          <w:tcPr>
            <w:tcW w:w="851" w:type="dxa"/>
          </w:tcPr>
          <w:p w:rsidR="00AE45B2" w:rsidRPr="00AE45B2" w:rsidRDefault="00AE45B2" w:rsidP="006446DC">
            <w:pPr>
              <w:spacing w:line="276" w:lineRule="auto"/>
              <w:jc w:val="both"/>
              <w:rPr>
                <w:sz w:val="28"/>
                <w:szCs w:val="28"/>
              </w:rPr>
            </w:pPr>
            <w:r w:rsidRPr="00AE45B2">
              <w:rPr>
                <w:sz w:val="28"/>
                <w:szCs w:val="28"/>
              </w:rPr>
              <w:t xml:space="preserve">88 </w:t>
            </w:r>
          </w:p>
        </w:tc>
        <w:tc>
          <w:tcPr>
            <w:tcW w:w="850" w:type="dxa"/>
          </w:tcPr>
          <w:p w:rsidR="00AE45B2" w:rsidRPr="00AE45B2" w:rsidRDefault="00AE45B2" w:rsidP="006446DC">
            <w:pPr>
              <w:spacing w:line="276" w:lineRule="auto"/>
              <w:jc w:val="both"/>
              <w:rPr>
                <w:sz w:val="28"/>
                <w:szCs w:val="28"/>
              </w:rPr>
            </w:pPr>
            <w:r w:rsidRPr="00AE45B2">
              <w:rPr>
                <w:sz w:val="28"/>
                <w:szCs w:val="28"/>
              </w:rPr>
              <w:t xml:space="preserve">87 </w:t>
            </w:r>
          </w:p>
        </w:tc>
        <w:tc>
          <w:tcPr>
            <w:tcW w:w="851" w:type="dxa"/>
          </w:tcPr>
          <w:p w:rsidR="00AE45B2" w:rsidRPr="00AE45B2" w:rsidRDefault="00AE45B2" w:rsidP="006446DC">
            <w:pPr>
              <w:spacing w:line="276" w:lineRule="auto"/>
              <w:jc w:val="both"/>
              <w:rPr>
                <w:sz w:val="28"/>
                <w:szCs w:val="28"/>
              </w:rPr>
            </w:pPr>
            <w:r w:rsidRPr="00AE45B2">
              <w:rPr>
                <w:sz w:val="28"/>
                <w:szCs w:val="28"/>
              </w:rPr>
              <w:t>48</w:t>
            </w:r>
          </w:p>
        </w:tc>
        <w:tc>
          <w:tcPr>
            <w:tcW w:w="708" w:type="dxa"/>
          </w:tcPr>
          <w:p w:rsidR="00AE45B2" w:rsidRPr="00AE45B2" w:rsidRDefault="00AE45B2" w:rsidP="006446DC">
            <w:pPr>
              <w:spacing w:line="276" w:lineRule="auto"/>
              <w:jc w:val="both"/>
              <w:rPr>
                <w:sz w:val="28"/>
                <w:szCs w:val="28"/>
              </w:rPr>
            </w:pPr>
            <w:r w:rsidRPr="00AE45B2">
              <w:rPr>
                <w:sz w:val="28"/>
                <w:szCs w:val="28"/>
              </w:rPr>
              <w:t>27</w:t>
            </w:r>
          </w:p>
        </w:tc>
      </w:tr>
      <w:tr w:rsidR="00AE45B2" w:rsidRPr="00AE45B2" w:rsidTr="00AE45B2">
        <w:tc>
          <w:tcPr>
            <w:tcW w:w="2269" w:type="dxa"/>
          </w:tcPr>
          <w:p w:rsidR="00AE45B2" w:rsidRPr="00AE45B2" w:rsidRDefault="00AE45B2" w:rsidP="006446DC">
            <w:pPr>
              <w:spacing w:line="276" w:lineRule="auto"/>
              <w:jc w:val="both"/>
              <w:rPr>
                <w:sz w:val="28"/>
                <w:szCs w:val="28"/>
              </w:rPr>
            </w:pPr>
            <w:r w:rsidRPr="00AE45B2">
              <w:rPr>
                <w:sz w:val="28"/>
                <w:szCs w:val="28"/>
              </w:rPr>
              <w:t>МКОУ</w:t>
            </w:r>
          </w:p>
          <w:p w:rsidR="00AE45B2" w:rsidRPr="00AE45B2" w:rsidRDefault="00AE45B2" w:rsidP="006446DC">
            <w:pPr>
              <w:spacing w:line="276" w:lineRule="auto"/>
              <w:jc w:val="both"/>
              <w:rPr>
                <w:sz w:val="28"/>
                <w:szCs w:val="28"/>
              </w:rPr>
            </w:pPr>
            <w:r w:rsidRPr="00AE45B2">
              <w:rPr>
                <w:sz w:val="28"/>
                <w:szCs w:val="28"/>
              </w:rPr>
              <w:t>Баженовская СОШ</w:t>
            </w:r>
          </w:p>
        </w:tc>
        <w:tc>
          <w:tcPr>
            <w:tcW w:w="709" w:type="dxa"/>
          </w:tcPr>
          <w:p w:rsidR="00AE45B2" w:rsidRPr="00AE45B2" w:rsidRDefault="00AE45B2" w:rsidP="006446DC">
            <w:pPr>
              <w:spacing w:line="276" w:lineRule="auto"/>
              <w:jc w:val="both"/>
              <w:rPr>
                <w:sz w:val="28"/>
                <w:szCs w:val="28"/>
              </w:rPr>
            </w:pPr>
            <w:r w:rsidRPr="00AE45B2">
              <w:rPr>
                <w:sz w:val="28"/>
                <w:szCs w:val="28"/>
              </w:rPr>
              <w:t>9</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709" w:type="dxa"/>
          </w:tcPr>
          <w:p w:rsidR="00AE45B2" w:rsidRPr="00AE45B2" w:rsidRDefault="00AE45B2" w:rsidP="006446DC">
            <w:pPr>
              <w:spacing w:line="276" w:lineRule="auto"/>
              <w:jc w:val="both"/>
              <w:rPr>
                <w:sz w:val="28"/>
                <w:szCs w:val="28"/>
              </w:rPr>
            </w:pPr>
            <w:r w:rsidRPr="00AE45B2">
              <w:rPr>
                <w:sz w:val="28"/>
                <w:szCs w:val="28"/>
              </w:rPr>
              <w:t>66</w:t>
            </w:r>
          </w:p>
        </w:tc>
        <w:tc>
          <w:tcPr>
            <w:tcW w:w="708" w:type="dxa"/>
          </w:tcPr>
          <w:p w:rsidR="00AE45B2" w:rsidRPr="00AE45B2" w:rsidRDefault="00AE45B2" w:rsidP="006446DC">
            <w:pPr>
              <w:spacing w:line="276" w:lineRule="auto"/>
              <w:jc w:val="both"/>
              <w:rPr>
                <w:sz w:val="28"/>
                <w:szCs w:val="28"/>
              </w:rPr>
            </w:pPr>
            <w:r w:rsidRPr="00AE45B2">
              <w:rPr>
                <w:sz w:val="28"/>
                <w:szCs w:val="28"/>
              </w:rPr>
              <w:t>67</w:t>
            </w:r>
          </w:p>
        </w:tc>
        <w:tc>
          <w:tcPr>
            <w:tcW w:w="709" w:type="dxa"/>
          </w:tcPr>
          <w:p w:rsidR="00AE45B2" w:rsidRPr="00AE45B2" w:rsidRDefault="00AE45B2" w:rsidP="006446DC">
            <w:pPr>
              <w:spacing w:line="276" w:lineRule="auto"/>
              <w:jc w:val="both"/>
              <w:rPr>
                <w:sz w:val="28"/>
                <w:szCs w:val="28"/>
              </w:rPr>
            </w:pPr>
            <w:r w:rsidRPr="00AE45B2">
              <w:rPr>
                <w:sz w:val="28"/>
                <w:szCs w:val="28"/>
              </w:rPr>
              <w:t>9</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89</w:t>
            </w:r>
          </w:p>
        </w:tc>
        <w:tc>
          <w:tcPr>
            <w:tcW w:w="708" w:type="dxa"/>
          </w:tcPr>
          <w:p w:rsidR="00AE45B2" w:rsidRPr="00AE45B2" w:rsidRDefault="00AE45B2" w:rsidP="006446DC">
            <w:pPr>
              <w:spacing w:line="276" w:lineRule="auto"/>
              <w:jc w:val="both"/>
              <w:rPr>
                <w:sz w:val="28"/>
                <w:szCs w:val="28"/>
              </w:rPr>
            </w:pPr>
            <w:r w:rsidRPr="00AE45B2">
              <w:rPr>
                <w:sz w:val="28"/>
                <w:szCs w:val="28"/>
              </w:rPr>
              <w:t>0</w:t>
            </w:r>
          </w:p>
        </w:tc>
      </w:tr>
      <w:tr w:rsidR="00AE45B2" w:rsidRPr="00AE45B2" w:rsidTr="00AE45B2">
        <w:tc>
          <w:tcPr>
            <w:tcW w:w="2269" w:type="dxa"/>
          </w:tcPr>
          <w:p w:rsidR="00AE45B2" w:rsidRPr="00AE45B2" w:rsidRDefault="00AE45B2" w:rsidP="006446DC">
            <w:pPr>
              <w:spacing w:line="276" w:lineRule="auto"/>
              <w:jc w:val="both"/>
              <w:rPr>
                <w:sz w:val="28"/>
                <w:szCs w:val="28"/>
              </w:rPr>
            </w:pPr>
            <w:r w:rsidRPr="00AE45B2">
              <w:rPr>
                <w:sz w:val="28"/>
                <w:szCs w:val="28"/>
              </w:rPr>
              <w:t>МКОУ</w:t>
            </w:r>
          </w:p>
          <w:p w:rsidR="00AE45B2" w:rsidRPr="00AE45B2" w:rsidRDefault="00AE45B2" w:rsidP="006446DC">
            <w:pPr>
              <w:spacing w:line="276" w:lineRule="auto"/>
              <w:jc w:val="both"/>
              <w:rPr>
                <w:sz w:val="28"/>
                <w:szCs w:val="28"/>
              </w:rPr>
            </w:pPr>
            <w:r w:rsidRPr="00AE45B2">
              <w:rPr>
                <w:sz w:val="28"/>
                <w:szCs w:val="28"/>
              </w:rPr>
              <w:t>Вязовская ООШ</w:t>
            </w:r>
          </w:p>
        </w:tc>
        <w:tc>
          <w:tcPr>
            <w:tcW w:w="709" w:type="dxa"/>
          </w:tcPr>
          <w:p w:rsidR="00AE45B2" w:rsidRPr="00AE45B2" w:rsidRDefault="00AE45B2" w:rsidP="006446DC">
            <w:pPr>
              <w:spacing w:line="276" w:lineRule="auto"/>
              <w:jc w:val="both"/>
              <w:rPr>
                <w:sz w:val="28"/>
                <w:szCs w:val="28"/>
              </w:rPr>
            </w:pPr>
            <w:r w:rsidRPr="00AE45B2">
              <w:rPr>
                <w:sz w:val="28"/>
                <w:szCs w:val="28"/>
              </w:rPr>
              <w:t>6</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709" w:type="dxa"/>
          </w:tcPr>
          <w:p w:rsidR="00AE45B2" w:rsidRPr="00AE45B2" w:rsidRDefault="00AE45B2" w:rsidP="006446DC">
            <w:pPr>
              <w:spacing w:line="276" w:lineRule="auto"/>
              <w:jc w:val="both"/>
              <w:rPr>
                <w:sz w:val="28"/>
                <w:szCs w:val="28"/>
              </w:rPr>
            </w:pPr>
            <w:r w:rsidRPr="00AE45B2">
              <w:rPr>
                <w:sz w:val="28"/>
                <w:szCs w:val="28"/>
              </w:rPr>
              <w:t>33</w:t>
            </w:r>
          </w:p>
        </w:tc>
        <w:tc>
          <w:tcPr>
            <w:tcW w:w="708" w:type="dxa"/>
          </w:tcPr>
          <w:p w:rsidR="00AE45B2" w:rsidRPr="00AE45B2" w:rsidRDefault="00AE45B2" w:rsidP="006446DC">
            <w:pPr>
              <w:spacing w:line="276" w:lineRule="auto"/>
              <w:jc w:val="both"/>
              <w:rPr>
                <w:sz w:val="28"/>
                <w:szCs w:val="28"/>
              </w:rPr>
            </w:pPr>
            <w:r w:rsidRPr="00AE45B2">
              <w:rPr>
                <w:sz w:val="28"/>
                <w:szCs w:val="28"/>
              </w:rPr>
              <w:t>60</w:t>
            </w:r>
          </w:p>
        </w:tc>
        <w:tc>
          <w:tcPr>
            <w:tcW w:w="709" w:type="dxa"/>
          </w:tcPr>
          <w:p w:rsidR="00AE45B2" w:rsidRPr="00AE45B2" w:rsidRDefault="00AE45B2" w:rsidP="006446DC">
            <w:pPr>
              <w:spacing w:line="276" w:lineRule="auto"/>
              <w:jc w:val="both"/>
              <w:rPr>
                <w:sz w:val="28"/>
                <w:szCs w:val="28"/>
              </w:rPr>
            </w:pPr>
            <w:r w:rsidRPr="00AE45B2">
              <w:rPr>
                <w:sz w:val="28"/>
                <w:szCs w:val="28"/>
              </w:rPr>
              <w:t>6</w:t>
            </w:r>
          </w:p>
        </w:tc>
        <w:tc>
          <w:tcPr>
            <w:tcW w:w="851" w:type="dxa"/>
          </w:tcPr>
          <w:p w:rsidR="00AE45B2" w:rsidRPr="00AE45B2" w:rsidRDefault="00AE45B2" w:rsidP="006446DC">
            <w:pPr>
              <w:spacing w:line="276" w:lineRule="auto"/>
              <w:jc w:val="both"/>
              <w:rPr>
                <w:sz w:val="28"/>
                <w:szCs w:val="28"/>
              </w:rPr>
            </w:pPr>
            <w:r w:rsidRPr="00AE45B2">
              <w:rPr>
                <w:sz w:val="28"/>
                <w:szCs w:val="28"/>
              </w:rPr>
              <w:t>50</w:t>
            </w:r>
          </w:p>
        </w:tc>
        <w:tc>
          <w:tcPr>
            <w:tcW w:w="850" w:type="dxa"/>
          </w:tcPr>
          <w:p w:rsidR="00AE45B2" w:rsidRPr="00AE45B2" w:rsidRDefault="00AE45B2" w:rsidP="006446DC">
            <w:pPr>
              <w:spacing w:line="276" w:lineRule="auto"/>
              <w:jc w:val="both"/>
              <w:rPr>
                <w:sz w:val="28"/>
                <w:szCs w:val="28"/>
              </w:rPr>
            </w:pPr>
            <w:r w:rsidRPr="00AE45B2">
              <w:rPr>
                <w:sz w:val="28"/>
                <w:szCs w:val="28"/>
              </w:rPr>
              <w:t>80</w:t>
            </w:r>
          </w:p>
        </w:tc>
        <w:tc>
          <w:tcPr>
            <w:tcW w:w="851" w:type="dxa"/>
          </w:tcPr>
          <w:p w:rsidR="00AE45B2" w:rsidRPr="00AE45B2" w:rsidRDefault="00AE45B2" w:rsidP="006446DC">
            <w:pPr>
              <w:spacing w:line="276" w:lineRule="auto"/>
              <w:jc w:val="both"/>
              <w:rPr>
                <w:sz w:val="28"/>
                <w:szCs w:val="28"/>
              </w:rPr>
            </w:pPr>
            <w:r w:rsidRPr="00AE45B2">
              <w:rPr>
                <w:sz w:val="28"/>
                <w:szCs w:val="28"/>
              </w:rPr>
              <w:t>50</w:t>
            </w:r>
          </w:p>
        </w:tc>
        <w:tc>
          <w:tcPr>
            <w:tcW w:w="708" w:type="dxa"/>
          </w:tcPr>
          <w:p w:rsidR="00AE45B2" w:rsidRPr="00AE45B2" w:rsidRDefault="00AE45B2" w:rsidP="006446DC">
            <w:pPr>
              <w:spacing w:line="276" w:lineRule="auto"/>
              <w:jc w:val="both"/>
              <w:rPr>
                <w:sz w:val="28"/>
                <w:szCs w:val="28"/>
              </w:rPr>
            </w:pPr>
            <w:r w:rsidRPr="00AE45B2">
              <w:rPr>
                <w:sz w:val="28"/>
                <w:szCs w:val="28"/>
              </w:rPr>
              <w:t>40</w:t>
            </w:r>
          </w:p>
        </w:tc>
      </w:tr>
      <w:tr w:rsidR="00AE45B2" w:rsidRPr="00AE45B2" w:rsidTr="00AE45B2">
        <w:tc>
          <w:tcPr>
            <w:tcW w:w="2269" w:type="dxa"/>
          </w:tcPr>
          <w:p w:rsidR="00AE45B2" w:rsidRPr="00AE45B2" w:rsidRDefault="00AE45B2" w:rsidP="006446DC">
            <w:pPr>
              <w:spacing w:line="276" w:lineRule="auto"/>
              <w:jc w:val="both"/>
              <w:rPr>
                <w:sz w:val="28"/>
                <w:szCs w:val="28"/>
              </w:rPr>
            </w:pPr>
            <w:r w:rsidRPr="00AE45B2">
              <w:rPr>
                <w:sz w:val="28"/>
                <w:szCs w:val="28"/>
              </w:rPr>
              <w:t>МКОУ Городищенская СОШ</w:t>
            </w:r>
          </w:p>
        </w:tc>
        <w:tc>
          <w:tcPr>
            <w:tcW w:w="709" w:type="dxa"/>
          </w:tcPr>
          <w:p w:rsidR="00AE45B2" w:rsidRPr="00AE45B2" w:rsidRDefault="00AE45B2" w:rsidP="006446DC">
            <w:pPr>
              <w:spacing w:line="276" w:lineRule="auto"/>
              <w:jc w:val="both"/>
              <w:rPr>
                <w:sz w:val="28"/>
                <w:szCs w:val="28"/>
              </w:rPr>
            </w:pPr>
            <w:r w:rsidRPr="00AE45B2">
              <w:rPr>
                <w:sz w:val="28"/>
                <w:szCs w:val="28"/>
              </w:rPr>
              <w:t>7</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709" w:type="dxa"/>
          </w:tcPr>
          <w:p w:rsidR="00AE45B2" w:rsidRPr="00AE45B2" w:rsidRDefault="00AE45B2" w:rsidP="006446DC">
            <w:pPr>
              <w:spacing w:line="276" w:lineRule="auto"/>
              <w:jc w:val="both"/>
              <w:rPr>
                <w:sz w:val="28"/>
                <w:szCs w:val="28"/>
              </w:rPr>
            </w:pPr>
            <w:r w:rsidRPr="00AE45B2">
              <w:rPr>
                <w:sz w:val="28"/>
                <w:szCs w:val="28"/>
              </w:rPr>
              <w:t>57</w:t>
            </w:r>
          </w:p>
        </w:tc>
        <w:tc>
          <w:tcPr>
            <w:tcW w:w="708" w:type="dxa"/>
          </w:tcPr>
          <w:p w:rsidR="00AE45B2" w:rsidRPr="00AE45B2" w:rsidRDefault="00AE45B2" w:rsidP="006446DC">
            <w:pPr>
              <w:spacing w:line="276" w:lineRule="auto"/>
              <w:jc w:val="both"/>
              <w:rPr>
                <w:sz w:val="28"/>
                <w:szCs w:val="28"/>
              </w:rPr>
            </w:pPr>
            <w:r w:rsidRPr="00AE45B2">
              <w:rPr>
                <w:sz w:val="28"/>
                <w:szCs w:val="28"/>
              </w:rPr>
              <w:t>67</w:t>
            </w:r>
          </w:p>
        </w:tc>
        <w:tc>
          <w:tcPr>
            <w:tcW w:w="709" w:type="dxa"/>
          </w:tcPr>
          <w:p w:rsidR="00AE45B2" w:rsidRPr="00AE45B2" w:rsidRDefault="00AE45B2" w:rsidP="006446DC">
            <w:pPr>
              <w:spacing w:line="276" w:lineRule="auto"/>
              <w:jc w:val="both"/>
              <w:rPr>
                <w:sz w:val="28"/>
                <w:szCs w:val="28"/>
              </w:rPr>
            </w:pPr>
            <w:r w:rsidRPr="00AE45B2">
              <w:rPr>
                <w:sz w:val="28"/>
                <w:szCs w:val="28"/>
              </w:rPr>
              <w:t>8</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850" w:type="dxa"/>
          </w:tcPr>
          <w:p w:rsidR="00AE45B2" w:rsidRPr="00AE45B2" w:rsidRDefault="00AE45B2" w:rsidP="006446DC">
            <w:pPr>
              <w:spacing w:line="276" w:lineRule="auto"/>
              <w:jc w:val="both"/>
              <w:rPr>
                <w:sz w:val="28"/>
                <w:szCs w:val="28"/>
              </w:rPr>
            </w:pPr>
            <w:r w:rsidRPr="00AE45B2">
              <w:rPr>
                <w:sz w:val="28"/>
                <w:szCs w:val="28"/>
              </w:rPr>
              <w:t>77</w:t>
            </w:r>
          </w:p>
        </w:tc>
        <w:tc>
          <w:tcPr>
            <w:tcW w:w="851" w:type="dxa"/>
          </w:tcPr>
          <w:p w:rsidR="00AE45B2" w:rsidRPr="00AE45B2" w:rsidRDefault="00AE45B2" w:rsidP="006446DC">
            <w:pPr>
              <w:spacing w:line="276" w:lineRule="auto"/>
              <w:jc w:val="both"/>
              <w:rPr>
                <w:sz w:val="28"/>
                <w:szCs w:val="28"/>
              </w:rPr>
            </w:pPr>
            <w:r w:rsidRPr="00AE45B2">
              <w:rPr>
                <w:sz w:val="28"/>
                <w:szCs w:val="28"/>
              </w:rPr>
              <w:t>50</w:t>
            </w:r>
          </w:p>
        </w:tc>
        <w:tc>
          <w:tcPr>
            <w:tcW w:w="708" w:type="dxa"/>
          </w:tcPr>
          <w:p w:rsidR="00AE45B2" w:rsidRPr="00AE45B2" w:rsidRDefault="00AE45B2" w:rsidP="006446DC">
            <w:pPr>
              <w:spacing w:line="276" w:lineRule="auto"/>
              <w:jc w:val="both"/>
              <w:rPr>
                <w:sz w:val="28"/>
                <w:szCs w:val="28"/>
              </w:rPr>
            </w:pPr>
            <w:r w:rsidRPr="00AE45B2">
              <w:rPr>
                <w:sz w:val="28"/>
                <w:szCs w:val="28"/>
              </w:rPr>
              <w:t>33</w:t>
            </w:r>
          </w:p>
        </w:tc>
      </w:tr>
      <w:tr w:rsidR="00AE45B2" w:rsidRPr="00AE45B2" w:rsidTr="00AE45B2">
        <w:tc>
          <w:tcPr>
            <w:tcW w:w="2269" w:type="dxa"/>
          </w:tcPr>
          <w:p w:rsidR="00AE45B2" w:rsidRPr="00AE45B2" w:rsidRDefault="00AE45B2" w:rsidP="006446DC">
            <w:pPr>
              <w:spacing w:line="276" w:lineRule="auto"/>
              <w:jc w:val="both"/>
              <w:rPr>
                <w:sz w:val="28"/>
                <w:szCs w:val="28"/>
              </w:rPr>
            </w:pPr>
            <w:r w:rsidRPr="00AE45B2">
              <w:rPr>
                <w:sz w:val="28"/>
                <w:szCs w:val="28"/>
              </w:rPr>
              <w:t>МАОУ</w:t>
            </w:r>
          </w:p>
          <w:p w:rsidR="00AE45B2" w:rsidRPr="00AE45B2" w:rsidRDefault="00AE45B2" w:rsidP="006446DC">
            <w:pPr>
              <w:spacing w:line="276" w:lineRule="auto"/>
              <w:jc w:val="both"/>
              <w:rPr>
                <w:sz w:val="28"/>
                <w:szCs w:val="28"/>
              </w:rPr>
            </w:pPr>
            <w:r w:rsidRPr="00AE45B2">
              <w:rPr>
                <w:sz w:val="28"/>
                <w:szCs w:val="28"/>
              </w:rPr>
              <w:t>Еланская СОШ</w:t>
            </w:r>
          </w:p>
        </w:tc>
        <w:tc>
          <w:tcPr>
            <w:tcW w:w="709" w:type="dxa"/>
          </w:tcPr>
          <w:p w:rsidR="00AE45B2" w:rsidRPr="00AE45B2" w:rsidRDefault="00AE45B2" w:rsidP="006446DC">
            <w:pPr>
              <w:spacing w:line="276" w:lineRule="auto"/>
              <w:jc w:val="both"/>
              <w:rPr>
                <w:sz w:val="28"/>
                <w:szCs w:val="28"/>
              </w:rPr>
            </w:pPr>
            <w:r w:rsidRPr="00AE45B2">
              <w:rPr>
                <w:sz w:val="28"/>
                <w:szCs w:val="28"/>
              </w:rPr>
              <w:t>16</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709" w:type="dxa"/>
          </w:tcPr>
          <w:p w:rsidR="00AE45B2" w:rsidRPr="00AE45B2" w:rsidRDefault="00AE45B2" w:rsidP="006446DC">
            <w:pPr>
              <w:spacing w:line="276" w:lineRule="auto"/>
              <w:jc w:val="both"/>
              <w:rPr>
                <w:sz w:val="28"/>
                <w:szCs w:val="28"/>
              </w:rPr>
            </w:pPr>
            <w:r w:rsidRPr="00AE45B2">
              <w:rPr>
                <w:sz w:val="28"/>
                <w:szCs w:val="28"/>
              </w:rPr>
              <w:t>56</w:t>
            </w:r>
          </w:p>
        </w:tc>
        <w:tc>
          <w:tcPr>
            <w:tcW w:w="708" w:type="dxa"/>
          </w:tcPr>
          <w:p w:rsidR="00AE45B2" w:rsidRPr="00AE45B2" w:rsidRDefault="00AE45B2" w:rsidP="006446DC">
            <w:pPr>
              <w:spacing w:line="276" w:lineRule="auto"/>
              <w:jc w:val="both"/>
              <w:rPr>
                <w:sz w:val="28"/>
                <w:szCs w:val="28"/>
              </w:rPr>
            </w:pPr>
            <w:r w:rsidRPr="00AE45B2">
              <w:rPr>
                <w:sz w:val="28"/>
                <w:szCs w:val="28"/>
              </w:rPr>
              <w:t>85</w:t>
            </w:r>
          </w:p>
        </w:tc>
        <w:tc>
          <w:tcPr>
            <w:tcW w:w="709" w:type="dxa"/>
          </w:tcPr>
          <w:p w:rsidR="00AE45B2" w:rsidRPr="00AE45B2" w:rsidRDefault="00AE45B2" w:rsidP="006446DC">
            <w:pPr>
              <w:spacing w:line="276" w:lineRule="auto"/>
              <w:jc w:val="both"/>
              <w:rPr>
                <w:sz w:val="28"/>
                <w:szCs w:val="28"/>
              </w:rPr>
            </w:pPr>
            <w:r w:rsidRPr="00AE45B2">
              <w:rPr>
                <w:sz w:val="28"/>
                <w:szCs w:val="28"/>
              </w:rPr>
              <w:t>16</w:t>
            </w:r>
          </w:p>
        </w:tc>
        <w:tc>
          <w:tcPr>
            <w:tcW w:w="851" w:type="dxa"/>
          </w:tcPr>
          <w:p w:rsidR="00AE45B2" w:rsidRPr="00AE45B2" w:rsidRDefault="00AE45B2" w:rsidP="006446DC">
            <w:pPr>
              <w:spacing w:line="276" w:lineRule="auto"/>
              <w:jc w:val="both"/>
              <w:rPr>
                <w:sz w:val="28"/>
                <w:szCs w:val="28"/>
              </w:rPr>
            </w:pPr>
            <w:r w:rsidRPr="00AE45B2">
              <w:rPr>
                <w:sz w:val="28"/>
                <w:szCs w:val="28"/>
              </w:rPr>
              <w:t>94</w:t>
            </w:r>
          </w:p>
        </w:tc>
        <w:tc>
          <w:tcPr>
            <w:tcW w:w="850" w:type="dxa"/>
          </w:tcPr>
          <w:p w:rsidR="00AE45B2" w:rsidRPr="00AE45B2" w:rsidRDefault="00AE45B2" w:rsidP="006446DC">
            <w:pPr>
              <w:spacing w:line="276" w:lineRule="auto"/>
              <w:jc w:val="both"/>
              <w:rPr>
                <w:sz w:val="28"/>
                <w:szCs w:val="28"/>
              </w:rPr>
            </w:pPr>
            <w:r w:rsidRPr="00AE45B2">
              <w:rPr>
                <w:sz w:val="28"/>
                <w:szCs w:val="28"/>
              </w:rPr>
              <w:t>92</w:t>
            </w:r>
          </w:p>
        </w:tc>
        <w:tc>
          <w:tcPr>
            <w:tcW w:w="851" w:type="dxa"/>
          </w:tcPr>
          <w:p w:rsidR="00AE45B2" w:rsidRPr="00AE45B2" w:rsidRDefault="00AE45B2" w:rsidP="006446DC">
            <w:pPr>
              <w:spacing w:line="276" w:lineRule="auto"/>
              <w:jc w:val="both"/>
              <w:rPr>
                <w:sz w:val="28"/>
                <w:szCs w:val="28"/>
              </w:rPr>
            </w:pPr>
            <w:r w:rsidRPr="00AE45B2">
              <w:rPr>
                <w:sz w:val="28"/>
                <w:szCs w:val="28"/>
              </w:rPr>
              <w:t>69</w:t>
            </w:r>
          </w:p>
        </w:tc>
        <w:tc>
          <w:tcPr>
            <w:tcW w:w="708" w:type="dxa"/>
          </w:tcPr>
          <w:p w:rsidR="00AE45B2" w:rsidRPr="00AE45B2" w:rsidRDefault="00AE45B2" w:rsidP="006446DC">
            <w:pPr>
              <w:spacing w:line="276" w:lineRule="auto"/>
              <w:jc w:val="both"/>
              <w:rPr>
                <w:sz w:val="28"/>
                <w:szCs w:val="28"/>
              </w:rPr>
            </w:pPr>
            <w:r w:rsidRPr="00AE45B2">
              <w:rPr>
                <w:sz w:val="28"/>
                <w:szCs w:val="28"/>
              </w:rPr>
              <w:t>46</w:t>
            </w:r>
          </w:p>
        </w:tc>
      </w:tr>
      <w:tr w:rsidR="00AE45B2" w:rsidRPr="00AE45B2" w:rsidTr="00AE45B2">
        <w:tc>
          <w:tcPr>
            <w:tcW w:w="2269" w:type="dxa"/>
          </w:tcPr>
          <w:p w:rsidR="00AE45B2" w:rsidRPr="00AE45B2" w:rsidRDefault="00AE45B2" w:rsidP="006446DC">
            <w:pPr>
              <w:spacing w:line="276" w:lineRule="auto"/>
              <w:jc w:val="both"/>
              <w:rPr>
                <w:sz w:val="28"/>
                <w:szCs w:val="28"/>
              </w:rPr>
            </w:pPr>
            <w:r w:rsidRPr="00AE45B2">
              <w:rPr>
                <w:sz w:val="28"/>
                <w:szCs w:val="28"/>
              </w:rPr>
              <w:t>МКОУ Краснополянская СОШ</w:t>
            </w:r>
          </w:p>
        </w:tc>
        <w:tc>
          <w:tcPr>
            <w:tcW w:w="709" w:type="dxa"/>
          </w:tcPr>
          <w:p w:rsidR="00AE45B2" w:rsidRPr="00AE45B2" w:rsidRDefault="00AE45B2" w:rsidP="006446DC">
            <w:pPr>
              <w:spacing w:line="276" w:lineRule="auto"/>
              <w:jc w:val="both"/>
              <w:rPr>
                <w:sz w:val="28"/>
                <w:szCs w:val="28"/>
              </w:rPr>
            </w:pPr>
            <w:r w:rsidRPr="00AE45B2">
              <w:rPr>
                <w:sz w:val="28"/>
                <w:szCs w:val="28"/>
              </w:rPr>
              <w:t>3</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709" w:type="dxa"/>
          </w:tcPr>
          <w:p w:rsidR="00AE45B2" w:rsidRPr="00AE45B2" w:rsidRDefault="00AE45B2" w:rsidP="006446DC">
            <w:pPr>
              <w:spacing w:line="276" w:lineRule="auto"/>
              <w:jc w:val="both"/>
              <w:rPr>
                <w:sz w:val="28"/>
                <w:szCs w:val="28"/>
              </w:rPr>
            </w:pPr>
            <w:r w:rsidRPr="00AE45B2">
              <w:rPr>
                <w:sz w:val="28"/>
                <w:szCs w:val="28"/>
              </w:rPr>
              <w:t>0</w:t>
            </w:r>
          </w:p>
        </w:tc>
        <w:tc>
          <w:tcPr>
            <w:tcW w:w="708" w:type="dxa"/>
          </w:tcPr>
          <w:p w:rsidR="00AE45B2" w:rsidRPr="00AE45B2" w:rsidRDefault="00AE45B2" w:rsidP="006446DC">
            <w:pPr>
              <w:spacing w:line="276" w:lineRule="auto"/>
              <w:jc w:val="both"/>
              <w:rPr>
                <w:sz w:val="28"/>
                <w:szCs w:val="28"/>
              </w:rPr>
            </w:pPr>
            <w:r w:rsidRPr="00AE45B2">
              <w:rPr>
                <w:sz w:val="28"/>
                <w:szCs w:val="28"/>
              </w:rPr>
              <w:t>100</w:t>
            </w:r>
          </w:p>
        </w:tc>
        <w:tc>
          <w:tcPr>
            <w:tcW w:w="709" w:type="dxa"/>
          </w:tcPr>
          <w:p w:rsidR="00AE45B2" w:rsidRPr="00AE45B2" w:rsidRDefault="00AE45B2" w:rsidP="006446DC">
            <w:pPr>
              <w:spacing w:line="276" w:lineRule="auto"/>
              <w:jc w:val="both"/>
              <w:rPr>
                <w:sz w:val="28"/>
                <w:szCs w:val="28"/>
              </w:rPr>
            </w:pPr>
            <w:r w:rsidRPr="00AE45B2">
              <w:rPr>
                <w:sz w:val="28"/>
                <w:szCs w:val="28"/>
              </w:rPr>
              <w:t>3</w:t>
            </w:r>
          </w:p>
        </w:tc>
        <w:tc>
          <w:tcPr>
            <w:tcW w:w="851" w:type="dxa"/>
          </w:tcPr>
          <w:p w:rsidR="00AE45B2" w:rsidRPr="00AE45B2" w:rsidRDefault="00AE45B2" w:rsidP="006446DC">
            <w:pPr>
              <w:spacing w:line="276" w:lineRule="auto"/>
              <w:jc w:val="both"/>
              <w:rPr>
                <w:sz w:val="28"/>
                <w:szCs w:val="28"/>
              </w:rPr>
            </w:pPr>
            <w:r w:rsidRPr="00AE45B2">
              <w:rPr>
                <w:sz w:val="28"/>
                <w:szCs w:val="28"/>
              </w:rPr>
              <w:t>67</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33</w:t>
            </w:r>
          </w:p>
        </w:tc>
        <w:tc>
          <w:tcPr>
            <w:tcW w:w="708" w:type="dxa"/>
          </w:tcPr>
          <w:p w:rsidR="00AE45B2" w:rsidRPr="00AE45B2" w:rsidRDefault="00AE45B2" w:rsidP="006446DC">
            <w:pPr>
              <w:spacing w:line="276" w:lineRule="auto"/>
              <w:jc w:val="both"/>
              <w:rPr>
                <w:sz w:val="28"/>
                <w:szCs w:val="28"/>
              </w:rPr>
            </w:pPr>
            <w:r w:rsidRPr="00AE45B2">
              <w:rPr>
                <w:sz w:val="28"/>
                <w:szCs w:val="28"/>
              </w:rPr>
              <w:t>25</w:t>
            </w:r>
          </w:p>
        </w:tc>
      </w:tr>
      <w:tr w:rsidR="00AE45B2" w:rsidRPr="00AE45B2" w:rsidTr="00AE45B2">
        <w:tc>
          <w:tcPr>
            <w:tcW w:w="2269" w:type="dxa"/>
          </w:tcPr>
          <w:p w:rsidR="00AE45B2" w:rsidRPr="00AE45B2" w:rsidRDefault="00AE45B2" w:rsidP="006446DC">
            <w:pPr>
              <w:spacing w:line="276" w:lineRule="auto"/>
              <w:jc w:val="both"/>
              <w:rPr>
                <w:sz w:val="28"/>
                <w:szCs w:val="28"/>
              </w:rPr>
            </w:pPr>
            <w:r w:rsidRPr="00AE45B2">
              <w:rPr>
                <w:sz w:val="28"/>
                <w:szCs w:val="28"/>
              </w:rPr>
              <w:t>МКОУ</w:t>
            </w:r>
          </w:p>
          <w:p w:rsidR="00AE45B2" w:rsidRPr="00AE45B2" w:rsidRDefault="00AE45B2" w:rsidP="006446DC">
            <w:pPr>
              <w:spacing w:line="276" w:lineRule="auto"/>
              <w:jc w:val="both"/>
              <w:rPr>
                <w:sz w:val="28"/>
                <w:szCs w:val="28"/>
              </w:rPr>
            </w:pPr>
            <w:r w:rsidRPr="00AE45B2">
              <w:rPr>
                <w:sz w:val="28"/>
                <w:szCs w:val="28"/>
              </w:rPr>
              <w:t>Ляпуновская СОШ</w:t>
            </w:r>
          </w:p>
        </w:tc>
        <w:tc>
          <w:tcPr>
            <w:tcW w:w="709" w:type="dxa"/>
          </w:tcPr>
          <w:p w:rsidR="00AE45B2" w:rsidRPr="00AE45B2" w:rsidRDefault="00AE45B2" w:rsidP="006446DC">
            <w:pPr>
              <w:spacing w:line="276" w:lineRule="auto"/>
              <w:jc w:val="both"/>
              <w:rPr>
                <w:sz w:val="28"/>
                <w:szCs w:val="28"/>
              </w:rPr>
            </w:pPr>
            <w:r w:rsidRPr="00AE45B2">
              <w:rPr>
                <w:sz w:val="28"/>
                <w:szCs w:val="28"/>
              </w:rPr>
              <w:t>15</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709" w:type="dxa"/>
          </w:tcPr>
          <w:p w:rsidR="00AE45B2" w:rsidRPr="00AE45B2" w:rsidRDefault="00AE45B2" w:rsidP="006446DC">
            <w:pPr>
              <w:spacing w:line="276" w:lineRule="auto"/>
              <w:jc w:val="both"/>
              <w:rPr>
                <w:sz w:val="28"/>
                <w:szCs w:val="28"/>
              </w:rPr>
            </w:pPr>
            <w:r w:rsidRPr="00AE45B2">
              <w:rPr>
                <w:sz w:val="28"/>
                <w:szCs w:val="28"/>
              </w:rPr>
              <w:t>46</w:t>
            </w:r>
          </w:p>
        </w:tc>
        <w:tc>
          <w:tcPr>
            <w:tcW w:w="708" w:type="dxa"/>
          </w:tcPr>
          <w:p w:rsidR="00AE45B2" w:rsidRPr="00AE45B2" w:rsidRDefault="00AE45B2" w:rsidP="006446DC">
            <w:pPr>
              <w:spacing w:line="276" w:lineRule="auto"/>
              <w:jc w:val="both"/>
              <w:rPr>
                <w:sz w:val="28"/>
                <w:szCs w:val="28"/>
              </w:rPr>
            </w:pPr>
            <w:r w:rsidRPr="00AE45B2">
              <w:rPr>
                <w:sz w:val="28"/>
                <w:szCs w:val="28"/>
              </w:rPr>
              <w:t>86</w:t>
            </w:r>
          </w:p>
        </w:tc>
        <w:tc>
          <w:tcPr>
            <w:tcW w:w="709" w:type="dxa"/>
          </w:tcPr>
          <w:p w:rsidR="00AE45B2" w:rsidRPr="00AE45B2" w:rsidRDefault="00AE45B2" w:rsidP="006446DC">
            <w:pPr>
              <w:spacing w:line="276" w:lineRule="auto"/>
              <w:jc w:val="both"/>
              <w:rPr>
                <w:sz w:val="28"/>
                <w:szCs w:val="28"/>
              </w:rPr>
            </w:pPr>
            <w:r w:rsidRPr="00AE45B2">
              <w:rPr>
                <w:sz w:val="28"/>
                <w:szCs w:val="28"/>
              </w:rPr>
              <w:t>15</w:t>
            </w:r>
          </w:p>
        </w:tc>
        <w:tc>
          <w:tcPr>
            <w:tcW w:w="851" w:type="dxa"/>
          </w:tcPr>
          <w:p w:rsidR="00AE45B2" w:rsidRPr="00AE45B2" w:rsidRDefault="00AE45B2" w:rsidP="006446DC">
            <w:pPr>
              <w:spacing w:line="276" w:lineRule="auto"/>
              <w:jc w:val="both"/>
              <w:rPr>
                <w:sz w:val="28"/>
                <w:szCs w:val="28"/>
              </w:rPr>
            </w:pPr>
            <w:r w:rsidRPr="00AE45B2">
              <w:rPr>
                <w:sz w:val="28"/>
                <w:szCs w:val="28"/>
              </w:rPr>
              <w:t>80</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27</w:t>
            </w:r>
          </w:p>
        </w:tc>
        <w:tc>
          <w:tcPr>
            <w:tcW w:w="708" w:type="dxa"/>
          </w:tcPr>
          <w:p w:rsidR="00AE45B2" w:rsidRPr="00AE45B2" w:rsidRDefault="00AE45B2" w:rsidP="006446DC">
            <w:pPr>
              <w:spacing w:line="276" w:lineRule="auto"/>
              <w:jc w:val="both"/>
              <w:rPr>
                <w:sz w:val="28"/>
                <w:szCs w:val="28"/>
              </w:rPr>
            </w:pPr>
            <w:r w:rsidRPr="00AE45B2">
              <w:rPr>
                <w:sz w:val="28"/>
                <w:szCs w:val="28"/>
              </w:rPr>
              <w:t>57</w:t>
            </w:r>
          </w:p>
        </w:tc>
      </w:tr>
      <w:tr w:rsidR="00AE45B2" w:rsidRPr="00AE45B2" w:rsidTr="00AE45B2">
        <w:tc>
          <w:tcPr>
            <w:tcW w:w="2269" w:type="dxa"/>
          </w:tcPr>
          <w:p w:rsidR="00AE45B2" w:rsidRPr="00AE45B2" w:rsidRDefault="00AE45B2" w:rsidP="006446DC">
            <w:pPr>
              <w:spacing w:line="276" w:lineRule="auto"/>
              <w:jc w:val="both"/>
              <w:rPr>
                <w:sz w:val="28"/>
                <w:szCs w:val="28"/>
              </w:rPr>
            </w:pPr>
            <w:r w:rsidRPr="00AE45B2">
              <w:rPr>
                <w:sz w:val="28"/>
                <w:szCs w:val="28"/>
              </w:rPr>
              <w:lastRenderedPageBreak/>
              <w:t>МКОУ Нижне-Иленская СОШ</w:t>
            </w:r>
          </w:p>
        </w:tc>
        <w:tc>
          <w:tcPr>
            <w:tcW w:w="709" w:type="dxa"/>
          </w:tcPr>
          <w:p w:rsidR="00AE45B2" w:rsidRPr="00AE45B2" w:rsidRDefault="00AE45B2" w:rsidP="006446DC">
            <w:pPr>
              <w:spacing w:line="276" w:lineRule="auto"/>
              <w:jc w:val="both"/>
              <w:rPr>
                <w:sz w:val="28"/>
                <w:szCs w:val="28"/>
              </w:rPr>
            </w:pPr>
            <w:r w:rsidRPr="00AE45B2">
              <w:rPr>
                <w:sz w:val="28"/>
                <w:szCs w:val="28"/>
              </w:rPr>
              <w:t>15</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709" w:type="dxa"/>
          </w:tcPr>
          <w:p w:rsidR="00AE45B2" w:rsidRPr="00AE45B2" w:rsidRDefault="00AE45B2" w:rsidP="006446DC">
            <w:pPr>
              <w:spacing w:line="276" w:lineRule="auto"/>
              <w:jc w:val="both"/>
              <w:rPr>
                <w:sz w:val="28"/>
                <w:szCs w:val="28"/>
              </w:rPr>
            </w:pPr>
            <w:r w:rsidRPr="00AE45B2">
              <w:rPr>
                <w:sz w:val="28"/>
                <w:szCs w:val="28"/>
              </w:rPr>
              <w:t>80</w:t>
            </w:r>
          </w:p>
        </w:tc>
        <w:tc>
          <w:tcPr>
            <w:tcW w:w="708" w:type="dxa"/>
          </w:tcPr>
          <w:p w:rsidR="00AE45B2" w:rsidRPr="00AE45B2" w:rsidRDefault="00AE45B2" w:rsidP="006446DC">
            <w:pPr>
              <w:spacing w:line="276" w:lineRule="auto"/>
              <w:jc w:val="both"/>
              <w:rPr>
                <w:sz w:val="28"/>
                <w:szCs w:val="28"/>
              </w:rPr>
            </w:pPr>
            <w:r w:rsidRPr="00AE45B2">
              <w:rPr>
                <w:sz w:val="28"/>
                <w:szCs w:val="28"/>
              </w:rPr>
              <w:t>67</w:t>
            </w:r>
          </w:p>
        </w:tc>
        <w:tc>
          <w:tcPr>
            <w:tcW w:w="709" w:type="dxa"/>
          </w:tcPr>
          <w:p w:rsidR="00AE45B2" w:rsidRPr="00AE45B2" w:rsidRDefault="00AE45B2" w:rsidP="006446DC">
            <w:pPr>
              <w:spacing w:line="276" w:lineRule="auto"/>
              <w:jc w:val="both"/>
              <w:rPr>
                <w:sz w:val="28"/>
                <w:szCs w:val="28"/>
              </w:rPr>
            </w:pPr>
            <w:r w:rsidRPr="00AE45B2">
              <w:rPr>
                <w:sz w:val="28"/>
                <w:szCs w:val="28"/>
              </w:rPr>
              <w:t>15</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73</w:t>
            </w:r>
          </w:p>
        </w:tc>
        <w:tc>
          <w:tcPr>
            <w:tcW w:w="708" w:type="dxa"/>
          </w:tcPr>
          <w:p w:rsidR="00AE45B2" w:rsidRPr="00AE45B2" w:rsidRDefault="00AE45B2" w:rsidP="006446DC">
            <w:pPr>
              <w:spacing w:line="276" w:lineRule="auto"/>
              <w:jc w:val="both"/>
              <w:rPr>
                <w:sz w:val="28"/>
                <w:szCs w:val="28"/>
              </w:rPr>
            </w:pPr>
            <w:r w:rsidRPr="00AE45B2">
              <w:rPr>
                <w:sz w:val="28"/>
                <w:szCs w:val="28"/>
              </w:rPr>
              <w:t>61</w:t>
            </w:r>
          </w:p>
        </w:tc>
      </w:tr>
      <w:tr w:rsidR="00AE45B2" w:rsidRPr="00AE45B2" w:rsidTr="00AE45B2">
        <w:tc>
          <w:tcPr>
            <w:tcW w:w="2269" w:type="dxa"/>
          </w:tcPr>
          <w:p w:rsidR="00AE45B2" w:rsidRPr="00AE45B2" w:rsidRDefault="00AE45B2" w:rsidP="006446DC">
            <w:pPr>
              <w:spacing w:line="276" w:lineRule="auto"/>
              <w:jc w:val="both"/>
              <w:rPr>
                <w:sz w:val="28"/>
                <w:szCs w:val="28"/>
              </w:rPr>
            </w:pPr>
            <w:r w:rsidRPr="00AE45B2">
              <w:rPr>
                <w:sz w:val="28"/>
                <w:szCs w:val="28"/>
              </w:rPr>
              <w:t>МКОУ</w:t>
            </w:r>
          </w:p>
          <w:p w:rsidR="00AE45B2" w:rsidRPr="00AE45B2" w:rsidRDefault="00AE45B2" w:rsidP="006446DC">
            <w:pPr>
              <w:spacing w:line="276" w:lineRule="auto"/>
              <w:jc w:val="both"/>
              <w:rPr>
                <w:sz w:val="28"/>
                <w:szCs w:val="28"/>
              </w:rPr>
            </w:pPr>
            <w:r w:rsidRPr="00AE45B2">
              <w:rPr>
                <w:sz w:val="28"/>
                <w:szCs w:val="28"/>
              </w:rPr>
              <w:t>Пелевинская ООШ</w:t>
            </w:r>
          </w:p>
        </w:tc>
        <w:tc>
          <w:tcPr>
            <w:tcW w:w="709" w:type="dxa"/>
          </w:tcPr>
          <w:p w:rsidR="00AE45B2" w:rsidRPr="00AE45B2" w:rsidRDefault="00AE45B2" w:rsidP="006446DC">
            <w:pPr>
              <w:spacing w:line="276" w:lineRule="auto"/>
              <w:jc w:val="both"/>
              <w:rPr>
                <w:sz w:val="28"/>
                <w:szCs w:val="28"/>
              </w:rPr>
            </w:pPr>
            <w:r w:rsidRPr="00AE45B2">
              <w:rPr>
                <w:sz w:val="28"/>
                <w:szCs w:val="28"/>
              </w:rPr>
              <w:t>6</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709" w:type="dxa"/>
          </w:tcPr>
          <w:p w:rsidR="00AE45B2" w:rsidRPr="00AE45B2" w:rsidRDefault="00AE45B2" w:rsidP="006446DC">
            <w:pPr>
              <w:spacing w:line="276" w:lineRule="auto"/>
              <w:jc w:val="both"/>
              <w:rPr>
                <w:sz w:val="28"/>
                <w:szCs w:val="28"/>
              </w:rPr>
            </w:pPr>
            <w:r w:rsidRPr="00AE45B2">
              <w:rPr>
                <w:sz w:val="28"/>
                <w:szCs w:val="28"/>
              </w:rPr>
              <w:t>83</w:t>
            </w:r>
          </w:p>
        </w:tc>
        <w:tc>
          <w:tcPr>
            <w:tcW w:w="708" w:type="dxa"/>
          </w:tcPr>
          <w:p w:rsidR="00AE45B2" w:rsidRPr="00AE45B2" w:rsidRDefault="00AE45B2" w:rsidP="006446DC">
            <w:pPr>
              <w:spacing w:line="276" w:lineRule="auto"/>
              <w:jc w:val="both"/>
              <w:rPr>
                <w:sz w:val="28"/>
                <w:szCs w:val="28"/>
              </w:rPr>
            </w:pPr>
            <w:r w:rsidRPr="00AE45B2">
              <w:rPr>
                <w:sz w:val="28"/>
                <w:szCs w:val="28"/>
              </w:rPr>
              <w:t>33</w:t>
            </w:r>
          </w:p>
        </w:tc>
        <w:tc>
          <w:tcPr>
            <w:tcW w:w="709" w:type="dxa"/>
          </w:tcPr>
          <w:p w:rsidR="00AE45B2" w:rsidRPr="00AE45B2" w:rsidRDefault="00AE45B2" w:rsidP="006446DC">
            <w:pPr>
              <w:spacing w:line="276" w:lineRule="auto"/>
              <w:jc w:val="both"/>
              <w:rPr>
                <w:sz w:val="28"/>
                <w:szCs w:val="28"/>
              </w:rPr>
            </w:pPr>
            <w:r w:rsidRPr="00AE45B2">
              <w:rPr>
                <w:sz w:val="28"/>
                <w:szCs w:val="28"/>
              </w:rPr>
              <w:t>6</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17</w:t>
            </w:r>
          </w:p>
        </w:tc>
        <w:tc>
          <w:tcPr>
            <w:tcW w:w="708" w:type="dxa"/>
          </w:tcPr>
          <w:p w:rsidR="00AE45B2" w:rsidRPr="00AE45B2" w:rsidRDefault="00AE45B2" w:rsidP="006446DC">
            <w:pPr>
              <w:spacing w:line="276" w:lineRule="auto"/>
              <w:jc w:val="both"/>
              <w:rPr>
                <w:sz w:val="28"/>
                <w:szCs w:val="28"/>
              </w:rPr>
            </w:pPr>
            <w:r w:rsidRPr="00AE45B2">
              <w:rPr>
                <w:sz w:val="28"/>
                <w:szCs w:val="28"/>
              </w:rPr>
              <w:t>17</w:t>
            </w:r>
          </w:p>
        </w:tc>
      </w:tr>
      <w:tr w:rsidR="00AE45B2" w:rsidRPr="00AE45B2" w:rsidTr="00AE45B2">
        <w:tc>
          <w:tcPr>
            <w:tcW w:w="2269" w:type="dxa"/>
          </w:tcPr>
          <w:p w:rsidR="00AE45B2" w:rsidRPr="00AE45B2" w:rsidRDefault="00AE45B2" w:rsidP="006446DC">
            <w:pPr>
              <w:spacing w:line="276" w:lineRule="auto"/>
              <w:jc w:val="both"/>
              <w:rPr>
                <w:sz w:val="28"/>
                <w:szCs w:val="28"/>
              </w:rPr>
            </w:pPr>
            <w:r w:rsidRPr="00AE45B2">
              <w:rPr>
                <w:sz w:val="28"/>
                <w:szCs w:val="28"/>
              </w:rPr>
              <w:t>МКОУ</w:t>
            </w:r>
          </w:p>
          <w:p w:rsidR="00AE45B2" w:rsidRPr="00AE45B2" w:rsidRDefault="00AE45B2" w:rsidP="006446DC">
            <w:pPr>
              <w:spacing w:line="276" w:lineRule="auto"/>
              <w:jc w:val="both"/>
              <w:rPr>
                <w:sz w:val="28"/>
                <w:szCs w:val="28"/>
              </w:rPr>
            </w:pPr>
            <w:r w:rsidRPr="00AE45B2">
              <w:rPr>
                <w:sz w:val="28"/>
                <w:szCs w:val="28"/>
              </w:rPr>
              <w:t>Чурманская ООШ</w:t>
            </w:r>
          </w:p>
        </w:tc>
        <w:tc>
          <w:tcPr>
            <w:tcW w:w="709" w:type="dxa"/>
          </w:tcPr>
          <w:p w:rsidR="00AE45B2" w:rsidRPr="00AE45B2" w:rsidRDefault="00AE45B2" w:rsidP="006446DC">
            <w:pPr>
              <w:spacing w:line="276" w:lineRule="auto"/>
              <w:jc w:val="both"/>
              <w:rPr>
                <w:sz w:val="28"/>
                <w:szCs w:val="28"/>
              </w:rPr>
            </w:pPr>
            <w:r w:rsidRPr="00AE45B2">
              <w:rPr>
                <w:sz w:val="28"/>
                <w:szCs w:val="28"/>
              </w:rPr>
              <w:t>7</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709" w:type="dxa"/>
          </w:tcPr>
          <w:p w:rsidR="00AE45B2" w:rsidRPr="00AE45B2" w:rsidRDefault="00AE45B2" w:rsidP="006446DC">
            <w:pPr>
              <w:spacing w:line="276" w:lineRule="auto"/>
              <w:jc w:val="both"/>
              <w:rPr>
                <w:sz w:val="28"/>
                <w:szCs w:val="28"/>
              </w:rPr>
            </w:pPr>
            <w:r w:rsidRPr="00AE45B2">
              <w:rPr>
                <w:sz w:val="28"/>
                <w:szCs w:val="28"/>
              </w:rPr>
              <w:t>71</w:t>
            </w:r>
          </w:p>
        </w:tc>
        <w:tc>
          <w:tcPr>
            <w:tcW w:w="708" w:type="dxa"/>
          </w:tcPr>
          <w:p w:rsidR="00AE45B2" w:rsidRPr="00AE45B2" w:rsidRDefault="00AE45B2" w:rsidP="006446DC">
            <w:pPr>
              <w:spacing w:line="276" w:lineRule="auto"/>
              <w:jc w:val="both"/>
              <w:rPr>
                <w:sz w:val="28"/>
                <w:szCs w:val="28"/>
              </w:rPr>
            </w:pPr>
            <w:r w:rsidRPr="00AE45B2">
              <w:rPr>
                <w:sz w:val="28"/>
                <w:szCs w:val="28"/>
              </w:rPr>
              <w:t>100</w:t>
            </w:r>
          </w:p>
        </w:tc>
        <w:tc>
          <w:tcPr>
            <w:tcW w:w="709" w:type="dxa"/>
          </w:tcPr>
          <w:p w:rsidR="00AE45B2" w:rsidRPr="00AE45B2" w:rsidRDefault="00AE45B2" w:rsidP="006446DC">
            <w:pPr>
              <w:spacing w:line="276" w:lineRule="auto"/>
              <w:jc w:val="both"/>
              <w:rPr>
                <w:sz w:val="28"/>
                <w:szCs w:val="28"/>
              </w:rPr>
            </w:pPr>
            <w:r w:rsidRPr="00AE45B2">
              <w:rPr>
                <w:sz w:val="28"/>
                <w:szCs w:val="28"/>
              </w:rPr>
              <w:t>4</w:t>
            </w:r>
          </w:p>
        </w:tc>
        <w:tc>
          <w:tcPr>
            <w:tcW w:w="851" w:type="dxa"/>
          </w:tcPr>
          <w:p w:rsidR="00AE45B2" w:rsidRPr="00AE45B2" w:rsidRDefault="00AE45B2" w:rsidP="006446DC">
            <w:pPr>
              <w:spacing w:line="276" w:lineRule="auto"/>
              <w:jc w:val="both"/>
              <w:rPr>
                <w:sz w:val="28"/>
                <w:szCs w:val="28"/>
              </w:rPr>
            </w:pPr>
            <w:r w:rsidRPr="00AE45B2">
              <w:rPr>
                <w:sz w:val="28"/>
                <w:szCs w:val="28"/>
              </w:rPr>
              <w:t>71</w:t>
            </w:r>
          </w:p>
        </w:tc>
        <w:tc>
          <w:tcPr>
            <w:tcW w:w="850" w:type="dxa"/>
          </w:tcPr>
          <w:p w:rsidR="00AE45B2" w:rsidRPr="00AE45B2" w:rsidRDefault="00AE45B2" w:rsidP="006446DC">
            <w:pPr>
              <w:spacing w:line="276" w:lineRule="auto"/>
              <w:jc w:val="both"/>
              <w:rPr>
                <w:sz w:val="28"/>
                <w:szCs w:val="28"/>
              </w:rPr>
            </w:pPr>
            <w:r w:rsidRPr="00AE45B2">
              <w:rPr>
                <w:sz w:val="28"/>
                <w:szCs w:val="28"/>
              </w:rPr>
              <w:t>100</w:t>
            </w:r>
          </w:p>
        </w:tc>
        <w:tc>
          <w:tcPr>
            <w:tcW w:w="851" w:type="dxa"/>
          </w:tcPr>
          <w:p w:rsidR="00AE45B2" w:rsidRPr="00AE45B2" w:rsidRDefault="00AE45B2" w:rsidP="006446DC">
            <w:pPr>
              <w:spacing w:line="276" w:lineRule="auto"/>
              <w:jc w:val="both"/>
              <w:rPr>
                <w:sz w:val="28"/>
                <w:szCs w:val="28"/>
              </w:rPr>
            </w:pPr>
            <w:r w:rsidRPr="00AE45B2">
              <w:rPr>
                <w:sz w:val="28"/>
                <w:szCs w:val="28"/>
              </w:rPr>
              <w:t>29</w:t>
            </w:r>
          </w:p>
        </w:tc>
        <w:tc>
          <w:tcPr>
            <w:tcW w:w="708" w:type="dxa"/>
          </w:tcPr>
          <w:p w:rsidR="00AE45B2" w:rsidRPr="00AE45B2" w:rsidRDefault="00AE45B2" w:rsidP="006446DC">
            <w:pPr>
              <w:spacing w:line="276" w:lineRule="auto"/>
              <w:jc w:val="both"/>
              <w:rPr>
                <w:sz w:val="28"/>
                <w:szCs w:val="28"/>
              </w:rPr>
            </w:pPr>
            <w:r w:rsidRPr="00AE45B2">
              <w:rPr>
                <w:sz w:val="28"/>
                <w:szCs w:val="28"/>
              </w:rPr>
              <w:t>100</w:t>
            </w:r>
          </w:p>
        </w:tc>
      </w:tr>
      <w:tr w:rsidR="00AE45B2" w:rsidRPr="00AE45B2" w:rsidTr="00AE45B2">
        <w:tc>
          <w:tcPr>
            <w:tcW w:w="2269" w:type="dxa"/>
          </w:tcPr>
          <w:p w:rsidR="00AE45B2" w:rsidRPr="00AE45B2" w:rsidRDefault="00AE45B2" w:rsidP="006446DC">
            <w:pPr>
              <w:spacing w:line="276" w:lineRule="auto"/>
              <w:jc w:val="both"/>
              <w:rPr>
                <w:sz w:val="28"/>
                <w:szCs w:val="28"/>
              </w:rPr>
            </w:pPr>
            <w:r w:rsidRPr="00AE45B2">
              <w:rPr>
                <w:sz w:val="28"/>
                <w:szCs w:val="28"/>
              </w:rPr>
              <w:t>МКОУ</w:t>
            </w:r>
          </w:p>
          <w:p w:rsidR="00AE45B2" w:rsidRPr="00AE45B2" w:rsidRDefault="00AE45B2" w:rsidP="006446DC">
            <w:pPr>
              <w:spacing w:line="276" w:lineRule="auto"/>
              <w:jc w:val="both"/>
              <w:rPr>
                <w:sz w:val="28"/>
                <w:szCs w:val="28"/>
              </w:rPr>
            </w:pPr>
            <w:r w:rsidRPr="00AE45B2">
              <w:rPr>
                <w:sz w:val="28"/>
                <w:szCs w:val="28"/>
              </w:rPr>
              <w:t>Шадринская СОШ</w:t>
            </w:r>
          </w:p>
        </w:tc>
        <w:tc>
          <w:tcPr>
            <w:tcW w:w="709" w:type="dxa"/>
          </w:tcPr>
          <w:p w:rsidR="00AE45B2" w:rsidRPr="00AE45B2" w:rsidRDefault="00AE45B2" w:rsidP="006446DC">
            <w:pPr>
              <w:spacing w:line="276" w:lineRule="auto"/>
              <w:jc w:val="both"/>
              <w:rPr>
                <w:sz w:val="28"/>
                <w:szCs w:val="28"/>
              </w:rPr>
            </w:pPr>
            <w:r w:rsidRPr="00AE45B2">
              <w:rPr>
                <w:sz w:val="28"/>
                <w:szCs w:val="28"/>
              </w:rPr>
              <w:t>15</w:t>
            </w:r>
          </w:p>
        </w:tc>
        <w:tc>
          <w:tcPr>
            <w:tcW w:w="850" w:type="dxa"/>
          </w:tcPr>
          <w:p w:rsidR="00AE45B2" w:rsidRPr="00AE45B2" w:rsidRDefault="00AE45B2" w:rsidP="006446DC">
            <w:pPr>
              <w:spacing w:line="276" w:lineRule="auto"/>
              <w:jc w:val="both"/>
              <w:rPr>
                <w:sz w:val="28"/>
                <w:szCs w:val="28"/>
              </w:rPr>
            </w:pPr>
            <w:r w:rsidRPr="00AE45B2">
              <w:rPr>
                <w:sz w:val="28"/>
                <w:szCs w:val="28"/>
              </w:rPr>
              <w:t>87</w:t>
            </w:r>
          </w:p>
        </w:tc>
        <w:tc>
          <w:tcPr>
            <w:tcW w:w="851" w:type="dxa"/>
          </w:tcPr>
          <w:p w:rsidR="00AE45B2" w:rsidRPr="00AE45B2" w:rsidRDefault="00AE45B2" w:rsidP="006446DC">
            <w:pPr>
              <w:spacing w:line="276" w:lineRule="auto"/>
              <w:jc w:val="both"/>
              <w:rPr>
                <w:sz w:val="28"/>
                <w:szCs w:val="28"/>
              </w:rPr>
            </w:pPr>
            <w:r w:rsidRPr="00AE45B2">
              <w:rPr>
                <w:sz w:val="28"/>
                <w:szCs w:val="28"/>
              </w:rPr>
              <w:t>100</w:t>
            </w:r>
          </w:p>
        </w:tc>
        <w:tc>
          <w:tcPr>
            <w:tcW w:w="709" w:type="dxa"/>
          </w:tcPr>
          <w:p w:rsidR="00AE45B2" w:rsidRPr="00AE45B2" w:rsidRDefault="00AE45B2" w:rsidP="006446DC">
            <w:pPr>
              <w:spacing w:line="276" w:lineRule="auto"/>
              <w:jc w:val="both"/>
              <w:rPr>
                <w:sz w:val="28"/>
                <w:szCs w:val="28"/>
              </w:rPr>
            </w:pPr>
            <w:r w:rsidRPr="00AE45B2">
              <w:rPr>
                <w:sz w:val="28"/>
                <w:szCs w:val="28"/>
              </w:rPr>
              <w:t>33</w:t>
            </w:r>
          </w:p>
        </w:tc>
        <w:tc>
          <w:tcPr>
            <w:tcW w:w="708" w:type="dxa"/>
          </w:tcPr>
          <w:p w:rsidR="00AE45B2" w:rsidRPr="00AE45B2" w:rsidRDefault="00AE45B2" w:rsidP="006446DC">
            <w:pPr>
              <w:spacing w:line="276" w:lineRule="auto"/>
              <w:jc w:val="both"/>
              <w:rPr>
                <w:sz w:val="28"/>
                <w:szCs w:val="28"/>
              </w:rPr>
            </w:pPr>
            <w:r w:rsidRPr="00AE45B2">
              <w:rPr>
                <w:sz w:val="28"/>
                <w:szCs w:val="28"/>
              </w:rPr>
              <w:t>67</w:t>
            </w:r>
          </w:p>
        </w:tc>
        <w:tc>
          <w:tcPr>
            <w:tcW w:w="709" w:type="dxa"/>
          </w:tcPr>
          <w:p w:rsidR="00AE45B2" w:rsidRPr="00AE45B2" w:rsidRDefault="00AE45B2" w:rsidP="006446DC">
            <w:pPr>
              <w:spacing w:line="276" w:lineRule="auto"/>
              <w:jc w:val="both"/>
              <w:rPr>
                <w:sz w:val="28"/>
                <w:szCs w:val="28"/>
              </w:rPr>
            </w:pPr>
            <w:r w:rsidRPr="00AE45B2">
              <w:rPr>
                <w:sz w:val="28"/>
                <w:szCs w:val="28"/>
              </w:rPr>
              <w:t>16</w:t>
            </w:r>
          </w:p>
        </w:tc>
        <w:tc>
          <w:tcPr>
            <w:tcW w:w="851" w:type="dxa"/>
          </w:tcPr>
          <w:p w:rsidR="00AE45B2" w:rsidRPr="00AE45B2" w:rsidRDefault="00AE45B2" w:rsidP="006446DC">
            <w:pPr>
              <w:spacing w:line="276" w:lineRule="auto"/>
              <w:jc w:val="both"/>
              <w:rPr>
                <w:sz w:val="28"/>
                <w:szCs w:val="28"/>
              </w:rPr>
            </w:pPr>
            <w:r w:rsidRPr="00AE45B2">
              <w:rPr>
                <w:sz w:val="28"/>
                <w:szCs w:val="28"/>
              </w:rPr>
              <w:t>78</w:t>
            </w:r>
          </w:p>
        </w:tc>
        <w:tc>
          <w:tcPr>
            <w:tcW w:w="850" w:type="dxa"/>
          </w:tcPr>
          <w:p w:rsidR="00AE45B2" w:rsidRPr="00AE45B2" w:rsidRDefault="00AE45B2" w:rsidP="006446DC">
            <w:pPr>
              <w:spacing w:line="276" w:lineRule="auto"/>
              <w:jc w:val="both"/>
              <w:rPr>
                <w:sz w:val="28"/>
                <w:szCs w:val="28"/>
              </w:rPr>
            </w:pPr>
            <w:r w:rsidRPr="00AE45B2">
              <w:rPr>
                <w:sz w:val="28"/>
                <w:szCs w:val="28"/>
              </w:rPr>
              <w:t>69</w:t>
            </w:r>
          </w:p>
        </w:tc>
        <w:tc>
          <w:tcPr>
            <w:tcW w:w="851" w:type="dxa"/>
          </w:tcPr>
          <w:p w:rsidR="00AE45B2" w:rsidRPr="00AE45B2" w:rsidRDefault="00AE45B2" w:rsidP="006446DC">
            <w:pPr>
              <w:spacing w:line="276" w:lineRule="auto"/>
              <w:jc w:val="both"/>
              <w:rPr>
                <w:sz w:val="28"/>
                <w:szCs w:val="28"/>
              </w:rPr>
            </w:pPr>
            <w:r w:rsidRPr="00AE45B2">
              <w:rPr>
                <w:sz w:val="28"/>
                <w:szCs w:val="28"/>
              </w:rPr>
              <w:t>22</w:t>
            </w:r>
          </w:p>
        </w:tc>
        <w:tc>
          <w:tcPr>
            <w:tcW w:w="708" w:type="dxa"/>
          </w:tcPr>
          <w:p w:rsidR="00AE45B2" w:rsidRPr="00AE45B2" w:rsidRDefault="00AE45B2" w:rsidP="006446DC">
            <w:pPr>
              <w:spacing w:line="276" w:lineRule="auto"/>
              <w:jc w:val="both"/>
              <w:rPr>
                <w:sz w:val="28"/>
                <w:szCs w:val="28"/>
              </w:rPr>
            </w:pPr>
            <w:r w:rsidRPr="00AE45B2">
              <w:rPr>
                <w:sz w:val="28"/>
                <w:szCs w:val="28"/>
              </w:rPr>
              <w:t>19</w:t>
            </w:r>
          </w:p>
        </w:tc>
      </w:tr>
      <w:tr w:rsidR="00AE45B2" w:rsidRPr="00AE45B2" w:rsidTr="00AE45B2">
        <w:tc>
          <w:tcPr>
            <w:tcW w:w="2269" w:type="dxa"/>
          </w:tcPr>
          <w:p w:rsidR="00AE45B2" w:rsidRPr="00AE45B2" w:rsidRDefault="00AE45B2" w:rsidP="006446DC">
            <w:pPr>
              <w:spacing w:line="276" w:lineRule="auto"/>
              <w:jc w:val="both"/>
              <w:rPr>
                <w:sz w:val="28"/>
                <w:szCs w:val="28"/>
              </w:rPr>
            </w:pPr>
            <w:r w:rsidRPr="00AE45B2">
              <w:rPr>
                <w:sz w:val="28"/>
                <w:szCs w:val="28"/>
              </w:rPr>
              <w:t>итого</w:t>
            </w:r>
          </w:p>
        </w:tc>
        <w:tc>
          <w:tcPr>
            <w:tcW w:w="709" w:type="dxa"/>
          </w:tcPr>
          <w:p w:rsidR="00AE45B2" w:rsidRPr="00AE45B2" w:rsidRDefault="00AE45B2" w:rsidP="006446DC">
            <w:pPr>
              <w:spacing w:line="276" w:lineRule="auto"/>
              <w:jc w:val="both"/>
              <w:rPr>
                <w:sz w:val="28"/>
                <w:szCs w:val="28"/>
              </w:rPr>
            </w:pPr>
            <w:r w:rsidRPr="00AE45B2">
              <w:rPr>
                <w:sz w:val="28"/>
                <w:szCs w:val="28"/>
              </w:rPr>
              <w:t>187</w:t>
            </w:r>
          </w:p>
        </w:tc>
        <w:tc>
          <w:tcPr>
            <w:tcW w:w="850" w:type="dxa"/>
          </w:tcPr>
          <w:p w:rsidR="00AE45B2" w:rsidRPr="00AE45B2" w:rsidRDefault="00AE45B2" w:rsidP="006446DC">
            <w:pPr>
              <w:spacing w:line="276" w:lineRule="auto"/>
              <w:jc w:val="both"/>
              <w:rPr>
                <w:sz w:val="28"/>
                <w:szCs w:val="28"/>
              </w:rPr>
            </w:pPr>
            <w:r w:rsidRPr="00AE45B2">
              <w:rPr>
                <w:sz w:val="28"/>
                <w:szCs w:val="28"/>
              </w:rPr>
              <w:t>98</w:t>
            </w:r>
          </w:p>
        </w:tc>
        <w:tc>
          <w:tcPr>
            <w:tcW w:w="851" w:type="dxa"/>
          </w:tcPr>
          <w:p w:rsidR="00AE45B2" w:rsidRPr="00AE45B2" w:rsidRDefault="00AE45B2" w:rsidP="006446DC">
            <w:pPr>
              <w:spacing w:line="276" w:lineRule="auto"/>
              <w:jc w:val="both"/>
              <w:rPr>
                <w:sz w:val="28"/>
                <w:szCs w:val="28"/>
              </w:rPr>
            </w:pPr>
            <w:r w:rsidRPr="00AE45B2">
              <w:rPr>
                <w:sz w:val="28"/>
                <w:szCs w:val="28"/>
              </w:rPr>
              <w:t>99</w:t>
            </w:r>
          </w:p>
        </w:tc>
        <w:tc>
          <w:tcPr>
            <w:tcW w:w="709" w:type="dxa"/>
          </w:tcPr>
          <w:p w:rsidR="00AE45B2" w:rsidRPr="00AE45B2" w:rsidRDefault="00AE45B2" w:rsidP="006446DC">
            <w:pPr>
              <w:spacing w:line="276" w:lineRule="auto"/>
              <w:jc w:val="both"/>
              <w:rPr>
                <w:sz w:val="28"/>
                <w:szCs w:val="28"/>
              </w:rPr>
            </w:pPr>
            <w:r w:rsidRPr="00AE45B2">
              <w:rPr>
                <w:sz w:val="28"/>
                <w:szCs w:val="28"/>
              </w:rPr>
              <w:t>51</w:t>
            </w:r>
          </w:p>
        </w:tc>
        <w:tc>
          <w:tcPr>
            <w:tcW w:w="708" w:type="dxa"/>
          </w:tcPr>
          <w:p w:rsidR="00AE45B2" w:rsidRPr="00AE45B2" w:rsidRDefault="00AE45B2" w:rsidP="006446DC">
            <w:pPr>
              <w:spacing w:line="276" w:lineRule="auto"/>
              <w:jc w:val="both"/>
              <w:rPr>
                <w:sz w:val="28"/>
                <w:szCs w:val="28"/>
              </w:rPr>
            </w:pPr>
            <w:r w:rsidRPr="00AE45B2">
              <w:rPr>
                <w:sz w:val="28"/>
                <w:szCs w:val="28"/>
              </w:rPr>
              <w:t>64</w:t>
            </w:r>
          </w:p>
        </w:tc>
        <w:tc>
          <w:tcPr>
            <w:tcW w:w="709" w:type="dxa"/>
          </w:tcPr>
          <w:p w:rsidR="00AE45B2" w:rsidRPr="00AE45B2" w:rsidRDefault="00AE45B2" w:rsidP="006446DC">
            <w:pPr>
              <w:spacing w:line="276" w:lineRule="auto"/>
              <w:jc w:val="both"/>
              <w:rPr>
                <w:sz w:val="28"/>
                <w:szCs w:val="28"/>
              </w:rPr>
            </w:pPr>
            <w:r w:rsidRPr="00AE45B2">
              <w:rPr>
                <w:sz w:val="28"/>
                <w:szCs w:val="28"/>
              </w:rPr>
              <w:t>198</w:t>
            </w:r>
          </w:p>
        </w:tc>
        <w:tc>
          <w:tcPr>
            <w:tcW w:w="851" w:type="dxa"/>
          </w:tcPr>
          <w:p w:rsidR="00AE45B2" w:rsidRPr="00AE45B2" w:rsidRDefault="00AE45B2" w:rsidP="006446DC">
            <w:pPr>
              <w:spacing w:line="276" w:lineRule="auto"/>
              <w:jc w:val="both"/>
              <w:rPr>
                <w:sz w:val="28"/>
                <w:szCs w:val="28"/>
              </w:rPr>
            </w:pPr>
            <w:r w:rsidRPr="00AE45B2">
              <w:rPr>
                <w:sz w:val="28"/>
                <w:szCs w:val="28"/>
              </w:rPr>
              <w:t>87</w:t>
            </w:r>
          </w:p>
        </w:tc>
        <w:tc>
          <w:tcPr>
            <w:tcW w:w="850" w:type="dxa"/>
          </w:tcPr>
          <w:p w:rsidR="00AE45B2" w:rsidRPr="00AE45B2" w:rsidRDefault="00AE45B2" w:rsidP="006446DC">
            <w:pPr>
              <w:spacing w:line="276" w:lineRule="auto"/>
              <w:jc w:val="both"/>
              <w:rPr>
                <w:sz w:val="28"/>
                <w:szCs w:val="28"/>
              </w:rPr>
            </w:pPr>
            <w:r w:rsidRPr="00AE45B2">
              <w:rPr>
                <w:sz w:val="28"/>
                <w:szCs w:val="28"/>
              </w:rPr>
              <w:t>89</w:t>
            </w:r>
          </w:p>
        </w:tc>
        <w:tc>
          <w:tcPr>
            <w:tcW w:w="851" w:type="dxa"/>
          </w:tcPr>
          <w:p w:rsidR="00AE45B2" w:rsidRPr="00AE45B2" w:rsidRDefault="00AE45B2" w:rsidP="006446DC">
            <w:pPr>
              <w:spacing w:line="276" w:lineRule="auto"/>
              <w:jc w:val="both"/>
              <w:rPr>
                <w:sz w:val="28"/>
                <w:szCs w:val="28"/>
              </w:rPr>
            </w:pPr>
            <w:r w:rsidRPr="00AE45B2">
              <w:rPr>
                <w:sz w:val="28"/>
                <w:szCs w:val="28"/>
              </w:rPr>
              <w:t>48</w:t>
            </w:r>
          </w:p>
        </w:tc>
        <w:tc>
          <w:tcPr>
            <w:tcW w:w="708" w:type="dxa"/>
          </w:tcPr>
          <w:p w:rsidR="00AE45B2" w:rsidRPr="00AE45B2" w:rsidRDefault="00AE45B2" w:rsidP="006446DC">
            <w:pPr>
              <w:spacing w:line="276" w:lineRule="auto"/>
              <w:jc w:val="both"/>
              <w:rPr>
                <w:sz w:val="28"/>
                <w:szCs w:val="28"/>
              </w:rPr>
            </w:pPr>
            <w:r w:rsidRPr="00AE45B2">
              <w:rPr>
                <w:sz w:val="28"/>
                <w:szCs w:val="28"/>
              </w:rPr>
              <w:t>33</w:t>
            </w:r>
          </w:p>
        </w:tc>
      </w:tr>
    </w:tbl>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 xml:space="preserve">Качество знаний по русскому языку по району  составило 51% , в прошлом учебном году - 64%,   успеваемость в этом году составила 98%, в прошлом году - 99%. Качество по математике составило 48% , в прошлом году 33%,  успеваемость 87%, в прошлом году - 89%. </w:t>
      </w: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В этом году наблюдается снижение успеваемости на 1 % и снижение качества на 15% по русскому языку, а по математике снижение успеваемости на 2% и повышение качества на 15%.</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noProof/>
          <w:sz w:val="28"/>
          <w:szCs w:val="28"/>
          <w:lang w:eastAsia="ru-RU"/>
        </w:rPr>
        <w:drawing>
          <wp:inline distT="0" distB="0" distL="0" distR="0" wp14:anchorId="104E2610" wp14:editId="2116E8B7">
            <wp:extent cx="4753154" cy="2518914"/>
            <wp:effectExtent l="0" t="0" r="9525" b="152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45B2" w:rsidRPr="00AE45B2" w:rsidRDefault="00AE45B2" w:rsidP="006446DC">
      <w:pPr>
        <w:spacing w:after="0"/>
        <w:jc w:val="both"/>
        <w:rPr>
          <w:rFonts w:ascii="Times New Roman" w:hAnsi="Times New Roman" w:cs="Times New Roman"/>
          <w:sz w:val="28"/>
          <w:szCs w:val="28"/>
        </w:rPr>
      </w:pP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Максимальное количество баллов, которое мог получить экзаменуемый за выполнение всей экзаменационной работы по  русскому языку - 33 первичных балла,  по математике - 31 балл.</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В диаграмме наблюдаем повышение среднего первичного балла на одну единицу по математике, а по русскому языку наблюдается снижение результата на 4 единицы в сравнении с прошлым годом. Следует отметить высокие результаты выпускников 9 класса по русскому языку в Краснополянской, </w:t>
      </w:r>
      <w:r w:rsidRPr="00AE45B2">
        <w:rPr>
          <w:rFonts w:ascii="Times New Roman" w:hAnsi="Times New Roman" w:cs="Times New Roman"/>
          <w:sz w:val="28"/>
          <w:szCs w:val="28"/>
        </w:rPr>
        <w:lastRenderedPageBreak/>
        <w:t xml:space="preserve">Городищенской, Чурманской школах:  первичный средний балл составил 26, качество в Чурманской и Краснополянской школах составило 100%. </w:t>
      </w:r>
    </w:p>
    <w:p w:rsidR="00AE45B2" w:rsidRPr="00AE45B2" w:rsidRDefault="00AE45B2" w:rsidP="006446DC">
      <w:pPr>
        <w:spacing w:after="0"/>
        <w:jc w:val="both"/>
        <w:rPr>
          <w:rFonts w:ascii="Times New Roman" w:hAnsi="Times New Roman" w:cs="Times New Roman"/>
          <w:b/>
          <w:sz w:val="28"/>
          <w:szCs w:val="28"/>
        </w:rPr>
      </w:pP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Доля выпускников выбравших предметы для сдачи ОГЭ от общего количества, сдающих ОГЭ в сравнении с предыдущими годами</w:t>
      </w:r>
    </w:p>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noProof/>
          <w:sz w:val="28"/>
          <w:szCs w:val="28"/>
          <w:lang w:eastAsia="ru-RU"/>
        </w:rPr>
        <w:drawing>
          <wp:inline distT="0" distB="0" distL="0" distR="0" wp14:anchorId="06EA711A" wp14:editId="6B01A3E5">
            <wp:extent cx="5421630" cy="3073400"/>
            <wp:effectExtent l="19050" t="0" r="2667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45B2" w:rsidRPr="00AE45B2" w:rsidRDefault="00AE45B2" w:rsidP="006446DC">
      <w:pPr>
        <w:spacing w:after="0"/>
        <w:jc w:val="both"/>
        <w:rPr>
          <w:rFonts w:ascii="Times New Roman" w:hAnsi="Times New Roman" w:cs="Times New Roman"/>
          <w:sz w:val="28"/>
          <w:szCs w:val="28"/>
        </w:rPr>
      </w:pP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 xml:space="preserve">В 2024 году, как и в прошлом 2023 году, наибольшей популярностью среди девятиклассников пользуется география, которую для сдачи ОГЭ в этом году  выбрали 99 человек (55% от общего количества выпускников, сдающих ОГЭ), затем биология 86 человек (48%), обществознание – 65 человек (36%), информатика (КОГЭ) – 49 человек (27%),  химию – 15 человек (8%), физику – 13 человек (7%). Менее востребованы литература, английский язык и история выбор составляет от 1,6% до 4%. </w:t>
      </w: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Результаты экзаменов (средний первичный балл)</w:t>
      </w:r>
      <w:r w:rsidRPr="00AE45B2">
        <w:rPr>
          <w:rFonts w:ascii="Times New Roman" w:hAnsi="Times New Roman" w:cs="Times New Roman"/>
          <w:sz w:val="28"/>
          <w:szCs w:val="28"/>
        </w:rPr>
        <w:t xml:space="preserve"> </w:t>
      </w:r>
      <w:r w:rsidRPr="00AE45B2">
        <w:rPr>
          <w:rFonts w:ascii="Times New Roman" w:hAnsi="Times New Roman" w:cs="Times New Roman"/>
          <w:b/>
          <w:sz w:val="28"/>
          <w:szCs w:val="28"/>
        </w:rPr>
        <w:t>по выбору обучающихся:</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биология – 23 балла (2023-27), выше показатель в Городищенской, Ляпуновской, Нижне-Иленской, Чурманской школах;</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химия – 24 балла, такое же значение было и в 2023 г., сдавали обучающиеся МАОУ «Байкаловская СОШ»;</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обществознание - 20 баллов (2023-23), выше показатель в Баженовской, Городищенской, Еланской, Нижне-Иленской, Пелевинской, Чурманской  школах;</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физика – 22 балла, такое же значение было в 2023 г и в 2022 г., выше показатель в Еланской школе;</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география – 18 баллов (2023-20), выше показатель в Баженовской, Городищенской, Еланской, Краснополянской, Нижне-Иленской школах;</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lastRenderedPageBreak/>
        <w:t>- информатика (КОГЭ) - 10 баллов (2023-12), выше показатель в Баженовской, Городищенской школах;</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история – 19 баллов (2023-18), выше показатель в Ляпуновской школе;</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литература - 26 балла (2023-22) сдавали два выпускника из Ляпуновской школы и один из Шадринской школы;</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английский язык – 46 баллов (2023-25) сдавали три выпускника из Байкаловской школы и один из МКОУ Ляпуновская СОШ.</w:t>
      </w:r>
    </w:p>
    <w:p w:rsidR="00AE45B2" w:rsidRPr="00AE45B2" w:rsidRDefault="00AE45B2" w:rsidP="006446DC">
      <w:pPr>
        <w:spacing w:after="0"/>
        <w:jc w:val="both"/>
        <w:rPr>
          <w:rFonts w:ascii="Times New Roman" w:hAnsi="Times New Roman" w:cs="Times New Roman"/>
          <w:b/>
          <w:bCs/>
          <w:sz w:val="28"/>
          <w:szCs w:val="28"/>
        </w:rPr>
      </w:pPr>
    </w:p>
    <w:p w:rsidR="00AE45B2" w:rsidRPr="00AE45B2" w:rsidRDefault="00AE45B2" w:rsidP="006446DC">
      <w:pPr>
        <w:spacing w:after="0"/>
        <w:jc w:val="center"/>
        <w:rPr>
          <w:rFonts w:ascii="Times New Roman" w:hAnsi="Times New Roman" w:cs="Times New Roman"/>
          <w:b/>
          <w:bCs/>
          <w:sz w:val="28"/>
          <w:szCs w:val="28"/>
        </w:rPr>
      </w:pPr>
      <w:r w:rsidRPr="00AE45B2">
        <w:rPr>
          <w:rFonts w:ascii="Times New Roman" w:hAnsi="Times New Roman" w:cs="Times New Roman"/>
          <w:b/>
          <w:bCs/>
          <w:sz w:val="28"/>
          <w:szCs w:val="28"/>
        </w:rPr>
        <w:t>Доля неуспешных результатов (9-е классы)</w:t>
      </w:r>
    </w:p>
    <w:tbl>
      <w:tblPr>
        <w:tblW w:w="7072" w:type="dxa"/>
        <w:tblInd w:w="1512" w:type="dxa"/>
        <w:tblLayout w:type="fixed"/>
        <w:tblLook w:val="04A0" w:firstRow="1" w:lastRow="0" w:firstColumn="1" w:lastColumn="0" w:noHBand="0" w:noVBand="1"/>
      </w:tblPr>
      <w:tblGrid>
        <w:gridCol w:w="2305"/>
        <w:gridCol w:w="1787"/>
        <w:gridCol w:w="1236"/>
        <w:gridCol w:w="1744"/>
      </w:tblGrid>
      <w:tr w:rsidR="00AE45B2" w:rsidRPr="00AE45B2" w:rsidTr="00AE45B2">
        <w:trPr>
          <w:trHeight w:val="1018"/>
        </w:trPr>
        <w:tc>
          <w:tcPr>
            <w:tcW w:w="2305" w:type="dxa"/>
            <w:vMerge w:val="restart"/>
            <w:tcBorders>
              <w:top w:val="single" w:sz="4" w:space="0" w:color="auto"/>
              <w:left w:val="single" w:sz="4" w:space="0" w:color="auto"/>
              <w:right w:val="single" w:sz="4" w:space="0" w:color="auto"/>
            </w:tcBorders>
            <w:shd w:val="clear" w:color="auto" w:fill="auto"/>
            <w:vAlign w:val="center"/>
            <w:hideMark/>
          </w:tcPr>
          <w:p w:rsidR="00AE45B2" w:rsidRPr="00AE45B2" w:rsidRDefault="00AE45B2" w:rsidP="006446DC">
            <w:pPr>
              <w:spacing w:after="0"/>
              <w:jc w:val="both"/>
              <w:rPr>
                <w:rFonts w:ascii="Times New Roman" w:hAnsi="Times New Roman" w:cs="Times New Roman"/>
                <w:b/>
                <w:bCs/>
                <w:sz w:val="28"/>
                <w:szCs w:val="28"/>
              </w:rPr>
            </w:pPr>
            <w:r w:rsidRPr="00AE45B2">
              <w:rPr>
                <w:rFonts w:ascii="Times New Roman" w:hAnsi="Times New Roman" w:cs="Times New Roman"/>
                <w:b/>
                <w:bCs/>
                <w:sz w:val="28"/>
                <w:szCs w:val="28"/>
              </w:rPr>
              <w:t>Предмет</w:t>
            </w:r>
          </w:p>
        </w:tc>
        <w:tc>
          <w:tcPr>
            <w:tcW w:w="1787" w:type="dxa"/>
            <w:vMerge w:val="restart"/>
            <w:tcBorders>
              <w:top w:val="single" w:sz="4" w:space="0" w:color="auto"/>
              <w:left w:val="single" w:sz="4" w:space="0" w:color="auto"/>
              <w:right w:val="single" w:sz="4" w:space="0" w:color="auto"/>
            </w:tcBorders>
            <w:shd w:val="clear" w:color="auto" w:fill="auto"/>
            <w:vAlign w:val="center"/>
            <w:hideMark/>
          </w:tcPr>
          <w:p w:rsidR="00AE45B2" w:rsidRPr="00AE45B2" w:rsidRDefault="00AE45B2" w:rsidP="006446DC">
            <w:pPr>
              <w:spacing w:after="0"/>
              <w:jc w:val="both"/>
              <w:rPr>
                <w:rFonts w:ascii="Times New Roman" w:hAnsi="Times New Roman" w:cs="Times New Roman"/>
                <w:b/>
                <w:bCs/>
                <w:sz w:val="28"/>
                <w:szCs w:val="28"/>
              </w:rPr>
            </w:pPr>
            <w:r w:rsidRPr="00AE45B2">
              <w:rPr>
                <w:rFonts w:ascii="Times New Roman" w:hAnsi="Times New Roman" w:cs="Times New Roman"/>
                <w:b/>
                <w:bCs/>
                <w:sz w:val="28"/>
                <w:szCs w:val="28"/>
              </w:rPr>
              <w:t>Количество участников в 2024 году</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45B2" w:rsidRPr="00AE45B2" w:rsidRDefault="00AE45B2" w:rsidP="006446DC">
            <w:pPr>
              <w:spacing w:after="0"/>
              <w:jc w:val="both"/>
              <w:rPr>
                <w:rFonts w:ascii="Times New Roman" w:hAnsi="Times New Roman" w:cs="Times New Roman"/>
                <w:b/>
                <w:bCs/>
                <w:sz w:val="28"/>
                <w:szCs w:val="28"/>
              </w:rPr>
            </w:pPr>
            <w:r w:rsidRPr="00AE45B2">
              <w:rPr>
                <w:rFonts w:ascii="Times New Roman" w:hAnsi="Times New Roman" w:cs="Times New Roman"/>
                <w:b/>
                <w:bCs/>
                <w:sz w:val="28"/>
                <w:szCs w:val="28"/>
              </w:rPr>
              <w:t>Доля неуспешных результатов по району</w:t>
            </w:r>
          </w:p>
        </w:tc>
      </w:tr>
      <w:tr w:rsidR="00AE45B2" w:rsidRPr="00AE45B2" w:rsidTr="00AE45B2">
        <w:trPr>
          <w:trHeight w:val="258"/>
        </w:trPr>
        <w:tc>
          <w:tcPr>
            <w:tcW w:w="2305" w:type="dxa"/>
            <w:vMerge/>
            <w:tcBorders>
              <w:left w:val="single" w:sz="4" w:space="0" w:color="auto"/>
              <w:bottom w:val="single" w:sz="4" w:space="0" w:color="auto"/>
              <w:right w:val="single" w:sz="4" w:space="0" w:color="auto"/>
            </w:tcBorders>
            <w:shd w:val="clear" w:color="auto" w:fill="auto"/>
            <w:vAlign w:val="center"/>
          </w:tcPr>
          <w:p w:rsidR="00AE45B2" w:rsidRPr="00AE45B2" w:rsidRDefault="00AE45B2" w:rsidP="006446DC">
            <w:pPr>
              <w:spacing w:after="0"/>
              <w:jc w:val="both"/>
              <w:rPr>
                <w:rFonts w:ascii="Times New Roman" w:hAnsi="Times New Roman" w:cs="Times New Roman"/>
                <w:b/>
                <w:bCs/>
                <w:sz w:val="28"/>
                <w:szCs w:val="28"/>
              </w:rPr>
            </w:pPr>
          </w:p>
        </w:tc>
        <w:tc>
          <w:tcPr>
            <w:tcW w:w="1787" w:type="dxa"/>
            <w:vMerge/>
            <w:tcBorders>
              <w:left w:val="single" w:sz="4" w:space="0" w:color="auto"/>
              <w:bottom w:val="single" w:sz="4" w:space="0" w:color="auto"/>
              <w:right w:val="single" w:sz="4" w:space="0" w:color="auto"/>
            </w:tcBorders>
            <w:shd w:val="clear" w:color="auto" w:fill="auto"/>
            <w:vAlign w:val="center"/>
          </w:tcPr>
          <w:p w:rsidR="00AE45B2" w:rsidRPr="00AE45B2" w:rsidRDefault="00AE45B2" w:rsidP="006446DC">
            <w:pPr>
              <w:spacing w:after="0"/>
              <w:jc w:val="both"/>
              <w:rPr>
                <w:rFonts w:ascii="Times New Roman" w:hAnsi="Times New Roman" w:cs="Times New Roman"/>
                <w:b/>
                <w:bCs/>
                <w:sz w:val="28"/>
                <w:szCs w:val="2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AE45B2" w:rsidRPr="00AE45B2" w:rsidRDefault="00AE45B2" w:rsidP="006446DC">
            <w:pPr>
              <w:spacing w:after="0"/>
              <w:jc w:val="both"/>
              <w:rPr>
                <w:rFonts w:ascii="Times New Roman" w:hAnsi="Times New Roman" w:cs="Times New Roman"/>
                <w:b/>
                <w:bCs/>
                <w:sz w:val="28"/>
                <w:szCs w:val="28"/>
              </w:rPr>
            </w:pPr>
            <w:r w:rsidRPr="00AE45B2">
              <w:rPr>
                <w:rFonts w:ascii="Times New Roman" w:hAnsi="Times New Roman" w:cs="Times New Roman"/>
                <w:b/>
                <w:bCs/>
                <w:sz w:val="28"/>
                <w:szCs w:val="28"/>
              </w:rPr>
              <w:t>2024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AE45B2" w:rsidRPr="00AE45B2" w:rsidRDefault="00AE45B2" w:rsidP="006446DC">
            <w:pPr>
              <w:spacing w:after="0"/>
              <w:jc w:val="both"/>
              <w:rPr>
                <w:rFonts w:ascii="Times New Roman" w:hAnsi="Times New Roman" w:cs="Times New Roman"/>
                <w:b/>
                <w:bCs/>
                <w:sz w:val="28"/>
                <w:szCs w:val="28"/>
              </w:rPr>
            </w:pPr>
            <w:r w:rsidRPr="00AE45B2">
              <w:rPr>
                <w:rFonts w:ascii="Times New Roman" w:hAnsi="Times New Roman" w:cs="Times New Roman"/>
                <w:b/>
                <w:bCs/>
                <w:sz w:val="28"/>
                <w:szCs w:val="28"/>
              </w:rPr>
              <w:t>2023</w:t>
            </w:r>
          </w:p>
        </w:tc>
      </w:tr>
      <w:tr w:rsidR="00AE45B2" w:rsidRPr="00AE45B2" w:rsidTr="00AE45B2">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Математика</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198</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13</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11</w:t>
            </w:r>
          </w:p>
        </w:tc>
      </w:tr>
      <w:tr w:rsidR="00AE45B2" w:rsidRPr="00AE45B2" w:rsidTr="00AE45B2">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Русский язык</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187</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3,7</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1</w:t>
            </w:r>
          </w:p>
        </w:tc>
      </w:tr>
      <w:tr w:rsidR="00AE45B2" w:rsidRPr="00AE45B2" w:rsidTr="00AE45B2">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Информатика</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49</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6</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2</w:t>
            </w:r>
          </w:p>
        </w:tc>
      </w:tr>
      <w:tr w:rsidR="00AE45B2" w:rsidRPr="00AE45B2" w:rsidTr="00AE45B2">
        <w:trPr>
          <w:trHeight w:val="342"/>
        </w:trPr>
        <w:tc>
          <w:tcPr>
            <w:tcW w:w="2305"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История </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8</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0</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10</w:t>
            </w:r>
          </w:p>
        </w:tc>
      </w:tr>
      <w:tr w:rsidR="00AE45B2" w:rsidRPr="00AE45B2" w:rsidTr="00AE45B2">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География</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99</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9</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3,8</w:t>
            </w:r>
          </w:p>
        </w:tc>
      </w:tr>
      <w:tr w:rsidR="00AE45B2" w:rsidRPr="00AE45B2" w:rsidTr="00AE45B2">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Обществознание</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65</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12,3</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4</w:t>
            </w:r>
          </w:p>
        </w:tc>
      </w:tr>
      <w:tr w:rsidR="00AE45B2" w:rsidRPr="00AE45B2" w:rsidTr="00AE45B2">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Биология</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86</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7</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0</w:t>
            </w:r>
          </w:p>
        </w:tc>
      </w:tr>
    </w:tbl>
    <w:p w:rsidR="006446DC"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Наибольшая доля неуспешных результатов по математике. Не имеют неуспешных результатов Баженовская, Городищенская, Нижне-Иленская и Пелевинская школы.</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Обучающиеся, получившие неудовлетворительные результаты после пересдачи в июле, смогут пересдать экзамены в начале сентября 2024 года: математику - 26 человек (2023 - 20), русский язык - 8 человек (2023 - 4), географию (2023 -  4) и обществознание  (2023 - 4)  по 9 человек, биологию – 7 человек (2023 - 0), информатику – 3 человека (2023 - 0).</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Выпускники из Еланской (2 человека) и Байкаловской (1 человек) школ получили пятерки по всем сдаваемым предметам. Аттестаты об окончании основного общего образования получили 171  выпускник, что составляет 85% от общего количества выпускников, и них 10 (2023 - 7) аттестатов с отличием (Байкаловская школа - 5, Баженовская школа – 3, Вязовская и Еланская школы по 1).</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Государственная итоговая аттестация   выпускников 11 класса проходила в соответствии с  Приказом Минпросвещения России,  Рособрнадзора № 233/552 от 04.04.2024 г. «Об утверждении Порядка проведения </w:t>
      </w:r>
      <w:r w:rsidRPr="00AE45B2">
        <w:rPr>
          <w:rFonts w:ascii="Times New Roman" w:hAnsi="Times New Roman" w:cs="Times New Roman"/>
          <w:sz w:val="28"/>
          <w:szCs w:val="28"/>
        </w:rPr>
        <w:lastRenderedPageBreak/>
        <w:t>государственной итоговой аттестации по образовательным программам среднего общего образования».</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В 11 классах в  школах района обучалось 59 выпускников. Итоговое сочинение, которое является допуском  к государственной итоговой аттестации, написали все обучающиеся и были  допущены до прохождения государственной итоговой аттестации. </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В этом учебном году все выпускники сдавали единый государственный экзамен.  Для получения аттестата нужно было сдать успешно русский язык и математику.  </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ЕГЭ по русскому языку сдавали все 59 человека.  Один выпускник МАОУ Еланская СОШ пересдавал экзамен для повышения балла (с 57 баллов повысил до 66). Для подготовки к экзаменам в часть, формируемую участниками образовательных отношений учебного плана в школах района были включены следующие предметы: «Практикум по русскому языку», «Текст: от замысла к созданию». </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Все выпускники преодолели пороговое значение по предмету.</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Индекс успешности  по предмету в  районе составил 56 % (в прошлом году - 65). </w:t>
      </w:r>
    </w:p>
    <w:tbl>
      <w:tblPr>
        <w:tblW w:w="0" w:type="auto"/>
        <w:jc w:val="center"/>
        <w:tblInd w:w="-876" w:type="dxa"/>
        <w:tblLook w:val="04A0" w:firstRow="1" w:lastRow="0" w:firstColumn="1" w:lastColumn="0" w:noHBand="0" w:noVBand="1"/>
      </w:tblPr>
      <w:tblGrid>
        <w:gridCol w:w="1783"/>
        <w:gridCol w:w="1784"/>
        <w:gridCol w:w="1783"/>
        <w:gridCol w:w="1784"/>
        <w:gridCol w:w="1784"/>
      </w:tblGrid>
      <w:tr w:rsidR="00AE45B2" w:rsidRPr="00AE45B2" w:rsidTr="00AE45B2">
        <w:trPr>
          <w:trHeight w:val="360"/>
          <w:jc w:val="center"/>
        </w:trPr>
        <w:tc>
          <w:tcPr>
            <w:tcW w:w="8918" w:type="dxa"/>
            <w:gridSpan w:val="5"/>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Результаты по русскому языку за 5 лет по району</w:t>
            </w:r>
          </w:p>
        </w:tc>
      </w:tr>
      <w:tr w:rsidR="00AE45B2" w:rsidRPr="00AE45B2" w:rsidTr="00AE45B2">
        <w:trPr>
          <w:jc w:val="center"/>
        </w:trPr>
        <w:tc>
          <w:tcPr>
            <w:tcW w:w="1783"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2020 </w:t>
            </w:r>
          </w:p>
        </w:tc>
        <w:tc>
          <w:tcPr>
            <w:tcW w:w="1784"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2021</w:t>
            </w:r>
          </w:p>
        </w:tc>
        <w:tc>
          <w:tcPr>
            <w:tcW w:w="1783"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2022</w:t>
            </w:r>
          </w:p>
        </w:tc>
        <w:tc>
          <w:tcPr>
            <w:tcW w:w="1784" w:type="dxa"/>
            <w:tcBorders>
              <w:top w:val="nil"/>
              <w:left w:val="nil"/>
              <w:bottom w:val="single" w:sz="6" w:space="0" w:color="000000"/>
              <w:right w:val="single" w:sz="6" w:space="0" w:color="000000"/>
            </w:tcBorders>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2023</w:t>
            </w:r>
          </w:p>
        </w:tc>
        <w:tc>
          <w:tcPr>
            <w:tcW w:w="1784" w:type="dxa"/>
            <w:tcBorders>
              <w:top w:val="nil"/>
              <w:left w:val="nil"/>
              <w:bottom w:val="single" w:sz="6" w:space="0" w:color="000000"/>
              <w:right w:val="single" w:sz="6" w:space="0" w:color="000000"/>
            </w:tcBorders>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2024</w:t>
            </w:r>
          </w:p>
        </w:tc>
      </w:tr>
      <w:tr w:rsidR="00AE45B2" w:rsidRPr="00AE45B2" w:rsidTr="00AE45B2">
        <w:trPr>
          <w:jc w:val="center"/>
        </w:trPr>
        <w:tc>
          <w:tcPr>
            <w:tcW w:w="1783"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 xml:space="preserve">71 </w:t>
            </w:r>
          </w:p>
        </w:tc>
        <w:tc>
          <w:tcPr>
            <w:tcW w:w="1784"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 xml:space="preserve">70 </w:t>
            </w:r>
          </w:p>
        </w:tc>
        <w:tc>
          <w:tcPr>
            <w:tcW w:w="1783"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63</w:t>
            </w:r>
          </w:p>
        </w:tc>
        <w:tc>
          <w:tcPr>
            <w:tcW w:w="1784" w:type="dxa"/>
            <w:tcBorders>
              <w:top w:val="nil"/>
              <w:left w:val="nil"/>
              <w:bottom w:val="single" w:sz="6" w:space="0" w:color="000000"/>
              <w:right w:val="single" w:sz="6" w:space="0" w:color="000000"/>
            </w:tcBorders>
          </w:tcPr>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65</w:t>
            </w:r>
          </w:p>
        </w:tc>
        <w:tc>
          <w:tcPr>
            <w:tcW w:w="1784" w:type="dxa"/>
            <w:tcBorders>
              <w:top w:val="nil"/>
              <w:left w:val="nil"/>
              <w:bottom w:val="single" w:sz="6" w:space="0" w:color="000000"/>
              <w:right w:val="single" w:sz="6" w:space="0" w:color="000000"/>
            </w:tcBorders>
          </w:tcPr>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56</w:t>
            </w:r>
          </w:p>
        </w:tc>
      </w:tr>
    </w:tbl>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Медиана составила 58. Медиана на две единицы выше  маркера успешности.  Более 80 баллов имеют 7 (12%)  выпускников (в 2023-12, 2022-7), из них в Байкаловской школе – 4 человека,  Нижне-Иленской – 3 человека. </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Лучший средний первичный 48 и тестовый балл - 94. Высокий  показатель по району по русскому языку – 94 (у 2 выпускников Байкаловской школы), низкий – 29 (1 выпускник Ляпуновской школы).</w:t>
      </w:r>
    </w:p>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Результаты экзамена по русскому языку выпускников</w:t>
      </w: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с различным уровнем подготовки</w:t>
      </w:r>
    </w:p>
    <w:p w:rsidR="00AE45B2" w:rsidRPr="00AE45B2" w:rsidRDefault="00AE45B2" w:rsidP="006446DC">
      <w:pPr>
        <w:spacing w:after="0"/>
        <w:jc w:val="both"/>
        <w:rPr>
          <w:rFonts w:ascii="Times New Roman" w:hAnsi="Times New Roman" w:cs="Times New Roman"/>
          <w:sz w:val="28"/>
          <w:szCs w:val="28"/>
        </w:rPr>
      </w:pPr>
    </w:p>
    <w:tbl>
      <w:tblPr>
        <w:tblStyle w:val="32"/>
        <w:tblW w:w="9782" w:type="dxa"/>
        <w:tblInd w:w="-176" w:type="dxa"/>
        <w:tblLayout w:type="fixed"/>
        <w:tblLook w:val="04A0" w:firstRow="1" w:lastRow="0" w:firstColumn="1" w:lastColumn="0" w:noHBand="0" w:noVBand="1"/>
      </w:tblPr>
      <w:tblGrid>
        <w:gridCol w:w="1135"/>
        <w:gridCol w:w="1134"/>
        <w:gridCol w:w="1559"/>
        <w:gridCol w:w="1843"/>
        <w:gridCol w:w="1984"/>
        <w:gridCol w:w="2127"/>
      </w:tblGrid>
      <w:tr w:rsidR="00AE45B2" w:rsidRPr="00AE45B2" w:rsidTr="00AE45B2">
        <w:tc>
          <w:tcPr>
            <w:tcW w:w="11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неудовлетворительн</w:t>
            </w:r>
            <w:r w:rsidRPr="00AE45B2">
              <w:rPr>
                <w:sz w:val="28"/>
                <w:szCs w:val="28"/>
              </w:rPr>
              <w:lastRenderedPageBreak/>
              <w:t>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lastRenderedPageBreak/>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от 60 до 80 тестовых баллов</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более      80 тестовых баллов</w:t>
            </w:r>
          </w:p>
        </w:tc>
      </w:tr>
      <w:tr w:rsidR="00AE45B2" w:rsidRPr="00AE45B2" w:rsidTr="00AE45B2">
        <w:tc>
          <w:tcPr>
            <w:tcW w:w="1135"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lastRenderedPageBreak/>
              <w:t>59</w:t>
            </w:r>
          </w:p>
        </w:tc>
        <w:tc>
          <w:tcPr>
            <w:tcW w:w="113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59</w:t>
            </w:r>
          </w:p>
        </w:tc>
        <w:tc>
          <w:tcPr>
            <w:tcW w:w="15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0</w:t>
            </w:r>
          </w:p>
        </w:tc>
        <w:tc>
          <w:tcPr>
            <w:tcW w:w="184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 xml:space="preserve">44-2021 </w:t>
            </w:r>
          </w:p>
          <w:p w:rsidR="00AE45B2" w:rsidRPr="00AE45B2" w:rsidRDefault="00AE45B2" w:rsidP="006446DC">
            <w:pPr>
              <w:spacing w:line="276" w:lineRule="auto"/>
              <w:jc w:val="both"/>
              <w:rPr>
                <w:sz w:val="28"/>
                <w:szCs w:val="28"/>
              </w:rPr>
            </w:pPr>
            <w:r w:rsidRPr="00AE45B2">
              <w:rPr>
                <w:sz w:val="28"/>
                <w:szCs w:val="28"/>
              </w:rPr>
              <w:t xml:space="preserve">42-2022 </w:t>
            </w:r>
            <w:r w:rsidRPr="00AE45B2">
              <w:rPr>
                <w:sz w:val="28"/>
                <w:szCs w:val="28"/>
              </w:rPr>
              <w:br/>
              <w:t>36-2023</w:t>
            </w:r>
          </w:p>
          <w:p w:rsidR="00AE45B2" w:rsidRPr="00AE45B2" w:rsidRDefault="00AE45B2" w:rsidP="006446DC">
            <w:pPr>
              <w:spacing w:line="276" w:lineRule="auto"/>
              <w:jc w:val="both"/>
              <w:rPr>
                <w:sz w:val="28"/>
                <w:szCs w:val="28"/>
              </w:rPr>
            </w:pPr>
            <w:r w:rsidRPr="00AE45B2">
              <w:rPr>
                <w:sz w:val="28"/>
                <w:szCs w:val="28"/>
              </w:rPr>
              <w:t>51-2024</w:t>
            </w:r>
          </w:p>
        </w:tc>
        <w:tc>
          <w:tcPr>
            <w:tcW w:w="198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 xml:space="preserve">53-2021 </w:t>
            </w:r>
          </w:p>
          <w:p w:rsidR="00AE45B2" w:rsidRPr="00AE45B2" w:rsidRDefault="00AE45B2" w:rsidP="006446DC">
            <w:pPr>
              <w:spacing w:line="276" w:lineRule="auto"/>
              <w:jc w:val="both"/>
              <w:rPr>
                <w:sz w:val="28"/>
                <w:szCs w:val="28"/>
              </w:rPr>
            </w:pPr>
            <w:r w:rsidRPr="00AE45B2">
              <w:rPr>
                <w:sz w:val="28"/>
                <w:szCs w:val="28"/>
              </w:rPr>
              <w:t>42- 2022</w:t>
            </w:r>
          </w:p>
          <w:p w:rsidR="00AE45B2" w:rsidRPr="00AE45B2" w:rsidRDefault="00AE45B2" w:rsidP="006446DC">
            <w:pPr>
              <w:spacing w:line="276" w:lineRule="auto"/>
              <w:jc w:val="both"/>
              <w:rPr>
                <w:sz w:val="28"/>
                <w:szCs w:val="28"/>
              </w:rPr>
            </w:pPr>
            <w:r w:rsidRPr="00AE45B2">
              <w:rPr>
                <w:sz w:val="28"/>
                <w:szCs w:val="28"/>
              </w:rPr>
              <w:t>45- 2023</w:t>
            </w:r>
          </w:p>
          <w:p w:rsidR="00AE45B2" w:rsidRPr="00AE45B2" w:rsidRDefault="00AE45B2" w:rsidP="006446DC">
            <w:pPr>
              <w:spacing w:line="276" w:lineRule="auto"/>
              <w:jc w:val="both"/>
              <w:rPr>
                <w:sz w:val="28"/>
                <w:szCs w:val="28"/>
              </w:rPr>
            </w:pPr>
            <w:r w:rsidRPr="00AE45B2">
              <w:rPr>
                <w:sz w:val="28"/>
                <w:szCs w:val="28"/>
              </w:rPr>
              <w:t>37-2024</w:t>
            </w:r>
          </w:p>
        </w:tc>
        <w:tc>
          <w:tcPr>
            <w:tcW w:w="2127"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 xml:space="preserve">3-2021  </w:t>
            </w:r>
          </w:p>
          <w:p w:rsidR="00AE45B2" w:rsidRPr="00AE45B2" w:rsidRDefault="00AE45B2" w:rsidP="006446DC">
            <w:pPr>
              <w:spacing w:line="276" w:lineRule="auto"/>
              <w:jc w:val="both"/>
              <w:rPr>
                <w:sz w:val="28"/>
                <w:szCs w:val="28"/>
              </w:rPr>
            </w:pPr>
            <w:r w:rsidRPr="00AE45B2">
              <w:rPr>
                <w:sz w:val="28"/>
                <w:szCs w:val="28"/>
              </w:rPr>
              <w:t xml:space="preserve">16-2022 </w:t>
            </w:r>
          </w:p>
          <w:p w:rsidR="00AE45B2" w:rsidRPr="00AE45B2" w:rsidRDefault="00AE45B2" w:rsidP="006446DC">
            <w:pPr>
              <w:spacing w:line="276" w:lineRule="auto"/>
              <w:jc w:val="both"/>
              <w:rPr>
                <w:sz w:val="28"/>
                <w:szCs w:val="28"/>
              </w:rPr>
            </w:pPr>
            <w:r w:rsidRPr="00AE45B2">
              <w:rPr>
                <w:sz w:val="28"/>
                <w:szCs w:val="28"/>
              </w:rPr>
              <w:t>19-2023</w:t>
            </w:r>
          </w:p>
          <w:p w:rsidR="00AE45B2" w:rsidRPr="00AE45B2" w:rsidRDefault="00AE45B2" w:rsidP="006446DC">
            <w:pPr>
              <w:spacing w:line="276" w:lineRule="auto"/>
              <w:jc w:val="both"/>
              <w:rPr>
                <w:sz w:val="28"/>
                <w:szCs w:val="28"/>
              </w:rPr>
            </w:pPr>
            <w:r w:rsidRPr="00AE45B2">
              <w:rPr>
                <w:sz w:val="28"/>
                <w:szCs w:val="28"/>
              </w:rPr>
              <w:t>12-2024</w:t>
            </w:r>
          </w:p>
        </w:tc>
      </w:tr>
    </w:tbl>
    <w:p w:rsidR="00AE45B2" w:rsidRPr="00AE45B2" w:rsidRDefault="00AE45B2" w:rsidP="006446DC">
      <w:pPr>
        <w:spacing w:after="0"/>
        <w:jc w:val="both"/>
        <w:rPr>
          <w:rFonts w:ascii="Times New Roman" w:hAnsi="Times New Roman" w:cs="Times New Roman"/>
          <w:sz w:val="28"/>
          <w:szCs w:val="28"/>
        </w:rPr>
      </w:pP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В сравнении с прошлым годом доля выпускников, получивших более 80 баллов по русскому языку  понизилась на 7 единиц.</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ЕГЭ по математике профильного уровня выбрали 17 выпускников (29% в 2023-33%) из трёх школ района Байкаловской – 9, Нижне-Иленской – 6, Еланской - 2.  Индекс успешности по предмету в районе составил 94% (2023-60,2022-70), повышение по сравнению с прошлым годом на 34 процента. </w:t>
      </w:r>
    </w:p>
    <w:p w:rsidR="00AE45B2" w:rsidRPr="00AE45B2" w:rsidRDefault="00AE45B2" w:rsidP="006446DC">
      <w:pPr>
        <w:spacing w:after="0"/>
        <w:jc w:val="both"/>
        <w:rPr>
          <w:rFonts w:ascii="Times New Roman" w:hAnsi="Times New Roman" w:cs="Times New Roman"/>
          <w:sz w:val="28"/>
          <w:szCs w:val="28"/>
        </w:rPr>
      </w:pPr>
    </w:p>
    <w:tbl>
      <w:tblPr>
        <w:tblW w:w="0" w:type="auto"/>
        <w:jc w:val="center"/>
        <w:tblInd w:w="-1263" w:type="dxa"/>
        <w:tblLook w:val="04A0" w:firstRow="1" w:lastRow="0" w:firstColumn="1" w:lastColumn="0" w:noHBand="0" w:noVBand="1"/>
      </w:tblPr>
      <w:tblGrid>
        <w:gridCol w:w="1900"/>
        <w:gridCol w:w="1900"/>
        <w:gridCol w:w="1901"/>
        <w:gridCol w:w="1900"/>
        <w:gridCol w:w="1901"/>
      </w:tblGrid>
      <w:tr w:rsidR="00AE45B2" w:rsidRPr="00AE45B2" w:rsidTr="00AE45B2">
        <w:trPr>
          <w:jc w:val="center"/>
        </w:trPr>
        <w:tc>
          <w:tcPr>
            <w:tcW w:w="9502" w:type="dxa"/>
            <w:gridSpan w:val="5"/>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Результаты по математике (профильный уровень) за 5 лет по району</w:t>
            </w:r>
          </w:p>
        </w:tc>
      </w:tr>
      <w:tr w:rsidR="00AE45B2" w:rsidRPr="00AE45B2" w:rsidTr="00AE45B2">
        <w:trPr>
          <w:jc w:val="center"/>
        </w:trPr>
        <w:tc>
          <w:tcPr>
            <w:tcW w:w="19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2020 </w:t>
            </w:r>
          </w:p>
        </w:tc>
        <w:tc>
          <w:tcPr>
            <w:tcW w:w="1900"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2021</w:t>
            </w:r>
          </w:p>
        </w:tc>
        <w:tc>
          <w:tcPr>
            <w:tcW w:w="1901"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2022</w:t>
            </w:r>
          </w:p>
        </w:tc>
        <w:tc>
          <w:tcPr>
            <w:tcW w:w="1900" w:type="dxa"/>
            <w:tcBorders>
              <w:top w:val="nil"/>
              <w:left w:val="nil"/>
              <w:bottom w:val="single" w:sz="6" w:space="0" w:color="000000"/>
              <w:right w:val="single" w:sz="6" w:space="0" w:color="000000"/>
            </w:tcBorders>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2023</w:t>
            </w:r>
          </w:p>
        </w:tc>
        <w:tc>
          <w:tcPr>
            <w:tcW w:w="1901" w:type="dxa"/>
            <w:tcBorders>
              <w:top w:val="nil"/>
              <w:left w:val="nil"/>
              <w:bottom w:val="single" w:sz="6" w:space="0" w:color="000000"/>
              <w:right w:val="single" w:sz="6" w:space="0" w:color="000000"/>
            </w:tcBorders>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2024 </w:t>
            </w:r>
          </w:p>
        </w:tc>
      </w:tr>
      <w:tr w:rsidR="00AE45B2" w:rsidRPr="00AE45B2" w:rsidTr="00AE45B2">
        <w:trPr>
          <w:jc w:val="center"/>
        </w:trPr>
        <w:tc>
          <w:tcPr>
            <w:tcW w:w="19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 xml:space="preserve">58 </w:t>
            </w:r>
          </w:p>
        </w:tc>
        <w:tc>
          <w:tcPr>
            <w:tcW w:w="1900"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63</w:t>
            </w:r>
          </w:p>
        </w:tc>
        <w:tc>
          <w:tcPr>
            <w:tcW w:w="1901"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70</w:t>
            </w:r>
          </w:p>
        </w:tc>
        <w:tc>
          <w:tcPr>
            <w:tcW w:w="1900" w:type="dxa"/>
            <w:tcBorders>
              <w:top w:val="nil"/>
              <w:left w:val="nil"/>
              <w:bottom w:val="single" w:sz="6" w:space="0" w:color="000000"/>
              <w:right w:val="single" w:sz="6" w:space="0" w:color="000000"/>
            </w:tcBorders>
          </w:tcPr>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60</w:t>
            </w:r>
          </w:p>
        </w:tc>
        <w:tc>
          <w:tcPr>
            <w:tcW w:w="1901" w:type="dxa"/>
            <w:tcBorders>
              <w:top w:val="nil"/>
              <w:left w:val="nil"/>
              <w:bottom w:val="single" w:sz="6" w:space="0" w:color="000000"/>
              <w:right w:val="single" w:sz="6" w:space="0" w:color="000000"/>
            </w:tcBorders>
          </w:tcPr>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94</w:t>
            </w:r>
          </w:p>
        </w:tc>
      </w:tr>
    </w:tbl>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Все выпускники преодолели пороговое значение по предмету.  Высокий личный результат в 94 балла у 1 выпускницы из Байкаловской школы. </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Медиана составила 76, что выше на три единицы среднего балла по району. Высокий балл по профильной математике 94 (в 2023-82, 2022-94),  низкий - 29 (2023- 17, 2022- 40) баллов.</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Результаты экзамена по математике профильной выпускников с различным уровнем подготовки</w:t>
      </w:r>
    </w:p>
    <w:p w:rsidR="00AE45B2" w:rsidRPr="00AE45B2" w:rsidRDefault="00AE45B2" w:rsidP="006446DC">
      <w:pPr>
        <w:spacing w:after="0"/>
        <w:jc w:val="both"/>
        <w:rPr>
          <w:rFonts w:ascii="Times New Roman" w:hAnsi="Times New Roman" w:cs="Times New Roman"/>
          <w:b/>
          <w:sz w:val="28"/>
          <w:szCs w:val="28"/>
        </w:rPr>
      </w:pPr>
    </w:p>
    <w:tbl>
      <w:tblPr>
        <w:tblStyle w:val="32"/>
        <w:tblW w:w="10207" w:type="dxa"/>
        <w:tblInd w:w="-318" w:type="dxa"/>
        <w:tblLayout w:type="fixed"/>
        <w:tblLook w:val="04A0" w:firstRow="1" w:lastRow="0" w:firstColumn="1" w:lastColumn="0" w:noHBand="0" w:noVBand="1"/>
      </w:tblPr>
      <w:tblGrid>
        <w:gridCol w:w="1231"/>
        <w:gridCol w:w="1043"/>
        <w:gridCol w:w="1980"/>
        <w:gridCol w:w="1842"/>
        <w:gridCol w:w="2127"/>
        <w:gridCol w:w="1984"/>
      </w:tblGrid>
      <w:tr w:rsidR="00AE45B2" w:rsidRPr="00AE45B2" w:rsidTr="00AE45B2">
        <w:tc>
          <w:tcPr>
            <w:tcW w:w="123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Кол-во вып-ков</w:t>
            </w:r>
          </w:p>
        </w:tc>
        <w:tc>
          <w:tcPr>
            <w:tcW w:w="10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Кол-во сдававших экзамен</w:t>
            </w: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неудовлетворительные результаты</w:t>
            </w: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менее 60 тестовых баллов</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от 60 до 80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более 80 тестовых баллов</w:t>
            </w:r>
          </w:p>
        </w:tc>
      </w:tr>
      <w:tr w:rsidR="00AE45B2" w:rsidRPr="00AE45B2" w:rsidTr="00AE45B2">
        <w:tc>
          <w:tcPr>
            <w:tcW w:w="1231"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59</w:t>
            </w:r>
          </w:p>
        </w:tc>
        <w:tc>
          <w:tcPr>
            <w:tcW w:w="104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17</w:t>
            </w:r>
          </w:p>
        </w:tc>
        <w:tc>
          <w:tcPr>
            <w:tcW w:w="1980"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0</w:t>
            </w:r>
          </w:p>
        </w:tc>
        <w:tc>
          <w:tcPr>
            <w:tcW w:w="1842"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 xml:space="preserve">44-2021 </w:t>
            </w:r>
          </w:p>
          <w:p w:rsidR="00AE45B2" w:rsidRPr="00AE45B2" w:rsidRDefault="00AE45B2" w:rsidP="006446DC">
            <w:pPr>
              <w:spacing w:line="276" w:lineRule="auto"/>
              <w:jc w:val="both"/>
              <w:rPr>
                <w:sz w:val="28"/>
                <w:szCs w:val="28"/>
              </w:rPr>
            </w:pPr>
            <w:r w:rsidRPr="00AE45B2">
              <w:rPr>
                <w:sz w:val="28"/>
                <w:szCs w:val="28"/>
              </w:rPr>
              <w:t xml:space="preserve">27-2022 </w:t>
            </w:r>
          </w:p>
          <w:p w:rsidR="00AE45B2" w:rsidRPr="00AE45B2" w:rsidRDefault="00AE45B2" w:rsidP="006446DC">
            <w:pPr>
              <w:spacing w:line="276" w:lineRule="auto"/>
              <w:jc w:val="both"/>
              <w:rPr>
                <w:sz w:val="28"/>
                <w:szCs w:val="28"/>
              </w:rPr>
            </w:pPr>
            <w:r w:rsidRPr="00AE45B2">
              <w:rPr>
                <w:sz w:val="28"/>
                <w:szCs w:val="28"/>
              </w:rPr>
              <w:t>38-2023</w:t>
            </w:r>
          </w:p>
          <w:p w:rsidR="00AE45B2" w:rsidRPr="00AE45B2" w:rsidRDefault="00AE45B2" w:rsidP="006446DC">
            <w:pPr>
              <w:spacing w:line="276" w:lineRule="auto"/>
              <w:jc w:val="both"/>
              <w:rPr>
                <w:sz w:val="28"/>
                <w:szCs w:val="28"/>
              </w:rPr>
            </w:pPr>
            <w:r w:rsidRPr="00AE45B2">
              <w:rPr>
                <w:sz w:val="28"/>
                <w:szCs w:val="28"/>
              </w:rPr>
              <w:t>12-2024</w:t>
            </w:r>
          </w:p>
        </w:tc>
        <w:tc>
          <w:tcPr>
            <w:tcW w:w="2127"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 xml:space="preserve">53-2021 </w:t>
            </w:r>
          </w:p>
          <w:p w:rsidR="00AE45B2" w:rsidRPr="00AE45B2" w:rsidRDefault="00AE45B2" w:rsidP="006446DC">
            <w:pPr>
              <w:spacing w:line="276" w:lineRule="auto"/>
              <w:jc w:val="both"/>
              <w:rPr>
                <w:sz w:val="28"/>
                <w:szCs w:val="28"/>
              </w:rPr>
            </w:pPr>
            <w:r w:rsidRPr="00AE45B2">
              <w:rPr>
                <w:sz w:val="28"/>
                <w:szCs w:val="28"/>
              </w:rPr>
              <w:t xml:space="preserve">64-2022    </w:t>
            </w:r>
          </w:p>
          <w:p w:rsidR="00AE45B2" w:rsidRPr="00AE45B2" w:rsidRDefault="00AE45B2" w:rsidP="006446DC">
            <w:pPr>
              <w:spacing w:line="276" w:lineRule="auto"/>
              <w:jc w:val="both"/>
              <w:rPr>
                <w:sz w:val="28"/>
                <w:szCs w:val="28"/>
              </w:rPr>
            </w:pPr>
            <w:r w:rsidRPr="00AE45B2">
              <w:rPr>
                <w:sz w:val="28"/>
                <w:szCs w:val="28"/>
              </w:rPr>
              <w:t>57-2023</w:t>
            </w:r>
          </w:p>
          <w:p w:rsidR="00AE45B2" w:rsidRPr="00AE45B2" w:rsidRDefault="00AE45B2" w:rsidP="006446DC">
            <w:pPr>
              <w:spacing w:line="276" w:lineRule="auto"/>
              <w:jc w:val="both"/>
              <w:rPr>
                <w:sz w:val="28"/>
                <w:szCs w:val="28"/>
              </w:rPr>
            </w:pPr>
            <w:r w:rsidRPr="00AE45B2">
              <w:rPr>
                <w:sz w:val="28"/>
                <w:szCs w:val="28"/>
              </w:rPr>
              <w:t>76-2024</w:t>
            </w:r>
          </w:p>
        </w:tc>
        <w:tc>
          <w:tcPr>
            <w:tcW w:w="198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3-2021</w:t>
            </w:r>
          </w:p>
          <w:p w:rsidR="00AE45B2" w:rsidRPr="00AE45B2" w:rsidRDefault="00AE45B2" w:rsidP="006446DC">
            <w:pPr>
              <w:spacing w:line="276" w:lineRule="auto"/>
              <w:jc w:val="both"/>
              <w:rPr>
                <w:sz w:val="28"/>
                <w:szCs w:val="28"/>
              </w:rPr>
            </w:pPr>
            <w:r w:rsidRPr="00AE45B2">
              <w:rPr>
                <w:sz w:val="28"/>
                <w:szCs w:val="28"/>
              </w:rPr>
              <w:t xml:space="preserve">9-2022 </w:t>
            </w:r>
          </w:p>
          <w:p w:rsidR="00AE45B2" w:rsidRPr="00AE45B2" w:rsidRDefault="00AE45B2" w:rsidP="006446DC">
            <w:pPr>
              <w:spacing w:line="276" w:lineRule="auto"/>
              <w:jc w:val="both"/>
              <w:rPr>
                <w:sz w:val="28"/>
                <w:szCs w:val="28"/>
              </w:rPr>
            </w:pPr>
            <w:r w:rsidRPr="00AE45B2">
              <w:rPr>
                <w:sz w:val="28"/>
                <w:szCs w:val="28"/>
              </w:rPr>
              <w:t>5-2023</w:t>
            </w:r>
          </w:p>
          <w:p w:rsidR="00AE45B2" w:rsidRPr="00AE45B2" w:rsidRDefault="00AE45B2" w:rsidP="006446DC">
            <w:pPr>
              <w:spacing w:line="276" w:lineRule="auto"/>
              <w:jc w:val="both"/>
              <w:rPr>
                <w:sz w:val="28"/>
                <w:szCs w:val="28"/>
              </w:rPr>
            </w:pPr>
            <w:r w:rsidRPr="00AE45B2">
              <w:rPr>
                <w:sz w:val="28"/>
                <w:szCs w:val="28"/>
              </w:rPr>
              <w:t>12-2024</w:t>
            </w:r>
          </w:p>
        </w:tc>
      </w:tr>
    </w:tbl>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lastRenderedPageBreak/>
        <w:t xml:space="preserve">      </w:t>
      </w:r>
      <w:r w:rsidRPr="00AE45B2">
        <w:rPr>
          <w:rFonts w:ascii="Times New Roman" w:hAnsi="Times New Roman" w:cs="Times New Roman"/>
          <w:sz w:val="28"/>
          <w:szCs w:val="28"/>
        </w:rPr>
        <w:tab/>
        <w:t>Доля выпускников,  получивших более 80 тестовых баллов в 2024 году увеличилась на семь единиц в сравнении с прошлым годом.</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Математику базового уровня успешно сдали 42 выпускника (71%) из Байкаловской - 30, Городищенской - 1, Еланской - 3, Краснополянской - 2, Ляпуновской - 3, Нижне-Иленской - 1, Шадринской - 2.  Качество составило 100%.</w:t>
      </w:r>
    </w:p>
    <w:p w:rsid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006446DC">
        <w:rPr>
          <w:rFonts w:ascii="Times New Roman" w:hAnsi="Times New Roman" w:cs="Times New Roman"/>
          <w:sz w:val="28"/>
          <w:szCs w:val="28"/>
        </w:rPr>
        <w:t xml:space="preserve">   </w:t>
      </w:r>
      <w:r w:rsidRPr="00AE45B2">
        <w:rPr>
          <w:rFonts w:ascii="Times New Roman" w:hAnsi="Times New Roman" w:cs="Times New Roman"/>
          <w:sz w:val="28"/>
          <w:szCs w:val="28"/>
        </w:rPr>
        <w:t xml:space="preserve"> Выбор предметов для сдачи ЕГЭ всегда обусловлен дальнейшими планами выпускников.   В течение нескольких лет лидирующее место занимает обществознание - 37% (2023 - 44%) от общего количества выпускников, далее история (2023-17%) и биология (2023-13%) по 15%, физика - 12% (2023-16%). Остальные предметы имеют более низкий выбор - от 2 до 7%.</w:t>
      </w:r>
    </w:p>
    <w:p w:rsidR="006446DC" w:rsidRPr="00AE45B2" w:rsidRDefault="006446DC"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Индекс успешности по предметам ЕГЭ за 3года</w:t>
      </w: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noProof/>
          <w:sz w:val="28"/>
          <w:szCs w:val="28"/>
          <w:lang w:eastAsia="ru-RU"/>
        </w:rPr>
        <w:drawing>
          <wp:inline distT="0" distB="0" distL="0" distR="0" wp14:anchorId="38F983E6" wp14:editId="5745E432">
            <wp:extent cx="5496560" cy="3210560"/>
            <wp:effectExtent l="0" t="0" r="27940" b="2794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Выпускники 2024 года продемонстрировали более высокий уровень подготовки  по сравнению с прошлым годом по географии, информатике, физике, математике. </w:t>
      </w:r>
    </w:p>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Результаты экзамена по обществознанию выпускников с различным уровнем подготовки</w:t>
      </w:r>
    </w:p>
    <w:p w:rsidR="00AE45B2" w:rsidRPr="00AE45B2" w:rsidRDefault="00AE45B2" w:rsidP="006446DC">
      <w:pPr>
        <w:spacing w:after="0"/>
        <w:jc w:val="both"/>
        <w:rPr>
          <w:rFonts w:ascii="Times New Roman" w:hAnsi="Times New Roman" w:cs="Times New Roman"/>
          <w:sz w:val="28"/>
          <w:szCs w:val="28"/>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 xml:space="preserve">Доля участников, получивших </w:t>
            </w:r>
            <w:r w:rsidRPr="00AE45B2">
              <w:rPr>
                <w:sz w:val="28"/>
                <w:szCs w:val="28"/>
              </w:rPr>
              <w:lastRenderedPageBreak/>
              <w:t>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lastRenderedPageBreak/>
              <w:t xml:space="preserve">Доля участников, получивших менее 60 тестовых </w:t>
            </w:r>
            <w:r w:rsidRPr="00AE45B2">
              <w:rPr>
                <w:sz w:val="28"/>
                <w:szCs w:val="28"/>
              </w:rPr>
              <w:lastRenderedPageBreak/>
              <w:t>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lastRenderedPageBreak/>
              <w:t xml:space="preserve">Доля участников, получивших от 60 до 80 тестовых </w:t>
            </w:r>
            <w:r w:rsidRPr="00AE45B2">
              <w:rPr>
                <w:sz w:val="28"/>
                <w:szCs w:val="28"/>
              </w:rPr>
              <w:lastRenderedPageBreak/>
              <w:t>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lastRenderedPageBreak/>
              <w:t xml:space="preserve">Доля участников, получивших более 80 тестовых </w:t>
            </w:r>
            <w:r w:rsidRPr="00AE45B2">
              <w:rPr>
                <w:sz w:val="28"/>
                <w:szCs w:val="28"/>
              </w:rPr>
              <w:lastRenderedPageBreak/>
              <w:t>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lastRenderedPageBreak/>
              <w:t>59</w:t>
            </w:r>
          </w:p>
        </w:tc>
        <w:tc>
          <w:tcPr>
            <w:tcW w:w="113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22</w:t>
            </w:r>
          </w:p>
        </w:tc>
        <w:tc>
          <w:tcPr>
            <w:tcW w:w="15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27</w:t>
            </w:r>
          </w:p>
        </w:tc>
        <w:tc>
          <w:tcPr>
            <w:tcW w:w="184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68</w:t>
            </w:r>
          </w:p>
        </w:tc>
        <w:tc>
          <w:tcPr>
            <w:tcW w:w="198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23</w:t>
            </w:r>
          </w:p>
        </w:tc>
        <w:tc>
          <w:tcPr>
            <w:tcW w:w="1701"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9</w:t>
            </w:r>
          </w:p>
        </w:tc>
      </w:tr>
    </w:tbl>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Среднее значение успешности по району 51. Максимальное значение 85, минимальное 22, медиана 50. Медиана чуть ниже среднего значения.</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Востребованность результатов экзамена по обществознанию для поступления на различные специальности социально-гуманитарного и педагогического профилей связана с тем, что экзамен включает в себя проверку основ социально-философских, экономических, социологических и правовых знаний. </w:t>
      </w:r>
    </w:p>
    <w:p w:rsidR="00AE45B2" w:rsidRPr="00AE45B2" w:rsidRDefault="00AE45B2" w:rsidP="006446DC">
      <w:pPr>
        <w:spacing w:after="0"/>
        <w:jc w:val="both"/>
        <w:rPr>
          <w:rFonts w:ascii="Times New Roman" w:hAnsi="Times New Roman" w:cs="Times New Roman"/>
          <w:b/>
          <w:sz w:val="28"/>
          <w:szCs w:val="28"/>
        </w:rPr>
      </w:pP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Результаты экзамена по истории выпускников с различным уровнем подготовки</w:t>
      </w:r>
    </w:p>
    <w:p w:rsidR="00AE45B2" w:rsidRPr="00AE45B2" w:rsidRDefault="00AE45B2" w:rsidP="006446DC">
      <w:pPr>
        <w:spacing w:after="0"/>
        <w:jc w:val="both"/>
        <w:rPr>
          <w:rFonts w:ascii="Times New Roman" w:hAnsi="Times New Roman" w:cs="Times New Roman"/>
          <w:sz w:val="28"/>
          <w:szCs w:val="28"/>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более 80 тестовых 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59</w:t>
            </w:r>
          </w:p>
        </w:tc>
        <w:tc>
          <w:tcPr>
            <w:tcW w:w="113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9</w:t>
            </w:r>
          </w:p>
        </w:tc>
        <w:tc>
          <w:tcPr>
            <w:tcW w:w="15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0</w:t>
            </w:r>
          </w:p>
        </w:tc>
        <w:tc>
          <w:tcPr>
            <w:tcW w:w="184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78</w:t>
            </w:r>
          </w:p>
        </w:tc>
        <w:tc>
          <w:tcPr>
            <w:tcW w:w="198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22</w:t>
            </w:r>
          </w:p>
        </w:tc>
        <w:tc>
          <w:tcPr>
            <w:tcW w:w="1701"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0</w:t>
            </w:r>
          </w:p>
        </w:tc>
      </w:tr>
    </w:tbl>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Среднее значение по истории 50. Максимальное значение 68, минимальное 36, медиана 51. Среднее значение чуть ниже медианы.</w:t>
      </w:r>
    </w:p>
    <w:p w:rsid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006446DC">
        <w:rPr>
          <w:rFonts w:ascii="Times New Roman" w:hAnsi="Times New Roman" w:cs="Times New Roman"/>
          <w:sz w:val="28"/>
          <w:szCs w:val="28"/>
        </w:rPr>
        <w:t xml:space="preserve"> </w:t>
      </w:r>
      <w:r w:rsidRPr="00AE45B2">
        <w:rPr>
          <w:rFonts w:ascii="Times New Roman" w:hAnsi="Times New Roman" w:cs="Times New Roman"/>
          <w:sz w:val="28"/>
          <w:szCs w:val="28"/>
        </w:rPr>
        <w:t xml:space="preserve"> Результат по истории  необходим для поступления в вузы на такие специальности и направления подготовки, как: «История», «Политология», «Международные отношения», «Социальная работа», «Туризм», «Организация работы с молодёжью» и другие.</w:t>
      </w:r>
    </w:p>
    <w:p w:rsidR="006446DC" w:rsidRPr="00AE45B2" w:rsidRDefault="006446DC"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 xml:space="preserve">Результаты экзамена по биологии выпускников </w:t>
      </w: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с различным уровнем подготовки</w:t>
      </w:r>
    </w:p>
    <w:p w:rsidR="00AE45B2" w:rsidRPr="00AE45B2" w:rsidRDefault="00AE45B2" w:rsidP="006446DC">
      <w:pPr>
        <w:spacing w:after="0"/>
        <w:jc w:val="both"/>
        <w:rPr>
          <w:rFonts w:ascii="Times New Roman" w:hAnsi="Times New Roman" w:cs="Times New Roman"/>
          <w:sz w:val="28"/>
          <w:szCs w:val="28"/>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 xml:space="preserve">Кол-во </w:t>
            </w:r>
            <w:r w:rsidRPr="00AE45B2">
              <w:rPr>
                <w:sz w:val="28"/>
                <w:szCs w:val="28"/>
              </w:rPr>
              <w:lastRenderedPageBreak/>
              <w:t>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lastRenderedPageBreak/>
              <w:t>Кол-во сдавав</w:t>
            </w:r>
            <w:r w:rsidRPr="00AE45B2">
              <w:rPr>
                <w:sz w:val="28"/>
                <w:szCs w:val="28"/>
              </w:rPr>
              <w:lastRenderedPageBreak/>
              <w:t>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lastRenderedPageBreak/>
              <w:t>Доля участнико</w:t>
            </w:r>
            <w:r w:rsidRPr="00AE45B2">
              <w:rPr>
                <w:sz w:val="28"/>
                <w:szCs w:val="28"/>
              </w:rPr>
              <w:lastRenderedPageBreak/>
              <w:t>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lastRenderedPageBreak/>
              <w:t xml:space="preserve">Доля участников, </w:t>
            </w:r>
            <w:r w:rsidRPr="00AE45B2">
              <w:rPr>
                <w:sz w:val="28"/>
                <w:szCs w:val="28"/>
              </w:rPr>
              <w:lastRenderedPageBreak/>
              <w:t>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lastRenderedPageBreak/>
              <w:t xml:space="preserve">Доля участников, </w:t>
            </w:r>
            <w:r w:rsidRPr="00AE45B2">
              <w:rPr>
                <w:sz w:val="28"/>
                <w:szCs w:val="28"/>
              </w:rPr>
              <w:lastRenderedPageBreak/>
              <w:t>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lastRenderedPageBreak/>
              <w:t xml:space="preserve">Доля участников, </w:t>
            </w:r>
            <w:r w:rsidRPr="00AE45B2">
              <w:rPr>
                <w:sz w:val="28"/>
                <w:szCs w:val="28"/>
              </w:rPr>
              <w:lastRenderedPageBreak/>
              <w:t>получивших более 80 тестовых 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lastRenderedPageBreak/>
              <w:t>59</w:t>
            </w:r>
          </w:p>
        </w:tc>
        <w:tc>
          <w:tcPr>
            <w:tcW w:w="113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9</w:t>
            </w:r>
          </w:p>
        </w:tc>
        <w:tc>
          <w:tcPr>
            <w:tcW w:w="1559"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78</w:t>
            </w:r>
          </w:p>
        </w:tc>
        <w:tc>
          <w:tcPr>
            <w:tcW w:w="19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11</w:t>
            </w:r>
          </w:p>
        </w:tc>
        <w:tc>
          <w:tcPr>
            <w:tcW w:w="1701"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11</w:t>
            </w:r>
          </w:p>
        </w:tc>
      </w:tr>
    </w:tbl>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Среднее значение по биологии 50. Максимальное значение 86, минимальное 41, медиана 46. Среднее значение превышает медиану.</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ab/>
        <w:t>Одна выпускница Байкаловской школы пересдавала неуспешный результат экзамен для повышения балла (с 28 баллов повысила до 41).</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Результат ЕГЭ по биологии необходим для поступления в вузы на такие направления подготовки, как: «Медицина», «Биология и экология», «Физическая культура», «Психология и педагогика», «Агрономия», «Ветеринария» и отдельные специальности: «Дефектология», «Биоинженерия», «Биоинформатика», «Психология» и другие. </w:t>
      </w:r>
    </w:p>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Результаты экзамена по физике выпускников</w:t>
      </w: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с различным уровнем подготовки</w:t>
      </w:r>
    </w:p>
    <w:p w:rsidR="00AE45B2" w:rsidRPr="00AE45B2" w:rsidRDefault="00AE45B2" w:rsidP="006446DC">
      <w:pPr>
        <w:spacing w:after="0"/>
        <w:jc w:val="both"/>
        <w:rPr>
          <w:rFonts w:ascii="Times New Roman" w:hAnsi="Times New Roman" w:cs="Times New Roman"/>
          <w:sz w:val="28"/>
          <w:szCs w:val="28"/>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более 80 тестовых 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59</w:t>
            </w:r>
          </w:p>
        </w:tc>
        <w:tc>
          <w:tcPr>
            <w:tcW w:w="113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7</w:t>
            </w:r>
          </w:p>
        </w:tc>
        <w:tc>
          <w:tcPr>
            <w:tcW w:w="1559"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72</w:t>
            </w:r>
          </w:p>
        </w:tc>
        <w:tc>
          <w:tcPr>
            <w:tcW w:w="19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14</w:t>
            </w:r>
          </w:p>
        </w:tc>
        <w:tc>
          <w:tcPr>
            <w:tcW w:w="1701"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14</w:t>
            </w:r>
          </w:p>
        </w:tc>
      </w:tr>
    </w:tbl>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Среднее значение успешности 60. Максимальное тестовое значение по району 96, минимальное 43, медиана 54. Среднее значение выше медианы.</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Результат по физике  необходим для поступления практически на любые инженерные специальности.  Высокий личный результат у выпускника из Еланской школы 96 баллов.</w:t>
      </w: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 xml:space="preserve">Результаты экзамена по химии выпускников </w:t>
      </w: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lastRenderedPageBreak/>
        <w:t>с различным уровнем подготовки</w:t>
      </w:r>
    </w:p>
    <w:p w:rsidR="00AE45B2" w:rsidRPr="00AE45B2" w:rsidRDefault="00AE45B2" w:rsidP="006446DC">
      <w:pPr>
        <w:spacing w:after="0"/>
        <w:jc w:val="both"/>
        <w:rPr>
          <w:rFonts w:ascii="Times New Roman" w:hAnsi="Times New Roman" w:cs="Times New Roman"/>
          <w:sz w:val="28"/>
          <w:szCs w:val="28"/>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более 80 тестовых 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59</w:t>
            </w:r>
          </w:p>
        </w:tc>
        <w:tc>
          <w:tcPr>
            <w:tcW w:w="113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75</w:t>
            </w:r>
          </w:p>
        </w:tc>
        <w:tc>
          <w:tcPr>
            <w:tcW w:w="1843"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100</w:t>
            </w:r>
          </w:p>
        </w:tc>
        <w:tc>
          <w:tcPr>
            <w:tcW w:w="19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0</w:t>
            </w:r>
          </w:p>
        </w:tc>
      </w:tr>
    </w:tbl>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Среднее значение 24. Максимальное значение 36, минимальное 14, медиана 22. Среднее значение выше медианы.</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 Результаты по химии нужны для поступления в вузы по направлениям: «Химия», «Фармакология», «Здравоохранение», «Химическая технология», «Биотехнология», «ОБЖ», «Сельское хозяйство», «Экология и природопользование».</w:t>
      </w:r>
    </w:p>
    <w:p w:rsidR="00AE45B2" w:rsidRPr="00AE45B2" w:rsidRDefault="00AE45B2" w:rsidP="006446DC">
      <w:pPr>
        <w:spacing w:after="0"/>
        <w:jc w:val="both"/>
        <w:rPr>
          <w:rFonts w:ascii="Times New Roman" w:hAnsi="Times New Roman" w:cs="Times New Roman"/>
          <w:b/>
          <w:sz w:val="28"/>
          <w:szCs w:val="28"/>
        </w:rPr>
      </w:pP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Результаты экзамена по информатике и ИКТ выпускников с различным уровнем подготовки</w:t>
      </w:r>
    </w:p>
    <w:p w:rsidR="00AE45B2" w:rsidRPr="00AE45B2" w:rsidRDefault="00AE45B2" w:rsidP="006446DC">
      <w:pPr>
        <w:spacing w:after="0"/>
        <w:jc w:val="both"/>
        <w:rPr>
          <w:rFonts w:ascii="Times New Roman" w:hAnsi="Times New Roman" w:cs="Times New Roman"/>
          <w:sz w:val="28"/>
          <w:szCs w:val="28"/>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более 80 тестовых 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59</w:t>
            </w:r>
          </w:p>
        </w:tc>
        <w:tc>
          <w:tcPr>
            <w:tcW w:w="113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33</w:t>
            </w:r>
          </w:p>
        </w:tc>
        <w:tc>
          <w:tcPr>
            <w:tcW w:w="19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33</w:t>
            </w:r>
          </w:p>
        </w:tc>
        <w:tc>
          <w:tcPr>
            <w:tcW w:w="1701"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33</w:t>
            </w:r>
          </w:p>
        </w:tc>
      </w:tr>
    </w:tbl>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Среднее значение 71. Максимальное  значение 80, минимальное 56, медиана 78. Медиана превышает среднее значение.</w:t>
      </w:r>
    </w:p>
    <w:p w:rsidR="00AE45B2" w:rsidRPr="00AE45B2" w:rsidRDefault="006446DC" w:rsidP="006446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 xml:space="preserve">ЕГЭ по информатике и информационно-коммуникационным технологиям (ИКТ) необходим для поступления в вузы на направления подготовки укрупнённых групп специальностей: «Математика и механика», </w:t>
      </w:r>
      <w:r w:rsidR="00AE45B2" w:rsidRPr="00AE45B2">
        <w:rPr>
          <w:rFonts w:ascii="Times New Roman" w:hAnsi="Times New Roman" w:cs="Times New Roman"/>
          <w:sz w:val="28"/>
          <w:szCs w:val="28"/>
        </w:rPr>
        <w:lastRenderedPageBreak/>
        <w:t xml:space="preserve">«Компьютерные и информационные науки», «Информатика и вычислительная техника», а также другие направления подготовки, связанные с разработкой, развёртыванием и эксплуатацией информационных систем. </w:t>
      </w:r>
    </w:p>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 xml:space="preserve">Результаты экзамена по литературе выпускников </w:t>
      </w: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с различным уровнем подготовки</w:t>
      </w:r>
    </w:p>
    <w:p w:rsidR="00AE45B2" w:rsidRPr="00AE45B2" w:rsidRDefault="00AE45B2" w:rsidP="006446DC">
      <w:pPr>
        <w:spacing w:after="0"/>
        <w:jc w:val="both"/>
        <w:rPr>
          <w:rFonts w:ascii="Times New Roman" w:hAnsi="Times New Roman" w:cs="Times New Roman"/>
          <w:sz w:val="28"/>
          <w:szCs w:val="28"/>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6446DC">
            <w:pPr>
              <w:spacing w:line="276" w:lineRule="auto"/>
              <w:jc w:val="both"/>
              <w:rPr>
                <w:sz w:val="28"/>
                <w:szCs w:val="28"/>
              </w:rPr>
            </w:pPr>
            <w:r w:rsidRPr="00AE45B2">
              <w:rPr>
                <w:sz w:val="28"/>
                <w:szCs w:val="28"/>
              </w:rPr>
              <w:t>Доля участников, получивших более 80 тестовых 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59</w:t>
            </w:r>
          </w:p>
        </w:tc>
        <w:tc>
          <w:tcPr>
            <w:tcW w:w="113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50</w:t>
            </w:r>
          </w:p>
        </w:tc>
        <w:tc>
          <w:tcPr>
            <w:tcW w:w="19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50</w:t>
            </w:r>
          </w:p>
        </w:tc>
        <w:tc>
          <w:tcPr>
            <w:tcW w:w="1701"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0</w:t>
            </w:r>
          </w:p>
        </w:tc>
      </w:tr>
    </w:tbl>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Среднее значение - 64. Максимальное значение - 78, минимальное - 50, медиана - 64. Медиана сопоставима со средним значением. </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Результаты по литературе  необходимы для поступления в вузы на такие специальности, как: «Филология», «Лингвистика», «Музыкально-театральное искусство», «Журналистика», «Телевидение», «Живопись», «Дизайн», «Музыковедение» и другие. </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Отметим высокие личные результаты обучающихся по предметам:  </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русский язык – Жилякова Анна и Сунцов Сергей по 94 балла, Кокшарова Дарья - 86 баллов, Завьялкова Елизавета – 83 балла из Байкаловской школы, Сабанина Дарья – 89 баллов, Бахтина Елизавета – 86 баллов, Жилякова Евгения – 81 балл из Нижне-Иленской школы;</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математика профильная – Жилякова Анна – 94 балла, Трофимов Александр – 86 баллов из Байкаловской школы;</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обществознание – Трофимов Александр - 85 баллов из Байкаловской школы, Бахтина Елизавета – 81 балл из Нижне-Иленской школы;</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физика – Карташев Даниил – 96 баллов из Еланской школы;</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биология - Жилякова Анна – 86 баллов из Байкаловской школы;</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КЕГЭ – Сунцов Сергей – 80 баллов из Байкаловской школы;</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география – Жилякова Евгения – 81 балл из Нижне-Иленской школы.</w:t>
      </w:r>
    </w:p>
    <w:p w:rsidR="00AE45B2" w:rsidRPr="00AE45B2" w:rsidRDefault="00AE45B2" w:rsidP="006446DC">
      <w:pPr>
        <w:spacing w:after="0"/>
        <w:jc w:val="both"/>
        <w:rPr>
          <w:rFonts w:ascii="Times New Roman" w:hAnsi="Times New Roman" w:cs="Times New Roman"/>
          <w:b/>
          <w:bCs/>
          <w:sz w:val="28"/>
          <w:szCs w:val="28"/>
        </w:rPr>
      </w:pPr>
    </w:p>
    <w:p w:rsidR="006446DC" w:rsidRDefault="006446DC" w:rsidP="006446DC">
      <w:pPr>
        <w:spacing w:after="0"/>
        <w:jc w:val="center"/>
        <w:rPr>
          <w:rFonts w:ascii="Times New Roman" w:hAnsi="Times New Roman" w:cs="Times New Roman"/>
          <w:b/>
          <w:bCs/>
          <w:sz w:val="28"/>
          <w:szCs w:val="28"/>
        </w:rPr>
      </w:pPr>
    </w:p>
    <w:p w:rsidR="006446DC" w:rsidRDefault="006446DC" w:rsidP="006446DC">
      <w:pPr>
        <w:spacing w:after="0"/>
        <w:jc w:val="center"/>
        <w:rPr>
          <w:rFonts w:ascii="Times New Roman" w:hAnsi="Times New Roman" w:cs="Times New Roman"/>
          <w:b/>
          <w:bCs/>
          <w:sz w:val="28"/>
          <w:szCs w:val="28"/>
        </w:rPr>
      </w:pPr>
    </w:p>
    <w:p w:rsidR="00AE45B2" w:rsidRPr="00AE45B2" w:rsidRDefault="00AE45B2" w:rsidP="006446DC">
      <w:pPr>
        <w:spacing w:after="0"/>
        <w:jc w:val="center"/>
        <w:rPr>
          <w:rFonts w:ascii="Times New Roman" w:hAnsi="Times New Roman" w:cs="Times New Roman"/>
          <w:b/>
          <w:bCs/>
          <w:sz w:val="28"/>
          <w:szCs w:val="28"/>
        </w:rPr>
      </w:pPr>
      <w:r w:rsidRPr="00AE45B2">
        <w:rPr>
          <w:rFonts w:ascii="Times New Roman" w:hAnsi="Times New Roman" w:cs="Times New Roman"/>
          <w:b/>
          <w:bCs/>
          <w:sz w:val="28"/>
          <w:szCs w:val="28"/>
        </w:rPr>
        <w:t>Доля неуспешных результатов, 11-е классы</w:t>
      </w:r>
    </w:p>
    <w:p w:rsidR="00AE45B2" w:rsidRPr="00AE45B2" w:rsidRDefault="00AE45B2" w:rsidP="006446DC">
      <w:pPr>
        <w:spacing w:after="0"/>
        <w:jc w:val="both"/>
        <w:rPr>
          <w:rFonts w:ascii="Times New Roman" w:hAnsi="Times New Roman" w:cs="Times New Roman"/>
          <w:b/>
          <w:bCs/>
          <w:sz w:val="28"/>
          <w:szCs w:val="28"/>
        </w:rPr>
      </w:pPr>
    </w:p>
    <w:p w:rsidR="00AE45B2" w:rsidRPr="00AE45B2" w:rsidRDefault="00AE45B2" w:rsidP="006446DC">
      <w:pPr>
        <w:spacing w:after="0"/>
        <w:jc w:val="both"/>
        <w:rPr>
          <w:rFonts w:ascii="Times New Roman" w:hAnsi="Times New Roman" w:cs="Times New Roman"/>
          <w:b/>
          <w:bCs/>
          <w:sz w:val="28"/>
          <w:szCs w:val="28"/>
        </w:rPr>
      </w:pPr>
      <w:r w:rsidRPr="00AE45B2">
        <w:rPr>
          <w:rFonts w:ascii="Times New Roman" w:hAnsi="Times New Roman" w:cs="Times New Roman"/>
          <w:sz w:val="28"/>
          <w:szCs w:val="28"/>
        </w:rPr>
        <w:t>В муниципальном образовании нет неуспешных результатов по предметам русский язык, математика профильная и базовая, физика, литература, КЕГЭ, история, география,  но есть по следующему перечню предметов:</w:t>
      </w:r>
    </w:p>
    <w:p w:rsidR="00AE45B2" w:rsidRPr="00AE45B2" w:rsidRDefault="00AE45B2" w:rsidP="006446DC">
      <w:pPr>
        <w:spacing w:after="0"/>
        <w:jc w:val="both"/>
        <w:rPr>
          <w:rFonts w:ascii="Times New Roman" w:hAnsi="Times New Roman" w:cs="Times New Roman"/>
          <w:sz w:val="28"/>
          <w:szCs w:val="28"/>
        </w:rPr>
      </w:pPr>
    </w:p>
    <w:tbl>
      <w:tblPr>
        <w:tblW w:w="90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3757"/>
        <w:gridCol w:w="3094"/>
      </w:tblGrid>
      <w:tr w:rsidR="00AE45B2" w:rsidRPr="00AE45B2" w:rsidTr="00AE45B2">
        <w:trPr>
          <w:trHeight w:val="339"/>
        </w:trPr>
        <w:tc>
          <w:tcPr>
            <w:tcW w:w="2229" w:type="dxa"/>
            <w:vAlign w:val="center"/>
            <w:hideMark/>
          </w:tcPr>
          <w:p w:rsidR="00AE45B2" w:rsidRPr="00AE45B2" w:rsidRDefault="00AE45B2" w:rsidP="006446DC">
            <w:pPr>
              <w:spacing w:after="0"/>
              <w:jc w:val="both"/>
              <w:rPr>
                <w:rFonts w:ascii="Times New Roman" w:hAnsi="Times New Roman" w:cs="Times New Roman"/>
                <w:b/>
                <w:bCs/>
                <w:sz w:val="28"/>
                <w:szCs w:val="28"/>
              </w:rPr>
            </w:pPr>
            <w:r w:rsidRPr="00AE45B2">
              <w:rPr>
                <w:rFonts w:ascii="Times New Roman" w:hAnsi="Times New Roman" w:cs="Times New Roman"/>
                <w:b/>
                <w:bCs/>
                <w:sz w:val="28"/>
                <w:szCs w:val="28"/>
              </w:rPr>
              <w:t>Предмет</w:t>
            </w:r>
          </w:p>
        </w:tc>
        <w:tc>
          <w:tcPr>
            <w:tcW w:w="3757" w:type="dxa"/>
            <w:vAlign w:val="center"/>
            <w:hideMark/>
          </w:tcPr>
          <w:p w:rsidR="00AE45B2" w:rsidRPr="00AE45B2" w:rsidRDefault="00AE45B2" w:rsidP="006446DC">
            <w:pPr>
              <w:spacing w:after="0"/>
              <w:jc w:val="both"/>
              <w:rPr>
                <w:rFonts w:ascii="Times New Roman" w:hAnsi="Times New Roman" w:cs="Times New Roman"/>
                <w:b/>
                <w:bCs/>
                <w:sz w:val="28"/>
                <w:szCs w:val="28"/>
              </w:rPr>
            </w:pPr>
            <w:r w:rsidRPr="00AE45B2">
              <w:rPr>
                <w:rFonts w:ascii="Times New Roman" w:hAnsi="Times New Roman" w:cs="Times New Roman"/>
                <w:b/>
                <w:bCs/>
                <w:sz w:val="28"/>
                <w:szCs w:val="28"/>
              </w:rPr>
              <w:t>Количество участников по району</w:t>
            </w:r>
          </w:p>
        </w:tc>
        <w:tc>
          <w:tcPr>
            <w:tcW w:w="3094" w:type="dxa"/>
            <w:vAlign w:val="center"/>
            <w:hideMark/>
          </w:tcPr>
          <w:p w:rsidR="00AE45B2" w:rsidRPr="00AE45B2" w:rsidRDefault="00AE45B2" w:rsidP="006446DC">
            <w:pPr>
              <w:spacing w:after="0"/>
              <w:jc w:val="both"/>
              <w:rPr>
                <w:rFonts w:ascii="Times New Roman" w:hAnsi="Times New Roman" w:cs="Times New Roman"/>
                <w:b/>
                <w:bCs/>
                <w:sz w:val="28"/>
                <w:szCs w:val="28"/>
              </w:rPr>
            </w:pPr>
            <w:r w:rsidRPr="00AE45B2">
              <w:rPr>
                <w:rFonts w:ascii="Times New Roman" w:hAnsi="Times New Roman" w:cs="Times New Roman"/>
                <w:b/>
                <w:bCs/>
                <w:sz w:val="28"/>
                <w:szCs w:val="28"/>
              </w:rPr>
              <w:t>Доля неуспешных результатов по району</w:t>
            </w:r>
          </w:p>
        </w:tc>
      </w:tr>
      <w:tr w:rsidR="00AE45B2" w:rsidRPr="00AE45B2" w:rsidTr="00AE45B2">
        <w:trPr>
          <w:trHeight w:val="339"/>
        </w:trPr>
        <w:tc>
          <w:tcPr>
            <w:tcW w:w="2229" w:type="dxa"/>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Химия</w:t>
            </w:r>
          </w:p>
        </w:tc>
        <w:tc>
          <w:tcPr>
            <w:tcW w:w="3757" w:type="dxa"/>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4</w:t>
            </w:r>
          </w:p>
        </w:tc>
        <w:tc>
          <w:tcPr>
            <w:tcW w:w="3094" w:type="dxa"/>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75</w:t>
            </w:r>
          </w:p>
        </w:tc>
      </w:tr>
      <w:tr w:rsidR="00AE45B2" w:rsidRPr="00AE45B2" w:rsidTr="00AE45B2">
        <w:trPr>
          <w:trHeight w:val="339"/>
        </w:trPr>
        <w:tc>
          <w:tcPr>
            <w:tcW w:w="2229" w:type="dxa"/>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Обществознание</w:t>
            </w:r>
          </w:p>
        </w:tc>
        <w:tc>
          <w:tcPr>
            <w:tcW w:w="3757" w:type="dxa"/>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22</w:t>
            </w:r>
          </w:p>
        </w:tc>
        <w:tc>
          <w:tcPr>
            <w:tcW w:w="3094" w:type="dxa"/>
          </w:tcPr>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27</w:t>
            </w:r>
          </w:p>
        </w:tc>
      </w:tr>
    </w:tbl>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Не преодолели минимальный порог выпускники из Байкаловской школы по химии – 3 человека, обществознание по 2 человека из Шадринской и Байкаловской школ, по 1 человеку из Городищенской и Ляпуновской школ. </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Отсутствуют неуспешные результаты у выпускников, проходивших ГИА в форме ЕГЭ в Еланской,  Краснополянской и Нежне-Иленкой школах.</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Все 59 выпускников 11 класса получили аттестаты о среднем общем образовании, из них аттестаты особого образца и медаль «За особые успехи в учении»:</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lang w:val="en-US"/>
        </w:rPr>
        <w:t>I</w:t>
      </w:r>
      <w:r w:rsidRPr="00AE45B2">
        <w:rPr>
          <w:rFonts w:ascii="Times New Roman" w:hAnsi="Times New Roman" w:cs="Times New Roman"/>
          <w:sz w:val="28"/>
          <w:szCs w:val="28"/>
        </w:rPr>
        <w:t xml:space="preserve"> степени:  3 человека из Байкаловской школы и 3 человека Нижне-Иленской школы;</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lang w:val="en-US"/>
        </w:rPr>
        <w:t>II</w:t>
      </w:r>
      <w:r w:rsidRPr="00AE45B2">
        <w:rPr>
          <w:rFonts w:ascii="Times New Roman" w:hAnsi="Times New Roman" w:cs="Times New Roman"/>
          <w:sz w:val="28"/>
          <w:szCs w:val="28"/>
        </w:rPr>
        <w:t xml:space="preserve"> степени: 2 человека из Байкаловской школы и 1 человек Нижне-Иленской школы.</w:t>
      </w:r>
    </w:p>
    <w:p w:rsidR="00AE45B2" w:rsidRPr="00AE45B2" w:rsidRDefault="00AE45B2" w:rsidP="006446DC">
      <w:pPr>
        <w:spacing w:after="0"/>
        <w:jc w:val="both"/>
        <w:rPr>
          <w:rFonts w:ascii="Times New Roman" w:hAnsi="Times New Roman" w:cs="Times New Roman"/>
          <w:b/>
          <w:sz w:val="28"/>
          <w:szCs w:val="28"/>
        </w:rPr>
      </w:pPr>
      <w:r w:rsidRPr="00AE45B2">
        <w:rPr>
          <w:rFonts w:ascii="Times New Roman" w:hAnsi="Times New Roman" w:cs="Times New Roman"/>
          <w:b/>
          <w:sz w:val="28"/>
          <w:szCs w:val="28"/>
        </w:rPr>
        <w:t>Результаты медалистов</w:t>
      </w:r>
    </w:p>
    <w:tbl>
      <w:tblPr>
        <w:tblStyle w:val="32"/>
        <w:tblW w:w="9468" w:type="dxa"/>
        <w:jc w:val="center"/>
        <w:tblInd w:w="-263" w:type="dxa"/>
        <w:tblLook w:val="04A0" w:firstRow="1" w:lastRow="0" w:firstColumn="1" w:lastColumn="0" w:noHBand="0" w:noVBand="1"/>
      </w:tblPr>
      <w:tblGrid>
        <w:gridCol w:w="3119"/>
        <w:gridCol w:w="1746"/>
        <w:gridCol w:w="2166"/>
        <w:gridCol w:w="1384"/>
        <w:gridCol w:w="1053"/>
      </w:tblGrid>
      <w:tr w:rsidR="00AE45B2" w:rsidRPr="00AE45B2" w:rsidTr="00AE45B2">
        <w:trPr>
          <w:jc w:val="center"/>
        </w:trPr>
        <w:tc>
          <w:tcPr>
            <w:tcW w:w="311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ОУ</w:t>
            </w:r>
          </w:p>
        </w:tc>
        <w:tc>
          <w:tcPr>
            <w:tcW w:w="1746"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Ф.И.</w:t>
            </w:r>
          </w:p>
        </w:tc>
        <w:tc>
          <w:tcPr>
            <w:tcW w:w="2166"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Предмет</w:t>
            </w:r>
          </w:p>
        </w:tc>
        <w:tc>
          <w:tcPr>
            <w:tcW w:w="138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Результат в баллах</w:t>
            </w:r>
          </w:p>
        </w:tc>
        <w:tc>
          <w:tcPr>
            <w:tcW w:w="105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Итого баллов</w:t>
            </w:r>
          </w:p>
        </w:tc>
      </w:tr>
      <w:tr w:rsidR="00AE45B2" w:rsidRPr="00AE45B2" w:rsidTr="00AE45B2">
        <w:trPr>
          <w:trHeight w:val="839"/>
          <w:jc w:val="center"/>
        </w:trPr>
        <w:tc>
          <w:tcPr>
            <w:tcW w:w="3119" w:type="dxa"/>
            <w:vMerge w:val="restart"/>
            <w:tcBorders>
              <w:top w:val="single" w:sz="4" w:space="0" w:color="auto"/>
              <w:left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МАОУ «Байкаловская СОШ»</w:t>
            </w: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Жилякова Анна</w:t>
            </w:r>
          </w:p>
        </w:tc>
        <w:tc>
          <w:tcPr>
            <w:tcW w:w="2166"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русский язык</w:t>
            </w:r>
          </w:p>
          <w:p w:rsidR="00AE45B2" w:rsidRPr="00AE45B2" w:rsidRDefault="00AE45B2" w:rsidP="006446DC">
            <w:pPr>
              <w:spacing w:line="276" w:lineRule="auto"/>
              <w:jc w:val="both"/>
              <w:rPr>
                <w:sz w:val="28"/>
                <w:szCs w:val="28"/>
              </w:rPr>
            </w:pPr>
            <w:r w:rsidRPr="00AE45B2">
              <w:rPr>
                <w:sz w:val="28"/>
                <w:szCs w:val="28"/>
              </w:rPr>
              <w:t>математика профиль</w:t>
            </w:r>
          </w:p>
          <w:p w:rsidR="00AE45B2" w:rsidRPr="00AE45B2" w:rsidRDefault="00AE45B2" w:rsidP="006446DC">
            <w:pPr>
              <w:spacing w:line="276" w:lineRule="auto"/>
              <w:jc w:val="both"/>
              <w:rPr>
                <w:sz w:val="28"/>
                <w:szCs w:val="28"/>
              </w:rPr>
            </w:pPr>
            <w:r w:rsidRPr="00AE45B2">
              <w:rPr>
                <w:sz w:val="28"/>
                <w:szCs w:val="28"/>
              </w:rPr>
              <w:t>биология</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94</w:t>
            </w:r>
          </w:p>
          <w:p w:rsidR="00AE45B2" w:rsidRPr="00AE45B2" w:rsidRDefault="00AE45B2" w:rsidP="006446DC">
            <w:pPr>
              <w:spacing w:line="276" w:lineRule="auto"/>
              <w:jc w:val="both"/>
              <w:rPr>
                <w:sz w:val="28"/>
                <w:szCs w:val="28"/>
              </w:rPr>
            </w:pPr>
            <w:r w:rsidRPr="00AE45B2">
              <w:rPr>
                <w:sz w:val="28"/>
                <w:szCs w:val="28"/>
              </w:rPr>
              <w:t>94</w:t>
            </w:r>
          </w:p>
          <w:p w:rsidR="00AE45B2" w:rsidRPr="00AE45B2" w:rsidRDefault="00AE45B2" w:rsidP="006446DC">
            <w:pPr>
              <w:spacing w:line="276" w:lineRule="auto"/>
              <w:jc w:val="both"/>
              <w:rPr>
                <w:sz w:val="28"/>
                <w:szCs w:val="28"/>
              </w:rPr>
            </w:pPr>
          </w:p>
          <w:p w:rsidR="00AE45B2" w:rsidRPr="00AE45B2" w:rsidRDefault="00AE45B2" w:rsidP="006446DC">
            <w:pPr>
              <w:spacing w:line="276" w:lineRule="auto"/>
              <w:jc w:val="both"/>
              <w:rPr>
                <w:sz w:val="28"/>
                <w:szCs w:val="28"/>
              </w:rPr>
            </w:pPr>
            <w:r w:rsidRPr="00AE45B2">
              <w:rPr>
                <w:sz w:val="28"/>
                <w:szCs w:val="28"/>
              </w:rPr>
              <w:t>86</w:t>
            </w:r>
          </w:p>
        </w:tc>
        <w:tc>
          <w:tcPr>
            <w:tcW w:w="1053"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274</w:t>
            </w:r>
          </w:p>
        </w:tc>
      </w:tr>
      <w:tr w:rsidR="00AE45B2" w:rsidRPr="00AE45B2" w:rsidTr="00AE45B2">
        <w:trPr>
          <w:jc w:val="center"/>
        </w:trPr>
        <w:tc>
          <w:tcPr>
            <w:tcW w:w="3119" w:type="dxa"/>
            <w:vMerge/>
            <w:tcBorders>
              <w:left w:val="single" w:sz="4" w:space="0" w:color="auto"/>
              <w:right w:val="single" w:sz="4" w:space="0" w:color="auto"/>
            </w:tcBorders>
            <w:vAlign w:val="center"/>
            <w:hideMark/>
          </w:tcPr>
          <w:p w:rsidR="00AE45B2" w:rsidRPr="00AE45B2" w:rsidRDefault="00AE45B2" w:rsidP="006446DC">
            <w:pPr>
              <w:spacing w:line="276" w:lineRule="auto"/>
              <w:jc w:val="both"/>
              <w:rPr>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Кокшарова Дарья</w:t>
            </w:r>
          </w:p>
        </w:tc>
        <w:tc>
          <w:tcPr>
            <w:tcW w:w="2166"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русский язык</w:t>
            </w:r>
          </w:p>
          <w:p w:rsidR="00AE45B2" w:rsidRPr="00AE45B2" w:rsidRDefault="00AE45B2" w:rsidP="006446DC">
            <w:pPr>
              <w:spacing w:line="276" w:lineRule="auto"/>
              <w:jc w:val="both"/>
              <w:rPr>
                <w:sz w:val="28"/>
                <w:szCs w:val="28"/>
              </w:rPr>
            </w:pPr>
            <w:r w:rsidRPr="00AE45B2">
              <w:rPr>
                <w:sz w:val="28"/>
                <w:szCs w:val="28"/>
              </w:rPr>
              <w:t>математика профиль</w:t>
            </w:r>
          </w:p>
          <w:p w:rsidR="00AE45B2" w:rsidRPr="00AE45B2" w:rsidRDefault="00AE45B2" w:rsidP="006446DC">
            <w:pPr>
              <w:spacing w:line="276" w:lineRule="auto"/>
              <w:jc w:val="both"/>
              <w:rPr>
                <w:sz w:val="28"/>
                <w:szCs w:val="28"/>
              </w:rPr>
            </w:pPr>
            <w:r w:rsidRPr="00AE45B2">
              <w:rPr>
                <w:sz w:val="28"/>
                <w:szCs w:val="28"/>
              </w:rPr>
              <w:t>КЕГЭ</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86</w:t>
            </w:r>
          </w:p>
          <w:p w:rsidR="00AE45B2" w:rsidRPr="00AE45B2" w:rsidRDefault="00AE45B2" w:rsidP="006446DC">
            <w:pPr>
              <w:spacing w:line="276" w:lineRule="auto"/>
              <w:jc w:val="both"/>
              <w:rPr>
                <w:sz w:val="28"/>
                <w:szCs w:val="28"/>
              </w:rPr>
            </w:pPr>
            <w:r w:rsidRPr="00AE45B2">
              <w:rPr>
                <w:sz w:val="28"/>
                <w:szCs w:val="28"/>
              </w:rPr>
              <w:t>80</w:t>
            </w:r>
          </w:p>
          <w:p w:rsidR="00AE45B2" w:rsidRPr="00AE45B2" w:rsidRDefault="00AE45B2" w:rsidP="006446DC">
            <w:pPr>
              <w:spacing w:line="276" w:lineRule="auto"/>
              <w:jc w:val="both"/>
              <w:rPr>
                <w:sz w:val="28"/>
                <w:szCs w:val="28"/>
              </w:rPr>
            </w:pPr>
          </w:p>
          <w:p w:rsidR="00AE45B2" w:rsidRPr="00AE45B2" w:rsidRDefault="00AE45B2" w:rsidP="006446DC">
            <w:pPr>
              <w:spacing w:line="276" w:lineRule="auto"/>
              <w:jc w:val="both"/>
              <w:rPr>
                <w:sz w:val="28"/>
                <w:szCs w:val="28"/>
              </w:rPr>
            </w:pPr>
            <w:r w:rsidRPr="00AE45B2">
              <w:rPr>
                <w:sz w:val="28"/>
                <w:szCs w:val="28"/>
              </w:rPr>
              <w:t>78</w:t>
            </w:r>
          </w:p>
        </w:tc>
        <w:tc>
          <w:tcPr>
            <w:tcW w:w="105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244</w:t>
            </w:r>
          </w:p>
        </w:tc>
      </w:tr>
      <w:tr w:rsidR="00AE45B2" w:rsidRPr="00AE45B2" w:rsidTr="00AE45B2">
        <w:trPr>
          <w:jc w:val="center"/>
        </w:trPr>
        <w:tc>
          <w:tcPr>
            <w:tcW w:w="3119" w:type="dxa"/>
            <w:vMerge/>
            <w:tcBorders>
              <w:left w:val="single" w:sz="4" w:space="0" w:color="auto"/>
              <w:right w:val="single" w:sz="4" w:space="0" w:color="auto"/>
            </w:tcBorders>
            <w:vAlign w:val="center"/>
            <w:hideMark/>
          </w:tcPr>
          <w:p w:rsidR="00AE45B2" w:rsidRPr="00AE45B2" w:rsidRDefault="00AE45B2" w:rsidP="006446DC">
            <w:pPr>
              <w:spacing w:line="276" w:lineRule="auto"/>
              <w:jc w:val="both"/>
              <w:rPr>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Матушкина Анастасия</w:t>
            </w:r>
          </w:p>
        </w:tc>
        <w:tc>
          <w:tcPr>
            <w:tcW w:w="2166"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русский язык</w:t>
            </w:r>
          </w:p>
          <w:p w:rsidR="00AE45B2" w:rsidRPr="00AE45B2" w:rsidRDefault="00AE45B2" w:rsidP="006446DC">
            <w:pPr>
              <w:spacing w:line="276" w:lineRule="auto"/>
              <w:jc w:val="both"/>
              <w:rPr>
                <w:sz w:val="28"/>
                <w:szCs w:val="28"/>
              </w:rPr>
            </w:pPr>
            <w:r w:rsidRPr="00AE45B2">
              <w:rPr>
                <w:sz w:val="28"/>
                <w:szCs w:val="28"/>
              </w:rPr>
              <w:t>математика профиль</w:t>
            </w:r>
          </w:p>
          <w:p w:rsidR="00AE45B2" w:rsidRPr="00AE45B2" w:rsidRDefault="00AE45B2" w:rsidP="006446DC">
            <w:pPr>
              <w:spacing w:line="276" w:lineRule="auto"/>
              <w:jc w:val="both"/>
              <w:rPr>
                <w:sz w:val="28"/>
                <w:szCs w:val="28"/>
              </w:rPr>
            </w:pPr>
            <w:r w:rsidRPr="00AE45B2">
              <w:rPr>
                <w:sz w:val="28"/>
                <w:szCs w:val="28"/>
              </w:rPr>
              <w:lastRenderedPageBreak/>
              <w:t>обществознание</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lastRenderedPageBreak/>
              <w:t>75</w:t>
            </w:r>
          </w:p>
          <w:p w:rsidR="00AE45B2" w:rsidRPr="00AE45B2" w:rsidRDefault="00AE45B2" w:rsidP="006446DC">
            <w:pPr>
              <w:spacing w:line="276" w:lineRule="auto"/>
              <w:jc w:val="both"/>
              <w:rPr>
                <w:sz w:val="28"/>
                <w:szCs w:val="28"/>
              </w:rPr>
            </w:pPr>
            <w:r w:rsidRPr="00AE45B2">
              <w:rPr>
                <w:sz w:val="28"/>
                <w:szCs w:val="28"/>
              </w:rPr>
              <w:t>78</w:t>
            </w:r>
          </w:p>
          <w:p w:rsidR="00AE45B2" w:rsidRPr="00AE45B2" w:rsidRDefault="00AE45B2" w:rsidP="006446DC">
            <w:pPr>
              <w:spacing w:line="276" w:lineRule="auto"/>
              <w:jc w:val="both"/>
              <w:rPr>
                <w:sz w:val="28"/>
                <w:szCs w:val="28"/>
              </w:rPr>
            </w:pPr>
          </w:p>
          <w:p w:rsidR="00AE45B2" w:rsidRPr="00AE45B2" w:rsidRDefault="00AE45B2" w:rsidP="006446DC">
            <w:pPr>
              <w:spacing w:line="276" w:lineRule="auto"/>
              <w:jc w:val="both"/>
              <w:rPr>
                <w:sz w:val="28"/>
                <w:szCs w:val="28"/>
              </w:rPr>
            </w:pPr>
            <w:r w:rsidRPr="00AE45B2">
              <w:rPr>
                <w:sz w:val="28"/>
                <w:szCs w:val="28"/>
              </w:rPr>
              <w:lastRenderedPageBreak/>
              <w:t>72</w:t>
            </w:r>
          </w:p>
        </w:tc>
        <w:tc>
          <w:tcPr>
            <w:tcW w:w="105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lastRenderedPageBreak/>
              <w:t>225</w:t>
            </w:r>
          </w:p>
        </w:tc>
      </w:tr>
      <w:tr w:rsidR="00AE45B2" w:rsidRPr="00AE45B2" w:rsidTr="00AE45B2">
        <w:trPr>
          <w:trHeight w:val="530"/>
          <w:jc w:val="center"/>
        </w:trPr>
        <w:tc>
          <w:tcPr>
            <w:tcW w:w="3119" w:type="dxa"/>
            <w:vMerge/>
            <w:tcBorders>
              <w:left w:val="single" w:sz="4" w:space="0" w:color="auto"/>
              <w:right w:val="single" w:sz="4" w:space="0" w:color="auto"/>
            </w:tcBorders>
            <w:vAlign w:val="center"/>
            <w:hideMark/>
          </w:tcPr>
          <w:p w:rsidR="00AE45B2" w:rsidRPr="00AE45B2" w:rsidRDefault="00AE45B2" w:rsidP="006446DC">
            <w:pPr>
              <w:spacing w:line="276" w:lineRule="auto"/>
              <w:jc w:val="both"/>
              <w:rPr>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Пелевина Ксения</w:t>
            </w:r>
          </w:p>
        </w:tc>
        <w:tc>
          <w:tcPr>
            <w:tcW w:w="2166"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русский язык</w:t>
            </w:r>
          </w:p>
          <w:p w:rsidR="00AE45B2" w:rsidRPr="00AE45B2" w:rsidRDefault="00AE45B2" w:rsidP="006446DC">
            <w:pPr>
              <w:spacing w:line="276" w:lineRule="auto"/>
              <w:jc w:val="both"/>
              <w:rPr>
                <w:sz w:val="28"/>
                <w:szCs w:val="28"/>
              </w:rPr>
            </w:pPr>
            <w:r w:rsidRPr="00AE45B2">
              <w:rPr>
                <w:sz w:val="28"/>
                <w:szCs w:val="28"/>
              </w:rPr>
              <w:t xml:space="preserve">обществознание биология </w:t>
            </w:r>
          </w:p>
          <w:p w:rsidR="00AE45B2" w:rsidRPr="00AE45B2" w:rsidRDefault="00AE45B2" w:rsidP="006446DC">
            <w:pPr>
              <w:spacing w:line="276" w:lineRule="auto"/>
              <w:jc w:val="both"/>
              <w:rPr>
                <w:sz w:val="28"/>
                <w:szCs w:val="28"/>
              </w:rPr>
            </w:pP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70</w:t>
            </w:r>
          </w:p>
          <w:p w:rsidR="00AE45B2" w:rsidRPr="00AE45B2" w:rsidRDefault="00AE45B2" w:rsidP="006446DC">
            <w:pPr>
              <w:spacing w:line="276" w:lineRule="auto"/>
              <w:jc w:val="both"/>
              <w:rPr>
                <w:sz w:val="28"/>
                <w:szCs w:val="28"/>
              </w:rPr>
            </w:pPr>
            <w:r w:rsidRPr="00AE45B2">
              <w:rPr>
                <w:sz w:val="28"/>
                <w:szCs w:val="28"/>
              </w:rPr>
              <w:t>64</w:t>
            </w:r>
          </w:p>
          <w:p w:rsidR="00AE45B2" w:rsidRPr="00AE45B2" w:rsidRDefault="00AE45B2" w:rsidP="006446DC">
            <w:pPr>
              <w:spacing w:line="276" w:lineRule="auto"/>
              <w:jc w:val="both"/>
              <w:rPr>
                <w:sz w:val="28"/>
                <w:szCs w:val="28"/>
              </w:rPr>
            </w:pPr>
            <w:r w:rsidRPr="00AE45B2">
              <w:rPr>
                <w:sz w:val="28"/>
                <w:szCs w:val="28"/>
              </w:rPr>
              <w:t>78</w:t>
            </w:r>
          </w:p>
        </w:tc>
        <w:tc>
          <w:tcPr>
            <w:tcW w:w="105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6446DC">
            <w:pPr>
              <w:spacing w:line="276" w:lineRule="auto"/>
              <w:jc w:val="both"/>
              <w:rPr>
                <w:sz w:val="28"/>
                <w:szCs w:val="28"/>
              </w:rPr>
            </w:pPr>
            <w:r w:rsidRPr="00AE45B2">
              <w:rPr>
                <w:sz w:val="28"/>
                <w:szCs w:val="28"/>
              </w:rPr>
              <w:t>212</w:t>
            </w:r>
          </w:p>
        </w:tc>
      </w:tr>
      <w:tr w:rsidR="00AE45B2" w:rsidRPr="00AE45B2" w:rsidTr="00AE45B2">
        <w:trPr>
          <w:trHeight w:val="530"/>
          <w:jc w:val="center"/>
        </w:trPr>
        <w:tc>
          <w:tcPr>
            <w:tcW w:w="3119" w:type="dxa"/>
            <w:vMerge/>
            <w:tcBorders>
              <w:left w:val="single" w:sz="4" w:space="0" w:color="auto"/>
              <w:bottom w:val="single" w:sz="4" w:space="0" w:color="auto"/>
              <w:right w:val="single" w:sz="4" w:space="0" w:color="auto"/>
            </w:tcBorders>
            <w:vAlign w:val="center"/>
          </w:tcPr>
          <w:p w:rsidR="00AE45B2" w:rsidRPr="00AE45B2" w:rsidRDefault="00AE45B2" w:rsidP="006446DC">
            <w:pPr>
              <w:spacing w:line="276" w:lineRule="auto"/>
              <w:jc w:val="both"/>
              <w:rPr>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Трофимов Александр</w:t>
            </w:r>
          </w:p>
        </w:tc>
        <w:tc>
          <w:tcPr>
            <w:tcW w:w="216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русский язык</w:t>
            </w:r>
          </w:p>
          <w:p w:rsidR="00AE45B2" w:rsidRPr="00AE45B2" w:rsidRDefault="00AE45B2" w:rsidP="006446DC">
            <w:pPr>
              <w:spacing w:line="276" w:lineRule="auto"/>
              <w:jc w:val="both"/>
              <w:rPr>
                <w:sz w:val="28"/>
                <w:szCs w:val="28"/>
              </w:rPr>
            </w:pPr>
            <w:r w:rsidRPr="00AE45B2">
              <w:rPr>
                <w:sz w:val="28"/>
                <w:szCs w:val="28"/>
              </w:rPr>
              <w:t>математика профиль</w:t>
            </w:r>
          </w:p>
          <w:p w:rsidR="00AE45B2" w:rsidRPr="00AE45B2" w:rsidRDefault="00AE45B2" w:rsidP="006446DC">
            <w:pPr>
              <w:spacing w:line="276" w:lineRule="auto"/>
              <w:jc w:val="both"/>
              <w:rPr>
                <w:sz w:val="28"/>
                <w:szCs w:val="28"/>
              </w:rPr>
            </w:pPr>
            <w:r w:rsidRPr="00AE45B2">
              <w:rPr>
                <w:sz w:val="28"/>
                <w:szCs w:val="28"/>
              </w:rPr>
              <w:t>обществознание</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75</w:t>
            </w:r>
          </w:p>
          <w:p w:rsidR="00AE45B2" w:rsidRPr="00AE45B2" w:rsidRDefault="00AE45B2" w:rsidP="006446DC">
            <w:pPr>
              <w:spacing w:line="276" w:lineRule="auto"/>
              <w:jc w:val="both"/>
              <w:rPr>
                <w:sz w:val="28"/>
                <w:szCs w:val="28"/>
              </w:rPr>
            </w:pPr>
            <w:r w:rsidRPr="00AE45B2">
              <w:rPr>
                <w:sz w:val="28"/>
                <w:szCs w:val="28"/>
              </w:rPr>
              <w:t>86</w:t>
            </w:r>
          </w:p>
          <w:p w:rsidR="00AE45B2" w:rsidRPr="00AE45B2" w:rsidRDefault="00AE45B2" w:rsidP="006446DC">
            <w:pPr>
              <w:spacing w:line="276" w:lineRule="auto"/>
              <w:jc w:val="both"/>
              <w:rPr>
                <w:sz w:val="28"/>
                <w:szCs w:val="28"/>
              </w:rPr>
            </w:pPr>
          </w:p>
          <w:p w:rsidR="00AE45B2" w:rsidRPr="00AE45B2" w:rsidRDefault="00AE45B2" w:rsidP="006446DC">
            <w:pPr>
              <w:spacing w:line="276" w:lineRule="auto"/>
              <w:jc w:val="both"/>
              <w:rPr>
                <w:sz w:val="28"/>
                <w:szCs w:val="28"/>
              </w:rPr>
            </w:pPr>
            <w:r w:rsidRPr="00AE45B2">
              <w:rPr>
                <w:sz w:val="28"/>
                <w:szCs w:val="28"/>
              </w:rPr>
              <w:t>85</w:t>
            </w:r>
          </w:p>
        </w:tc>
        <w:tc>
          <w:tcPr>
            <w:tcW w:w="1053"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246</w:t>
            </w:r>
          </w:p>
        </w:tc>
      </w:tr>
      <w:tr w:rsidR="00AE45B2" w:rsidRPr="00AE45B2" w:rsidTr="00AE45B2">
        <w:trPr>
          <w:trHeight w:val="1278"/>
          <w:jc w:val="center"/>
        </w:trPr>
        <w:tc>
          <w:tcPr>
            <w:tcW w:w="3119" w:type="dxa"/>
            <w:vMerge w:val="restart"/>
            <w:tcBorders>
              <w:top w:val="single" w:sz="4" w:space="0" w:color="auto"/>
              <w:left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МКОУ Нижне-Иленская СОШ</w:t>
            </w: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Бахтина Елизавета</w:t>
            </w:r>
          </w:p>
        </w:tc>
        <w:tc>
          <w:tcPr>
            <w:tcW w:w="216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русский язык</w:t>
            </w:r>
          </w:p>
          <w:p w:rsidR="00AE45B2" w:rsidRPr="00AE45B2" w:rsidRDefault="00AE45B2" w:rsidP="006446DC">
            <w:pPr>
              <w:spacing w:line="276" w:lineRule="auto"/>
              <w:jc w:val="both"/>
              <w:rPr>
                <w:sz w:val="28"/>
                <w:szCs w:val="28"/>
              </w:rPr>
            </w:pPr>
            <w:r w:rsidRPr="00AE45B2">
              <w:rPr>
                <w:sz w:val="28"/>
                <w:szCs w:val="28"/>
              </w:rPr>
              <w:t>математика профиль</w:t>
            </w:r>
          </w:p>
          <w:p w:rsidR="00AE45B2" w:rsidRPr="00AE45B2" w:rsidRDefault="00AE45B2" w:rsidP="006446DC">
            <w:pPr>
              <w:spacing w:line="276" w:lineRule="auto"/>
              <w:jc w:val="both"/>
              <w:rPr>
                <w:sz w:val="28"/>
                <w:szCs w:val="28"/>
              </w:rPr>
            </w:pPr>
            <w:r w:rsidRPr="00AE45B2">
              <w:rPr>
                <w:sz w:val="28"/>
                <w:szCs w:val="28"/>
              </w:rPr>
              <w:t xml:space="preserve">обществознание </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86</w:t>
            </w:r>
          </w:p>
          <w:p w:rsidR="00AE45B2" w:rsidRPr="00AE45B2" w:rsidRDefault="00AE45B2" w:rsidP="006446DC">
            <w:pPr>
              <w:spacing w:line="276" w:lineRule="auto"/>
              <w:jc w:val="both"/>
              <w:rPr>
                <w:sz w:val="28"/>
                <w:szCs w:val="28"/>
              </w:rPr>
            </w:pPr>
            <w:r w:rsidRPr="00AE45B2">
              <w:rPr>
                <w:sz w:val="28"/>
                <w:szCs w:val="28"/>
              </w:rPr>
              <w:t>80</w:t>
            </w:r>
          </w:p>
          <w:p w:rsidR="00AE45B2" w:rsidRPr="00AE45B2" w:rsidRDefault="00AE45B2" w:rsidP="006446DC">
            <w:pPr>
              <w:spacing w:line="276" w:lineRule="auto"/>
              <w:jc w:val="both"/>
              <w:rPr>
                <w:sz w:val="28"/>
                <w:szCs w:val="28"/>
              </w:rPr>
            </w:pPr>
          </w:p>
          <w:p w:rsidR="00AE45B2" w:rsidRPr="00AE45B2" w:rsidRDefault="00AE45B2" w:rsidP="006446DC">
            <w:pPr>
              <w:spacing w:line="276" w:lineRule="auto"/>
              <w:jc w:val="both"/>
              <w:rPr>
                <w:sz w:val="28"/>
                <w:szCs w:val="28"/>
              </w:rPr>
            </w:pPr>
            <w:r w:rsidRPr="00AE45B2">
              <w:rPr>
                <w:sz w:val="28"/>
                <w:szCs w:val="28"/>
              </w:rPr>
              <w:t>81</w:t>
            </w:r>
          </w:p>
        </w:tc>
        <w:tc>
          <w:tcPr>
            <w:tcW w:w="1053"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247</w:t>
            </w:r>
          </w:p>
        </w:tc>
      </w:tr>
      <w:tr w:rsidR="00AE45B2" w:rsidRPr="00AE45B2" w:rsidTr="00AE45B2">
        <w:trPr>
          <w:trHeight w:val="421"/>
          <w:jc w:val="center"/>
        </w:trPr>
        <w:tc>
          <w:tcPr>
            <w:tcW w:w="3119" w:type="dxa"/>
            <w:vMerge/>
            <w:tcBorders>
              <w:left w:val="single" w:sz="4" w:space="0" w:color="auto"/>
              <w:right w:val="single" w:sz="4" w:space="0" w:color="auto"/>
            </w:tcBorders>
            <w:vAlign w:val="center"/>
          </w:tcPr>
          <w:p w:rsidR="00AE45B2" w:rsidRPr="00AE45B2" w:rsidRDefault="00AE45B2" w:rsidP="006446DC">
            <w:pPr>
              <w:spacing w:line="276" w:lineRule="auto"/>
              <w:jc w:val="both"/>
              <w:rPr>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Жилякова Евгения</w:t>
            </w:r>
          </w:p>
        </w:tc>
        <w:tc>
          <w:tcPr>
            <w:tcW w:w="216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русский язык</w:t>
            </w:r>
          </w:p>
          <w:p w:rsidR="00AE45B2" w:rsidRPr="00AE45B2" w:rsidRDefault="00AE45B2" w:rsidP="006446DC">
            <w:pPr>
              <w:spacing w:line="276" w:lineRule="auto"/>
              <w:jc w:val="both"/>
              <w:rPr>
                <w:sz w:val="28"/>
                <w:szCs w:val="28"/>
              </w:rPr>
            </w:pPr>
            <w:r w:rsidRPr="00AE45B2">
              <w:rPr>
                <w:sz w:val="28"/>
                <w:szCs w:val="28"/>
              </w:rPr>
              <w:t>математика профиль</w:t>
            </w:r>
          </w:p>
          <w:p w:rsidR="00AE45B2" w:rsidRPr="00AE45B2" w:rsidRDefault="00AE45B2" w:rsidP="006446DC">
            <w:pPr>
              <w:spacing w:line="276" w:lineRule="auto"/>
              <w:jc w:val="both"/>
              <w:rPr>
                <w:sz w:val="28"/>
                <w:szCs w:val="28"/>
              </w:rPr>
            </w:pPr>
            <w:r w:rsidRPr="00AE45B2">
              <w:rPr>
                <w:sz w:val="28"/>
                <w:szCs w:val="28"/>
              </w:rPr>
              <w:t>география</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81</w:t>
            </w:r>
          </w:p>
          <w:p w:rsidR="00AE45B2" w:rsidRPr="00AE45B2" w:rsidRDefault="00AE45B2" w:rsidP="006446DC">
            <w:pPr>
              <w:spacing w:line="276" w:lineRule="auto"/>
              <w:jc w:val="both"/>
              <w:rPr>
                <w:sz w:val="28"/>
                <w:szCs w:val="28"/>
              </w:rPr>
            </w:pPr>
            <w:r w:rsidRPr="00AE45B2">
              <w:rPr>
                <w:sz w:val="28"/>
                <w:szCs w:val="28"/>
              </w:rPr>
              <w:t>76</w:t>
            </w:r>
          </w:p>
          <w:p w:rsidR="00AE45B2" w:rsidRPr="00AE45B2" w:rsidRDefault="00AE45B2" w:rsidP="006446DC">
            <w:pPr>
              <w:spacing w:line="276" w:lineRule="auto"/>
              <w:jc w:val="both"/>
              <w:rPr>
                <w:sz w:val="28"/>
                <w:szCs w:val="28"/>
              </w:rPr>
            </w:pPr>
          </w:p>
          <w:p w:rsidR="00AE45B2" w:rsidRPr="00AE45B2" w:rsidRDefault="00AE45B2" w:rsidP="006446DC">
            <w:pPr>
              <w:spacing w:line="276" w:lineRule="auto"/>
              <w:jc w:val="both"/>
              <w:rPr>
                <w:sz w:val="28"/>
                <w:szCs w:val="28"/>
              </w:rPr>
            </w:pPr>
            <w:r w:rsidRPr="00AE45B2">
              <w:rPr>
                <w:sz w:val="28"/>
                <w:szCs w:val="28"/>
              </w:rPr>
              <w:t>81</w:t>
            </w:r>
          </w:p>
        </w:tc>
        <w:tc>
          <w:tcPr>
            <w:tcW w:w="1053"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238</w:t>
            </w:r>
          </w:p>
        </w:tc>
      </w:tr>
      <w:tr w:rsidR="00AE45B2" w:rsidRPr="00AE45B2" w:rsidTr="00AE45B2">
        <w:trPr>
          <w:trHeight w:val="217"/>
          <w:jc w:val="center"/>
        </w:trPr>
        <w:tc>
          <w:tcPr>
            <w:tcW w:w="3119" w:type="dxa"/>
            <w:vMerge/>
            <w:tcBorders>
              <w:left w:val="single" w:sz="4" w:space="0" w:color="auto"/>
              <w:right w:val="single" w:sz="4" w:space="0" w:color="auto"/>
            </w:tcBorders>
            <w:vAlign w:val="center"/>
          </w:tcPr>
          <w:p w:rsidR="00AE45B2" w:rsidRPr="00AE45B2" w:rsidRDefault="00AE45B2" w:rsidP="006446DC">
            <w:pPr>
              <w:spacing w:line="276" w:lineRule="auto"/>
              <w:jc w:val="both"/>
              <w:rPr>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Сабанина Дарья</w:t>
            </w:r>
          </w:p>
        </w:tc>
        <w:tc>
          <w:tcPr>
            <w:tcW w:w="216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русский язык</w:t>
            </w:r>
          </w:p>
          <w:p w:rsidR="00AE45B2" w:rsidRPr="00AE45B2" w:rsidRDefault="00AE45B2" w:rsidP="006446DC">
            <w:pPr>
              <w:spacing w:line="276" w:lineRule="auto"/>
              <w:jc w:val="both"/>
              <w:rPr>
                <w:sz w:val="28"/>
                <w:szCs w:val="28"/>
              </w:rPr>
            </w:pPr>
            <w:r w:rsidRPr="00AE45B2">
              <w:rPr>
                <w:sz w:val="28"/>
                <w:szCs w:val="28"/>
              </w:rPr>
              <w:t>математика профиль</w:t>
            </w:r>
          </w:p>
          <w:p w:rsidR="00AE45B2" w:rsidRPr="00AE45B2" w:rsidRDefault="00AE45B2" w:rsidP="006446DC">
            <w:pPr>
              <w:spacing w:line="276" w:lineRule="auto"/>
              <w:jc w:val="both"/>
              <w:rPr>
                <w:sz w:val="28"/>
                <w:szCs w:val="28"/>
              </w:rPr>
            </w:pPr>
            <w:r w:rsidRPr="00AE45B2">
              <w:rPr>
                <w:sz w:val="28"/>
                <w:szCs w:val="28"/>
              </w:rPr>
              <w:t xml:space="preserve">физика </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89</w:t>
            </w:r>
          </w:p>
          <w:p w:rsidR="00AE45B2" w:rsidRPr="00AE45B2" w:rsidRDefault="00AE45B2" w:rsidP="006446DC">
            <w:pPr>
              <w:spacing w:line="276" w:lineRule="auto"/>
              <w:jc w:val="both"/>
              <w:rPr>
                <w:sz w:val="28"/>
                <w:szCs w:val="28"/>
              </w:rPr>
            </w:pPr>
            <w:r w:rsidRPr="00AE45B2">
              <w:rPr>
                <w:sz w:val="28"/>
                <w:szCs w:val="28"/>
              </w:rPr>
              <w:t>80</w:t>
            </w:r>
          </w:p>
          <w:p w:rsidR="00AE45B2" w:rsidRPr="00AE45B2" w:rsidRDefault="00AE45B2" w:rsidP="006446DC">
            <w:pPr>
              <w:spacing w:line="276" w:lineRule="auto"/>
              <w:jc w:val="both"/>
              <w:rPr>
                <w:sz w:val="28"/>
                <w:szCs w:val="28"/>
              </w:rPr>
            </w:pPr>
          </w:p>
          <w:p w:rsidR="00AE45B2" w:rsidRPr="00AE45B2" w:rsidRDefault="00AE45B2" w:rsidP="006446DC">
            <w:pPr>
              <w:spacing w:line="276" w:lineRule="auto"/>
              <w:jc w:val="both"/>
              <w:rPr>
                <w:sz w:val="28"/>
                <w:szCs w:val="28"/>
              </w:rPr>
            </w:pPr>
            <w:r w:rsidRPr="00AE45B2">
              <w:rPr>
                <w:sz w:val="28"/>
                <w:szCs w:val="28"/>
              </w:rPr>
              <w:t>73</w:t>
            </w:r>
          </w:p>
        </w:tc>
        <w:tc>
          <w:tcPr>
            <w:tcW w:w="1053"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242</w:t>
            </w:r>
          </w:p>
        </w:tc>
      </w:tr>
      <w:tr w:rsidR="00AE45B2" w:rsidRPr="00AE45B2" w:rsidTr="00AE45B2">
        <w:trPr>
          <w:trHeight w:val="258"/>
          <w:jc w:val="center"/>
        </w:trPr>
        <w:tc>
          <w:tcPr>
            <w:tcW w:w="3119" w:type="dxa"/>
            <w:vMerge/>
            <w:tcBorders>
              <w:left w:val="single" w:sz="4" w:space="0" w:color="auto"/>
              <w:bottom w:val="single" w:sz="4" w:space="0" w:color="auto"/>
              <w:right w:val="single" w:sz="4" w:space="0" w:color="auto"/>
            </w:tcBorders>
            <w:vAlign w:val="center"/>
          </w:tcPr>
          <w:p w:rsidR="00AE45B2" w:rsidRPr="00AE45B2" w:rsidRDefault="00AE45B2" w:rsidP="006446DC">
            <w:pPr>
              <w:spacing w:line="276" w:lineRule="auto"/>
              <w:jc w:val="both"/>
              <w:rPr>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Докучаева Мария</w:t>
            </w:r>
          </w:p>
        </w:tc>
        <w:tc>
          <w:tcPr>
            <w:tcW w:w="2166"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русский язык</w:t>
            </w:r>
          </w:p>
          <w:p w:rsidR="00AE45B2" w:rsidRPr="00AE45B2" w:rsidRDefault="00AE45B2" w:rsidP="006446DC">
            <w:pPr>
              <w:spacing w:line="276" w:lineRule="auto"/>
              <w:jc w:val="both"/>
              <w:rPr>
                <w:sz w:val="28"/>
                <w:szCs w:val="28"/>
              </w:rPr>
            </w:pPr>
            <w:r w:rsidRPr="00AE45B2">
              <w:rPr>
                <w:sz w:val="28"/>
                <w:szCs w:val="28"/>
              </w:rPr>
              <w:t>математика профиль</w:t>
            </w:r>
          </w:p>
          <w:p w:rsidR="00AE45B2" w:rsidRPr="00AE45B2" w:rsidRDefault="00AE45B2" w:rsidP="006446DC">
            <w:pPr>
              <w:spacing w:line="276" w:lineRule="auto"/>
              <w:jc w:val="both"/>
              <w:rPr>
                <w:sz w:val="28"/>
                <w:szCs w:val="28"/>
              </w:rPr>
            </w:pPr>
            <w:r w:rsidRPr="00AE45B2">
              <w:rPr>
                <w:sz w:val="28"/>
                <w:szCs w:val="28"/>
              </w:rPr>
              <w:t xml:space="preserve">обществознание </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73</w:t>
            </w:r>
          </w:p>
          <w:p w:rsidR="00AE45B2" w:rsidRPr="00AE45B2" w:rsidRDefault="00AE45B2" w:rsidP="006446DC">
            <w:pPr>
              <w:spacing w:line="276" w:lineRule="auto"/>
              <w:jc w:val="both"/>
              <w:rPr>
                <w:sz w:val="28"/>
                <w:szCs w:val="28"/>
              </w:rPr>
            </w:pPr>
            <w:r w:rsidRPr="00AE45B2">
              <w:rPr>
                <w:sz w:val="28"/>
                <w:szCs w:val="28"/>
              </w:rPr>
              <w:t>70</w:t>
            </w:r>
          </w:p>
          <w:p w:rsidR="00AE45B2" w:rsidRPr="00AE45B2" w:rsidRDefault="00AE45B2" w:rsidP="006446DC">
            <w:pPr>
              <w:spacing w:line="276" w:lineRule="auto"/>
              <w:jc w:val="both"/>
              <w:rPr>
                <w:sz w:val="28"/>
                <w:szCs w:val="28"/>
              </w:rPr>
            </w:pPr>
          </w:p>
          <w:p w:rsidR="00AE45B2" w:rsidRPr="00AE45B2" w:rsidRDefault="00AE45B2" w:rsidP="006446DC">
            <w:pPr>
              <w:spacing w:line="276" w:lineRule="auto"/>
              <w:jc w:val="both"/>
              <w:rPr>
                <w:sz w:val="28"/>
                <w:szCs w:val="28"/>
              </w:rPr>
            </w:pPr>
            <w:r w:rsidRPr="00AE45B2">
              <w:rPr>
                <w:sz w:val="28"/>
                <w:szCs w:val="28"/>
              </w:rPr>
              <w:t>64</w:t>
            </w:r>
          </w:p>
        </w:tc>
        <w:tc>
          <w:tcPr>
            <w:tcW w:w="1053" w:type="dxa"/>
            <w:tcBorders>
              <w:top w:val="single" w:sz="4" w:space="0" w:color="auto"/>
              <w:left w:val="single" w:sz="4" w:space="0" w:color="auto"/>
              <w:bottom w:val="single" w:sz="4" w:space="0" w:color="auto"/>
              <w:right w:val="single" w:sz="4" w:space="0" w:color="auto"/>
            </w:tcBorders>
          </w:tcPr>
          <w:p w:rsidR="00AE45B2" w:rsidRPr="00AE45B2" w:rsidRDefault="00AE45B2" w:rsidP="006446DC">
            <w:pPr>
              <w:spacing w:line="276" w:lineRule="auto"/>
              <w:jc w:val="both"/>
              <w:rPr>
                <w:sz w:val="28"/>
                <w:szCs w:val="28"/>
              </w:rPr>
            </w:pPr>
            <w:r w:rsidRPr="00AE45B2">
              <w:rPr>
                <w:sz w:val="28"/>
                <w:szCs w:val="28"/>
              </w:rPr>
              <w:t>207</w:t>
            </w:r>
          </w:p>
        </w:tc>
      </w:tr>
    </w:tbl>
    <w:p w:rsidR="00AE45B2" w:rsidRPr="00AE45B2" w:rsidRDefault="00AE45B2" w:rsidP="006446DC">
      <w:pPr>
        <w:spacing w:after="0"/>
        <w:jc w:val="both"/>
        <w:rPr>
          <w:rFonts w:ascii="Times New Roman" w:hAnsi="Times New Roman" w:cs="Times New Roman"/>
          <w:sz w:val="28"/>
          <w:szCs w:val="28"/>
        </w:rPr>
      </w:pPr>
    </w:p>
    <w:p w:rsidR="00AE45B2" w:rsidRPr="00AE45B2" w:rsidRDefault="00AE45B2" w:rsidP="006446DC">
      <w:pPr>
        <w:spacing w:after="0"/>
        <w:jc w:val="both"/>
        <w:rPr>
          <w:rFonts w:ascii="Times New Roman" w:hAnsi="Times New Roman" w:cs="Times New Roman"/>
          <w:bCs/>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Руководители школы отмечают высокую работоспособность и мотивацию выпускников-медалистов на получение</w:t>
      </w:r>
      <w:r w:rsidRPr="00AE45B2">
        <w:rPr>
          <w:rFonts w:ascii="Times New Roman" w:hAnsi="Times New Roman" w:cs="Times New Roman"/>
          <w:b/>
          <w:bCs/>
          <w:sz w:val="28"/>
          <w:szCs w:val="28"/>
        </w:rPr>
        <w:t xml:space="preserve"> </w:t>
      </w:r>
      <w:r w:rsidRPr="00AE45B2">
        <w:rPr>
          <w:rFonts w:ascii="Times New Roman" w:hAnsi="Times New Roman" w:cs="Times New Roman"/>
          <w:bCs/>
          <w:sz w:val="28"/>
          <w:szCs w:val="28"/>
        </w:rPr>
        <w:t>высоких результатов.</w:t>
      </w:r>
      <w:r w:rsidRPr="00AE45B2">
        <w:rPr>
          <w:rFonts w:ascii="Times New Roman" w:hAnsi="Times New Roman" w:cs="Times New Roman"/>
          <w:b/>
          <w:bCs/>
          <w:sz w:val="28"/>
          <w:szCs w:val="28"/>
        </w:rPr>
        <w:t xml:space="preserve"> </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 xml:space="preserve">Государственная итоговая аттестация является элементом системы оценки качества образования на всех уровнях (федеральном, региональном, муниципальном, школьном). </w:t>
      </w:r>
    </w:p>
    <w:p w:rsidR="00AE45B2" w:rsidRPr="00AE45B2"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xml:space="preserve">       </w:t>
      </w:r>
      <w:r w:rsidRPr="00AE45B2">
        <w:rPr>
          <w:rFonts w:ascii="Times New Roman" w:hAnsi="Times New Roman" w:cs="Times New Roman"/>
          <w:sz w:val="28"/>
          <w:szCs w:val="28"/>
        </w:rPr>
        <w:tab/>
        <w:t>На этапе подготовки к ГИА Министерством образования и молодежной политики Свердловской области поставлена цель: формирование целостной системы оценки качества образования в Свердловской области. Управлением образования в свою очередь такая работа направлена на все уровни:</w:t>
      </w:r>
    </w:p>
    <w:p w:rsidR="006446DC"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на уровне образовательной организации необходимо продолжить системную работу по повышению качества образования;</w:t>
      </w:r>
    </w:p>
    <w:p w:rsidR="00225299" w:rsidRDefault="00AE45B2" w:rsidP="006446DC">
      <w:pPr>
        <w:spacing w:after="0"/>
        <w:jc w:val="both"/>
        <w:rPr>
          <w:rFonts w:ascii="Times New Roman" w:hAnsi="Times New Roman" w:cs="Times New Roman"/>
          <w:sz w:val="28"/>
          <w:szCs w:val="28"/>
        </w:rPr>
      </w:pPr>
      <w:r w:rsidRPr="00AE45B2">
        <w:rPr>
          <w:rFonts w:ascii="Times New Roman" w:hAnsi="Times New Roman" w:cs="Times New Roman"/>
          <w:sz w:val="28"/>
          <w:szCs w:val="28"/>
        </w:rPr>
        <w:t>- на уровне муниципального образования необходимо симулировать образовательные организации к построению объективной внутришкольной системы оценки качества образования.</w:t>
      </w:r>
    </w:p>
    <w:p w:rsidR="006446DC" w:rsidRDefault="006446DC" w:rsidP="006446DC">
      <w:pPr>
        <w:spacing w:after="0"/>
        <w:jc w:val="both"/>
        <w:rPr>
          <w:rFonts w:ascii="Times New Roman" w:hAnsi="Times New Roman" w:cs="Times New Roman"/>
          <w:sz w:val="28"/>
          <w:szCs w:val="28"/>
        </w:rPr>
      </w:pPr>
    </w:p>
    <w:p w:rsidR="00AE45B2" w:rsidRPr="00AE45B2" w:rsidRDefault="00AE45B2" w:rsidP="00AE45B2">
      <w:pPr>
        <w:spacing w:after="0" w:line="240" w:lineRule="auto"/>
        <w:jc w:val="center"/>
        <w:rPr>
          <w:rFonts w:ascii="Times New Roman" w:hAnsi="Times New Roman" w:cs="Times New Roman"/>
          <w:b/>
          <w:color w:val="002060"/>
          <w:sz w:val="28"/>
          <w:szCs w:val="28"/>
        </w:rPr>
      </w:pPr>
      <w:r w:rsidRPr="00AE45B2">
        <w:rPr>
          <w:rFonts w:ascii="Times New Roman" w:hAnsi="Times New Roman" w:cs="Times New Roman"/>
          <w:b/>
          <w:color w:val="002060"/>
          <w:sz w:val="28"/>
          <w:szCs w:val="28"/>
        </w:rPr>
        <w:t>4. Результаты деятельности системы образования</w:t>
      </w:r>
    </w:p>
    <w:p w:rsidR="00AE45B2" w:rsidRPr="00AE45B2" w:rsidRDefault="00AE45B2" w:rsidP="00AE45B2">
      <w:pPr>
        <w:spacing w:after="0" w:line="240" w:lineRule="auto"/>
        <w:jc w:val="center"/>
        <w:rPr>
          <w:rFonts w:ascii="Times New Roman" w:eastAsia="Times New Roman" w:hAnsi="Times New Roman" w:cs="Times New Roman"/>
          <w:b/>
          <w:sz w:val="28"/>
          <w:szCs w:val="28"/>
          <w:lang w:eastAsia="ru-RU"/>
        </w:rPr>
      </w:pPr>
    </w:p>
    <w:p w:rsidR="00AE45B2" w:rsidRPr="00AE45B2" w:rsidRDefault="006446DC" w:rsidP="00AE45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E45B2" w:rsidRPr="00AE45B2">
        <w:rPr>
          <w:rFonts w:ascii="Times New Roman" w:hAnsi="Times New Roman" w:cs="Times New Roman"/>
          <w:sz w:val="28"/>
          <w:szCs w:val="28"/>
        </w:rPr>
        <w:t>Основным показателем качества образован</w:t>
      </w:r>
      <w:r w:rsidR="00AE45B2">
        <w:rPr>
          <w:rFonts w:ascii="Times New Roman" w:hAnsi="Times New Roman" w:cs="Times New Roman"/>
          <w:sz w:val="28"/>
          <w:szCs w:val="28"/>
        </w:rPr>
        <w:t xml:space="preserve">ия являются результаты освоения </w:t>
      </w:r>
      <w:r w:rsidR="00AE45B2" w:rsidRPr="00AE45B2">
        <w:rPr>
          <w:rFonts w:ascii="Times New Roman" w:hAnsi="Times New Roman" w:cs="Times New Roman"/>
          <w:sz w:val="28"/>
          <w:szCs w:val="28"/>
        </w:rPr>
        <w:t>образовательных программ, учебные достижения школьников.</w:t>
      </w:r>
    </w:p>
    <w:p w:rsidR="00AE45B2" w:rsidRPr="00AE45B2" w:rsidRDefault="00AE45B2" w:rsidP="00AE45B2">
      <w:pPr>
        <w:spacing w:after="0" w:line="240" w:lineRule="auto"/>
        <w:jc w:val="center"/>
        <w:rPr>
          <w:rFonts w:ascii="Times New Roman" w:eastAsia="Times New Roman" w:hAnsi="Times New Roman" w:cs="Times New Roman"/>
          <w:b/>
          <w:sz w:val="28"/>
          <w:szCs w:val="28"/>
          <w:lang w:eastAsia="ru-RU"/>
        </w:rPr>
      </w:pPr>
    </w:p>
    <w:p w:rsidR="00AE45B2" w:rsidRPr="00AE45B2" w:rsidRDefault="00AE45B2" w:rsidP="00AE45B2">
      <w:pPr>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 xml:space="preserve">Итоги аттестации обучающихся за 2023-2024 учебный год </w:t>
      </w:r>
    </w:p>
    <w:p w:rsidR="00AE45B2" w:rsidRPr="00AE45B2" w:rsidRDefault="00AE45B2" w:rsidP="00AE45B2">
      <w:pPr>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0"/>
          <w:szCs w:val="20"/>
          <w:lang w:eastAsia="ru-RU"/>
        </w:rPr>
        <w:t xml:space="preserve"> (без учета обучающихся с умственной отсталостью)</w:t>
      </w:r>
    </w:p>
    <w:tbl>
      <w:tblPr>
        <w:tblpPr w:leftFromText="180" w:rightFromText="180" w:vertAnchor="text" w:horzAnchor="margin" w:tblpXSpec="center" w:tblpY="499"/>
        <w:tblW w:w="10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2"/>
        <w:gridCol w:w="709"/>
        <w:gridCol w:w="709"/>
        <w:gridCol w:w="709"/>
        <w:gridCol w:w="708"/>
        <w:gridCol w:w="709"/>
        <w:gridCol w:w="709"/>
        <w:gridCol w:w="709"/>
        <w:gridCol w:w="708"/>
        <w:gridCol w:w="709"/>
        <w:gridCol w:w="791"/>
        <w:gridCol w:w="1194"/>
      </w:tblGrid>
      <w:tr w:rsidR="00AE45B2" w:rsidRPr="00AE45B2" w:rsidTr="00AE45B2">
        <w:trPr>
          <w:trHeight w:val="584"/>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показатели / классы</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eastAsia="Times New Roman" w:hAnsi="Times New Roman" w:cs="Times New Roman"/>
                <w:b/>
                <w:sz w:val="24"/>
                <w:szCs w:val="24"/>
                <w:lang w:val="en-US"/>
              </w:rPr>
            </w:pPr>
            <w:r w:rsidRPr="00AE45B2">
              <w:rPr>
                <w:rFonts w:ascii="Times New Roman" w:eastAsia="Times New Roman" w:hAnsi="Times New Roman" w:cs="Times New Roman"/>
                <w:b/>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eastAsia="Times New Roman" w:hAnsi="Times New Roman" w:cs="Times New Roman"/>
                <w:b/>
                <w:sz w:val="24"/>
                <w:szCs w:val="24"/>
                <w:lang w:val="en-US"/>
              </w:rPr>
            </w:pPr>
            <w:r w:rsidRPr="00AE45B2">
              <w:rPr>
                <w:rFonts w:ascii="Times New Roman" w:eastAsia="Times New Roman" w:hAnsi="Times New Roman" w:cs="Times New Roman"/>
                <w:b/>
                <w:sz w:val="24"/>
                <w:szCs w:val="24"/>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eastAsia="Times New Roman" w:hAnsi="Times New Roman" w:cs="Times New Roman"/>
                <w:b/>
                <w:sz w:val="24"/>
                <w:szCs w:val="24"/>
                <w:lang w:val="en-US"/>
              </w:rPr>
            </w:pPr>
            <w:r w:rsidRPr="00AE45B2">
              <w:rPr>
                <w:rFonts w:ascii="Times New Roman" w:eastAsia="Times New Roman" w:hAnsi="Times New Roman" w:cs="Times New Roman"/>
                <w:b/>
                <w:sz w:val="24"/>
                <w:szCs w:val="24"/>
                <w:lang w:val="en-US"/>
              </w:rPr>
              <w:t>4</w:t>
            </w:r>
          </w:p>
        </w:tc>
        <w:tc>
          <w:tcPr>
            <w:tcW w:w="708"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eastAsia="Times New Roman" w:hAnsi="Times New Roman" w:cs="Times New Roman"/>
                <w:b/>
                <w:sz w:val="24"/>
                <w:szCs w:val="24"/>
                <w:lang w:val="en-US"/>
              </w:rPr>
            </w:pPr>
            <w:r w:rsidRPr="00AE45B2">
              <w:rPr>
                <w:rFonts w:ascii="Times New Roman" w:eastAsia="Times New Roman" w:hAnsi="Times New Roman" w:cs="Times New Roman"/>
                <w:b/>
                <w:sz w:val="24"/>
                <w:szCs w:val="24"/>
                <w:lang w:val="en-US"/>
              </w:rPr>
              <w:t>5</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eastAsia="Times New Roman" w:hAnsi="Times New Roman" w:cs="Times New Roman"/>
                <w:b/>
                <w:sz w:val="24"/>
                <w:szCs w:val="24"/>
                <w:lang w:val="en-US"/>
              </w:rPr>
            </w:pPr>
            <w:r w:rsidRPr="00AE45B2">
              <w:rPr>
                <w:rFonts w:ascii="Times New Roman" w:eastAsia="Times New Roman" w:hAnsi="Times New Roman" w:cs="Times New Roman"/>
                <w:b/>
                <w:sz w:val="24"/>
                <w:szCs w:val="24"/>
                <w:lang w:val="en-US"/>
              </w:rPr>
              <w:t>6</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eastAsia="Times New Roman" w:hAnsi="Times New Roman" w:cs="Times New Roman"/>
                <w:b/>
                <w:sz w:val="24"/>
                <w:szCs w:val="24"/>
                <w:lang w:val="en-US"/>
              </w:rPr>
            </w:pPr>
            <w:r w:rsidRPr="00AE45B2">
              <w:rPr>
                <w:rFonts w:ascii="Times New Roman" w:eastAsia="Times New Roman" w:hAnsi="Times New Roman" w:cs="Times New Roman"/>
                <w:b/>
                <w:sz w:val="24"/>
                <w:szCs w:val="24"/>
                <w:lang w:val="en-US"/>
              </w:rPr>
              <w:t>7</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eastAsia="Times New Roman" w:hAnsi="Times New Roman" w:cs="Times New Roman"/>
                <w:b/>
                <w:sz w:val="24"/>
                <w:szCs w:val="24"/>
                <w:lang w:val="en-US"/>
              </w:rPr>
            </w:pPr>
            <w:r w:rsidRPr="00AE45B2">
              <w:rPr>
                <w:rFonts w:ascii="Times New Roman" w:eastAsia="Times New Roman" w:hAnsi="Times New Roman" w:cs="Times New Roman"/>
                <w:b/>
                <w:sz w:val="24"/>
                <w:szCs w:val="24"/>
                <w:lang w:val="en-US"/>
              </w:rPr>
              <w:t>8</w:t>
            </w:r>
          </w:p>
        </w:tc>
        <w:tc>
          <w:tcPr>
            <w:tcW w:w="708"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eastAsia="Times New Roman" w:hAnsi="Times New Roman" w:cs="Times New Roman"/>
                <w:b/>
                <w:sz w:val="24"/>
                <w:szCs w:val="24"/>
                <w:lang w:val="en-US"/>
              </w:rPr>
            </w:pPr>
            <w:r w:rsidRPr="00AE45B2">
              <w:rPr>
                <w:rFonts w:ascii="Times New Roman" w:eastAsia="Times New Roman" w:hAnsi="Times New Roman" w:cs="Times New Roman"/>
                <w:b/>
                <w:sz w:val="24"/>
                <w:szCs w:val="24"/>
                <w:lang w:val="en-US"/>
              </w:rPr>
              <w:t>9</w:t>
            </w:r>
          </w:p>
        </w:tc>
        <w:tc>
          <w:tcPr>
            <w:tcW w:w="709"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eastAsia="Times New Roman" w:hAnsi="Times New Roman" w:cs="Times New Roman"/>
                <w:b/>
                <w:sz w:val="24"/>
                <w:szCs w:val="24"/>
                <w:lang w:val="en-US"/>
              </w:rPr>
            </w:pPr>
            <w:r w:rsidRPr="00AE45B2">
              <w:rPr>
                <w:rFonts w:ascii="Times New Roman" w:eastAsia="Times New Roman" w:hAnsi="Times New Roman" w:cs="Times New Roman"/>
                <w:b/>
                <w:sz w:val="24"/>
                <w:szCs w:val="24"/>
                <w:lang w:val="en-US"/>
              </w:rPr>
              <w:t>10</w:t>
            </w:r>
          </w:p>
        </w:tc>
        <w:tc>
          <w:tcPr>
            <w:tcW w:w="791"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eastAsia="Times New Roman" w:hAnsi="Times New Roman" w:cs="Times New Roman"/>
                <w:b/>
                <w:sz w:val="24"/>
                <w:szCs w:val="24"/>
                <w:lang w:val="en-US"/>
              </w:rPr>
            </w:pPr>
            <w:r w:rsidRPr="00AE45B2">
              <w:rPr>
                <w:rFonts w:ascii="Times New Roman" w:eastAsia="Times New Roman" w:hAnsi="Times New Roman" w:cs="Times New Roman"/>
                <w:b/>
                <w:sz w:val="24"/>
                <w:szCs w:val="24"/>
                <w:lang w:val="en-US"/>
              </w:rPr>
              <w:t>11</w:t>
            </w:r>
          </w:p>
        </w:tc>
        <w:tc>
          <w:tcPr>
            <w:tcW w:w="1194"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rPr>
                <w:rFonts w:ascii="Times New Roman" w:eastAsia="Times New Roman" w:hAnsi="Times New Roman" w:cs="Times New Roman"/>
                <w:b/>
                <w:sz w:val="24"/>
                <w:szCs w:val="24"/>
              </w:rPr>
            </w:pPr>
            <w:r w:rsidRPr="00AE45B2">
              <w:rPr>
                <w:rFonts w:ascii="Times New Roman" w:eastAsia="Times New Roman" w:hAnsi="Times New Roman" w:cs="Times New Roman"/>
                <w:b/>
                <w:sz w:val="24"/>
                <w:szCs w:val="24"/>
              </w:rPr>
              <w:t>Итого по району</w:t>
            </w:r>
          </w:p>
        </w:tc>
      </w:tr>
      <w:tr w:rsidR="00AE45B2" w:rsidRPr="00AE45B2" w:rsidTr="00AE45B2">
        <w:trPr>
          <w:trHeight w:val="388"/>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 xml:space="preserve">Общее кол-во обуч.  в классе, </w:t>
            </w:r>
          </w:p>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из них:</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192</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172</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164</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166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181</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186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200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202</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89</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59</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1 611</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 xml:space="preserve">Закончили учебный год </w:t>
            </w:r>
          </w:p>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на «5»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27</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4</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5</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107/6,6%</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 xml:space="preserve">Закончили учебный год </w:t>
            </w:r>
          </w:p>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с одной «4»,</w:t>
            </w:r>
          </w:p>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остальные «5»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2</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3</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27/1,6%</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 xml:space="preserve">Закончили учебный год </w:t>
            </w:r>
          </w:p>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на «4» и «5»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74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60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44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54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60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48</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54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33</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16</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511/31,7%</w:t>
            </w:r>
          </w:p>
        </w:tc>
      </w:tr>
      <w:tr w:rsidR="00AE45B2" w:rsidRPr="00AE45B2" w:rsidTr="00AE45B2">
        <w:trPr>
          <w:trHeight w:val="304"/>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 xml:space="preserve">Закончили учебный год </w:t>
            </w:r>
          </w:p>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на «4»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2/0,1%</w:t>
            </w:r>
          </w:p>
        </w:tc>
      </w:tr>
      <w:tr w:rsidR="00AE45B2" w:rsidRPr="00AE45B2" w:rsidTr="00AE45B2">
        <w:trPr>
          <w:trHeight w:val="304"/>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Процент качества знаний</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53%</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55%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48%</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37%</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25%</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31%</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44%</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41%</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40%</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 xml:space="preserve">Закончили учебный год </w:t>
            </w:r>
          </w:p>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с одной «3», остальные «4» и «5»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lang w:val="en-US"/>
              </w:rPr>
            </w:pPr>
            <w:r w:rsidRPr="00AE45B2">
              <w:rPr>
                <w:rFonts w:ascii="Times New Roman" w:eastAsia="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lang w:val="en-US"/>
              </w:rPr>
            </w:pPr>
            <w:r w:rsidRPr="00AE45B2">
              <w:rPr>
                <w:rFonts w:ascii="Times New Roman" w:eastAsia="Times New Roman" w:hAnsi="Times New Roman" w:cs="Times New Roman"/>
                <w:sz w:val="24"/>
                <w:szCs w:val="24"/>
                <w:lang w:val="en-US"/>
              </w:rPr>
              <w:t>13</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lang w:val="en-US"/>
              </w:rPr>
            </w:pPr>
            <w:r w:rsidRPr="00AE45B2">
              <w:rPr>
                <w:rFonts w:ascii="Times New Roman" w:eastAsia="Times New Roman" w:hAnsi="Times New Roman" w:cs="Times New Roman"/>
                <w:sz w:val="24"/>
                <w:szCs w:val="24"/>
                <w:lang w:val="en-US"/>
              </w:rPr>
              <w:t>20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lang w:val="en-US"/>
              </w:rPr>
            </w:pPr>
            <w:r w:rsidRPr="00AE45B2">
              <w:rPr>
                <w:rFonts w:ascii="Times New Roman" w:eastAsia="Times New Roman" w:hAnsi="Times New Roman" w:cs="Times New Roman"/>
                <w:sz w:val="24"/>
                <w:szCs w:val="24"/>
                <w:lang w:val="en-US"/>
              </w:rPr>
              <w:t>14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lang w:val="en-US"/>
              </w:rPr>
            </w:pPr>
            <w:r w:rsidRPr="00AE45B2">
              <w:rPr>
                <w:rFonts w:ascii="Times New Roman" w:eastAsia="Times New Roman" w:hAnsi="Times New Roman" w:cs="Times New Roman"/>
                <w:sz w:val="24"/>
                <w:szCs w:val="24"/>
                <w:lang w:val="en-US"/>
              </w:rPr>
              <w:t>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lang w:val="en-US"/>
              </w:rPr>
            </w:pPr>
            <w:r w:rsidRPr="00AE45B2">
              <w:rPr>
                <w:rFonts w:ascii="Times New Roman" w:eastAsia="Times New Roman" w:hAnsi="Times New Roman" w:cs="Times New Roman"/>
                <w:sz w:val="24"/>
                <w:szCs w:val="24"/>
                <w:lang w:val="en-US"/>
              </w:rPr>
              <w:t>7</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lang w:val="en-US"/>
              </w:rPr>
            </w:pPr>
            <w:r w:rsidRPr="00AE45B2">
              <w:rPr>
                <w:rFonts w:ascii="Times New Roman" w:eastAsia="Times New Roman" w:hAnsi="Times New Roman" w:cs="Times New Roman"/>
                <w:sz w:val="24"/>
                <w:szCs w:val="24"/>
                <w:lang w:val="en-US"/>
              </w:rPr>
              <w:t>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lang w:val="en-US"/>
              </w:rPr>
            </w:pPr>
            <w:r w:rsidRPr="00AE45B2">
              <w:rPr>
                <w:rFonts w:ascii="Times New Roman" w:eastAsia="Times New Roman" w:hAnsi="Times New Roman" w:cs="Times New Roman"/>
                <w:sz w:val="24"/>
                <w:szCs w:val="24"/>
                <w:lang w:val="en-US"/>
              </w:rPr>
              <w:t>6</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lang w:val="en-US"/>
              </w:rPr>
            </w:pPr>
            <w:r w:rsidRPr="00AE45B2">
              <w:rPr>
                <w:rFonts w:ascii="Times New Roman" w:eastAsia="Times New Roman" w:hAnsi="Times New Roman" w:cs="Times New Roman"/>
                <w:sz w:val="24"/>
                <w:szCs w:val="24"/>
                <w:lang w:val="en-US"/>
              </w:rPr>
              <w:t>2</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lang w:val="en-US"/>
              </w:rPr>
              <w:t>97</w:t>
            </w:r>
            <w:r w:rsidRPr="00AE45B2">
              <w:rPr>
                <w:rFonts w:ascii="Times New Roman" w:eastAsia="Times New Roman" w:hAnsi="Times New Roman" w:cs="Times New Roman"/>
                <w:sz w:val="24"/>
                <w:szCs w:val="24"/>
              </w:rPr>
              <w:t>/6%</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 xml:space="preserve">Закончили учебный год </w:t>
            </w:r>
          </w:p>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на «3» и «4»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60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68</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80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90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115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136</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103</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42</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33</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795/49%</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 xml:space="preserve">Закончили учебный год </w:t>
            </w:r>
          </w:p>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на «3»</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1/0,06%</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Процент успеваемости</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96%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96%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97%</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97%</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98%</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98%</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96%</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84%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98%</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100%</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95%</w:t>
            </w:r>
          </w:p>
        </w:tc>
      </w:tr>
      <w:tr w:rsidR="00AE45B2" w:rsidRPr="00AE45B2" w:rsidTr="00AE45B2">
        <w:trPr>
          <w:trHeight w:val="292"/>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Имеющие  академическую  задолженность</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2</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66/4%</w:t>
            </w:r>
          </w:p>
        </w:tc>
      </w:tr>
      <w:tr w:rsidR="00AE45B2" w:rsidRPr="00AE45B2" w:rsidTr="00AE45B2">
        <w:trPr>
          <w:trHeight w:val="494"/>
        </w:trPr>
        <w:tc>
          <w:tcPr>
            <w:tcW w:w="2152" w:type="dxa"/>
            <w:tcBorders>
              <w:top w:val="single" w:sz="4" w:space="0" w:color="000000"/>
              <w:left w:val="single" w:sz="4" w:space="0" w:color="000000"/>
              <w:bottom w:val="single" w:sz="4" w:space="0" w:color="000000"/>
              <w:right w:val="single" w:sz="4" w:space="0" w:color="000000"/>
            </w:tcBorders>
            <w:hideMark/>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Оставленных на повторное обучение</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791"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0</w:t>
            </w:r>
          </w:p>
        </w:tc>
        <w:tc>
          <w:tcPr>
            <w:tcW w:w="1194" w:type="dxa"/>
            <w:tcBorders>
              <w:top w:val="single" w:sz="4" w:space="0" w:color="000000"/>
              <w:left w:val="single" w:sz="4" w:space="0" w:color="000000"/>
              <w:bottom w:val="single" w:sz="4" w:space="0" w:color="000000"/>
              <w:right w:val="single" w:sz="4" w:space="0" w:color="000000"/>
            </w:tcBorders>
          </w:tcPr>
          <w:p w:rsidR="00AE45B2" w:rsidRPr="00AE45B2" w:rsidRDefault="00AE45B2" w:rsidP="00AE45B2">
            <w:pPr>
              <w:spacing w:after="0" w:line="240" w:lineRule="auto"/>
              <w:rPr>
                <w:rFonts w:ascii="Times New Roman" w:eastAsia="Times New Roman" w:hAnsi="Times New Roman" w:cs="Times New Roman"/>
                <w:sz w:val="24"/>
                <w:szCs w:val="24"/>
              </w:rPr>
            </w:pPr>
            <w:r w:rsidRPr="00AE45B2">
              <w:rPr>
                <w:rFonts w:ascii="Times New Roman" w:eastAsia="Times New Roman" w:hAnsi="Times New Roman" w:cs="Times New Roman"/>
                <w:sz w:val="24"/>
                <w:szCs w:val="24"/>
              </w:rPr>
              <w:t>5/0,3%</w:t>
            </w:r>
          </w:p>
        </w:tc>
      </w:tr>
    </w:tbl>
    <w:p w:rsidR="00AE45B2" w:rsidRPr="00AE45B2" w:rsidRDefault="00AE45B2" w:rsidP="00AE45B2">
      <w:pPr>
        <w:spacing w:after="0" w:line="240" w:lineRule="auto"/>
        <w:jc w:val="center"/>
        <w:rPr>
          <w:rFonts w:ascii="Times New Roman" w:eastAsia="Times New Roman" w:hAnsi="Times New Roman" w:cs="Times New Roman"/>
          <w:b/>
          <w:sz w:val="20"/>
          <w:szCs w:val="20"/>
          <w:lang w:eastAsia="ru-RU"/>
        </w:rPr>
      </w:pPr>
    </w:p>
    <w:p w:rsidR="00AE45B2" w:rsidRPr="006446DC" w:rsidRDefault="00AE45B2" w:rsidP="006446DC">
      <w:pPr>
        <w:spacing w:after="0" w:line="240" w:lineRule="auto"/>
        <w:rPr>
          <w:rFonts w:ascii="Times New Roman" w:hAnsi="Times New Roman" w:cs="Times New Roman"/>
          <w:sz w:val="28"/>
          <w:szCs w:val="28"/>
        </w:rPr>
      </w:pPr>
      <w:r w:rsidRPr="00AE45B2">
        <w:rPr>
          <w:rFonts w:ascii="Times New Roman" w:hAnsi="Times New Roman" w:cs="Times New Roman"/>
          <w:sz w:val="28"/>
          <w:szCs w:val="28"/>
        </w:rPr>
        <w:t xml:space="preserve">        </w:t>
      </w:r>
    </w:p>
    <w:p w:rsidR="00AE45B2" w:rsidRPr="00334AF5" w:rsidRDefault="00AE45B2" w:rsidP="00AE45B2">
      <w:pPr>
        <w:spacing w:after="0" w:line="240" w:lineRule="auto"/>
        <w:jc w:val="center"/>
        <w:rPr>
          <w:rFonts w:ascii="Times New Roman" w:hAnsi="Times New Roman" w:cs="Times New Roman"/>
          <w:b/>
          <w:color w:val="002060"/>
          <w:sz w:val="28"/>
          <w:szCs w:val="28"/>
        </w:rPr>
      </w:pPr>
      <w:r w:rsidRPr="00334AF5">
        <w:rPr>
          <w:rFonts w:ascii="Times New Roman" w:hAnsi="Times New Roman" w:cs="Times New Roman"/>
          <w:b/>
          <w:color w:val="002060"/>
          <w:sz w:val="28"/>
          <w:szCs w:val="28"/>
        </w:rPr>
        <w:t xml:space="preserve">4.1. Государственная итоговая аттестация выпускников </w:t>
      </w:r>
    </w:p>
    <w:p w:rsidR="00AE45B2" w:rsidRPr="00AE45B2" w:rsidRDefault="00AE45B2" w:rsidP="00AE45B2">
      <w:pPr>
        <w:shd w:val="clear" w:color="auto" w:fill="FFFFFF"/>
        <w:spacing w:after="0" w:line="240" w:lineRule="auto"/>
        <w:jc w:val="both"/>
        <w:rPr>
          <w:rFonts w:ascii="Times New Roman" w:hAnsi="Times New Roman" w:cs="Times New Roman"/>
          <w:b/>
          <w:sz w:val="28"/>
          <w:szCs w:val="28"/>
        </w:rPr>
      </w:pPr>
    </w:p>
    <w:p w:rsidR="00AE45B2" w:rsidRPr="00AE45B2" w:rsidRDefault="00AE45B2" w:rsidP="00AE45B2">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Для проведения государственной итоговой аттестации выпускников на территории Байкаловского района было организовано 2 ППЭ в МАОУ «Байкаловская СОШ». Пункты находились в одном здании новой школы, но занимали аудитории на разных этажах. Пункт проведения основного государственного экзамена  занимал аудитории с первого по третий  этаж включительно,  Пункт проведения единого государственного экзамена занимал аудитории на четвертом этаже школы. Для обучающихся 9 класса с ограниченными возможностями здоровья экзамены проходили на 1 этаже здания. Сформирован состав сотрудников:  в ППЭ ОГЭ задействовано 55 организаторов, 4 технических специалиста,  руководитель ППЭ,  7 членов ГЭК, 1 медицинский работник, в ППЭ – ЕГЭ 28 организаторов, 2 технических специалиста, руководитель, 3 члена ГЭК,  медицинский работник.  Мониторинг проведения ГИА осуществляли 19 общественных наблюдателей, два из них федеральных наблюдателя, осуществлялось видеонаблюдение за каждой аудиторией и штабом.  </w:t>
      </w:r>
    </w:p>
    <w:p w:rsidR="00AE45B2" w:rsidRPr="00AE45B2" w:rsidRDefault="00AE45B2" w:rsidP="00AE45B2">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В Байкаловском муниципальном районе в 2023-2024 учебном году в 11 школах обучались 206 девятиклассников. Из них 4 человека закончили обучение  по адаптированной программе (УО).</w:t>
      </w:r>
    </w:p>
    <w:p w:rsidR="00AE45B2" w:rsidRPr="00AE45B2" w:rsidRDefault="00AE45B2" w:rsidP="00AE45B2">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202 обучающихся 9 класса прошли итоговое собеседование, 201 допущены до прохождения государственной итоговой аттестации.</w:t>
      </w:r>
    </w:p>
    <w:p w:rsidR="00AE45B2" w:rsidRPr="00AE45B2" w:rsidRDefault="00AE45B2" w:rsidP="00AE45B2">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AE45B2">
        <w:rPr>
          <w:rFonts w:ascii="Times New Roman" w:eastAsiaTheme="minorEastAsia" w:hAnsi="Times New Roman" w:cs="Times New Roman"/>
          <w:sz w:val="28"/>
          <w:szCs w:val="28"/>
          <w:lang w:eastAsia="ru-RU"/>
        </w:rPr>
        <w:t xml:space="preserve">Проведение государственной итоговой аттестации (ГИА-9) для обучающихся 9 классов общеобразовательных организаций в 2024 году осуществлялось в соответствии с новым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РФ и Федеральной службы по надзору в сфере образования и науки от 04.04.2024 г. №232/551.  </w:t>
      </w:r>
    </w:p>
    <w:p w:rsidR="00AE45B2" w:rsidRPr="00AE45B2" w:rsidRDefault="00AE45B2" w:rsidP="00AE45B2">
      <w:pPr>
        <w:shd w:val="clear" w:color="auto" w:fill="FFFFFF"/>
        <w:spacing w:after="0" w:line="240" w:lineRule="auto"/>
        <w:ind w:firstLine="851"/>
        <w:jc w:val="both"/>
        <w:rPr>
          <w:rFonts w:ascii="Times New Roman" w:eastAsiaTheme="minorEastAsia" w:hAnsi="Times New Roman" w:cs="Times New Roman"/>
          <w:sz w:val="28"/>
          <w:szCs w:val="28"/>
          <w:lang w:eastAsia="ru-RU"/>
        </w:rPr>
      </w:pPr>
      <w:r w:rsidRPr="00AE45B2">
        <w:rPr>
          <w:rFonts w:ascii="Times New Roman" w:eastAsiaTheme="minorEastAsia" w:hAnsi="Times New Roman" w:cs="Times New Roman"/>
          <w:sz w:val="28"/>
          <w:szCs w:val="28"/>
          <w:lang w:eastAsia="ru-RU"/>
        </w:rPr>
        <w:t>В период подготовки к проведению ГИА в Байкаловском районе значительное внимание уделялось организации информационно-разъяснительной работы по вопросам ГИА, по ознакомлению с обновленными КИМами на родительских собраниях, в личных консультациях, среди учащихся и их родителей (законных представителей). Особое внимание уделялось вопросам психолого-педагогического сопровождения ГИА.</w:t>
      </w:r>
    </w:p>
    <w:p w:rsidR="00AE45B2" w:rsidRPr="00AE45B2" w:rsidRDefault="00AE45B2" w:rsidP="00334AF5">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AE45B2">
        <w:rPr>
          <w:rFonts w:ascii="Times New Roman" w:eastAsiaTheme="minorEastAsia" w:hAnsi="Times New Roman" w:cs="Times New Roman"/>
          <w:sz w:val="28"/>
          <w:szCs w:val="28"/>
          <w:lang w:eastAsia="ru-RU"/>
        </w:rPr>
        <w:t>Государственная итоговая аттестация по программам основного общего образования проходила в двух формах: основной государственный экзамен (ОГЭ) – приняли участие 181 человек, эти ребята  сдавали 4 экзамена: русский язык, математику, а также  2 экзамена по выбору и государственный выпускной экзамен (ГВЭ) для детей с ограниченными возможностями здоровья – 19 человек, они сдавали то</w:t>
      </w:r>
      <w:r w:rsidR="00334AF5">
        <w:rPr>
          <w:rFonts w:ascii="Times New Roman" w:eastAsiaTheme="minorEastAsia" w:hAnsi="Times New Roman" w:cs="Times New Roman"/>
          <w:sz w:val="28"/>
          <w:szCs w:val="28"/>
          <w:lang w:eastAsia="ru-RU"/>
        </w:rPr>
        <w:t>лько русский язык и математику.</w:t>
      </w:r>
    </w:p>
    <w:p w:rsidR="00AE45B2" w:rsidRDefault="00AE45B2" w:rsidP="00AE45B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По итогам экзаменов по русскому языку и математике в 9 классах получены следующие результаты:</w:t>
      </w:r>
    </w:p>
    <w:p w:rsidR="00334AF5" w:rsidRDefault="00334AF5" w:rsidP="00AE45B2">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34AF5" w:rsidRPr="00AE45B2" w:rsidRDefault="00334AF5" w:rsidP="00AE45B2">
      <w:pPr>
        <w:shd w:val="clear" w:color="auto" w:fill="FFFFFF"/>
        <w:spacing w:after="0" w:line="240" w:lineRule="auto"/>
        <w:ind w:firstLine="708"/>
        <w:jc w:val="both"/>
        <w:rPr>
          <w:rFonts w:ascii="Times New Roman" w:eastAsia="Times New Roman" w:hAnsi="Times New Roman" w:cs="Times New Roman"/>
          <w:sz w:val="28"/>
          <w:szCs w:val="28"/>
          <w:lang w:eastAsia="ru-RU"/>
        </w:rPr>
      </w:pPr>
    </w:p>
    <w:tbl>
      <w:tblPr>
        <w:tblStyle w:val="9"/>
        <w:tblW w:w="10065" w:type="dxa"/>
        <w:tblInd w:w="-318" w:type="dxa"/>
        <w:tblLayout w:type="fixed"/>
        <w:tblLook w:val="04A0" w:firstRow="1" w:lastRow="0" w:firstColumn="1" w:lastColumn="0" w:noHBand="0" w:noVBand="1"/>
      </w:tblPr>
      <w:tblGrid>
        <w:gridCol w:w="2269"/>
        <w:gridCol w:w="709"/>
        <w:gridCol w:w="850"/>
        <w:gridCol w:w="851"/>
        <w:gridCol w:w="709"/>
        <w:gridCol w:w="708"/>
        <w:gridCol w:w="709"/>
        <w:gridCol w:w="851"/>
        <w:gridCol w:w="850"/>
        <w:gridCol w:w="851"/>
        <w:gridCol w:w="708"/>
      </w:tblGrid>
      <w:tr w:rsidR="00AE45B2" w:rsidRPr="00AE45B2" w:rsidTr="00AE45B2">
        <w:tc>
          <w:tcPr>
            <w:tcW w:w="2269" w:type="dxa"/>
            <w:vMerge w:val="restart"/>
            <w:vAlign w:val="center"/>
          </w:tcPr>
          <w:p w:rsidR="00AE45B2" w:rsidRPr="00AE45B2" w:rsidRDefault="00AE45B2" w:rsidP="00AE45B2">
            <w:pPr>
              <w:spacing w:before="100" w:beforeAutospacing="1" w:after="100" w:afterAutospacing="1"/>
              <w:jc w:val="center"/>
              <w:rPr>
                <w:rFonts w:eastAsia="Times New Roman"/>
                <w:sz w:val="28"/>
                <w:szCs w:val="28"/>
              </w:rPr>
            </w:pPr>
            <w:r w:rsidRPr="00AE45B2">
              <w:rPr>
                <w:rFonts w:eastAsia="Times New Roman"/>
                <w:sz w:val="28"/>
                <w:szCs w:val="28"/>
              </w:rPr>
              <w:t>ОО</w:t>
            </w:r>
          </w:p>
        </w:tc>
        <w:tc>
          <w:tcPr>
            <w:tcW w:w="709" w:type="dxa"/>
            <w:vMerge w:val="restart"/>
            <w:textDirection w:val="btLr"/>
          </w:tcPr>
          <w:p w:rsidR="00AE45B2" w:rsidRPr="00AE45B2" w:rsidRDefault="00AE45B2" w:rsidP="00AE45B2">
            <w:pPr>
              <w:spacing w:before="100" w:beforeAutospacing="1" w:after="100" w:afterAutospacing="1"/>
              <w:ind w:left="113" w:right="113"/>
              <w:jc w:val="center"/>
              <w:rPr>
                <w:rFonts w:eastAsia="Times New Roman"/>
              </w:rPr>
            </w:pPr>
            <w:r w:rsidRPr="00AE45B2">
              <w:rPr>
                <w:rFonts w:eastAsia="Times New Roman"/>
              </w:rPr>
              <w:t>Количество выпускников</w:t>
            </w:r>
          </w:p>
          <w:p w:rsidR="00AE45B2" w:rsidRPr="00AE45B2" w:rsidRDefault="00AE45B2" w:rsidP="00AE45B2">
            <w:pPr>
              <w:spacing w:before="100" w:beforeAutospacing="1" w:after="100" w:afterAutospacing="1"/>
              <w:ind w:left="113" w:right="113"/>
              <w:jc w:val="center"/>
              <w:rPr>
                <w:rFonts w:eastAsia="Times New Roman"/>
              </w:rPr>
            </w:pPr>
          </w:p>
          <w:p w:rsidR="00AE45B2" w:rsidRPr="00AE45B2" w:rsidRDefault="00AE45B2" w:rsidP="00AE45B2">
            <w:pPr>
              <w:spacing w:before="100" w:beforeAutospacing="1" w:after="100" w:afterAutospacing="1"/>
              <w:ind w:left="113" w:right="113"/>
              <w:jc w:val="center"/>
              <w:rPr>
                <w:rFonts w:eastAsia="Times New Roman"/>
              </w:rPr>
            </w:pPr>
          </w:p>
        </w:tc>
        <w:tc>
          <w:tcPr>
            <w:tcW w:w="3118" w:type="dxa"/>
            <w:gridSpan w:val="4"/>
          </w:tcPr>
          <w:p w:rsidR="00AE45B2" w:rsidRPr="00AE45B2" w:rsidRDefault="00AE45B2" w:rsidP="00AE45B2">
            <w:pPr>
              <w:spacing w:before="100" w:beforeAutospacing="1" w:after="100" w:afterAutospacing="1"/>
              <w:jc w:val="center"/>
              <w:rPr>
                <w:rFonts w:eastAsia="Times New Roman"/>
              </w:rPr>
            </w:pPr>
            <w:r w:rsidRPr="00AE45B2">
              <w:rPr>
                <w:rFonts w:eastAsia="Times New Roman"/>
              </w:rPr>
              <w:t>Русский язык</w:t>
            </w:r>
          </w:p>
        </w:tc>
        <w:tc>
          <w:tcPr>
            <w:tcW w:w="709" w:type="dxa"/>
            <w:vMerge w:val="restart"/>
            <w:textDirection w:val="btLr"/>
            <w:vAlign w:val="center"/>
          </w:tcPr>
          <w:p w:rsidR="00AE45B2" w:rsidRPr="00AE45B2" w:rsidRDefault="00AE45B2" w:rsidP="00AE45B2">
            <w:pPr>
              <w:spacing w:before="100" w:beforeAutospacing="1" w:after="100" w:afterAutospacing="1"/>
              <w:ind w:left="113" w:right="113"/>
              <w:jc w:val="center"/>
              <w:rPr>
                <w:rFonts w:eastAsia="Times New Roman"/>
              </w:rPr>
            </w:pPr>
            <w:r w:rsidRPr="00AE45B2">
              <w:rPr>
                <w:rFonts w:eastAsia="Times New Roman"/>
              </w:rPr>
              <w:t>Количество выпускников</w:t>
            </w:r>
          </w:p>
        </w:tc>
        <w:tc>
          <w:tcPr>
            <w:tcW w:w="3260" w:type="dxa"/>
            <w:gridSpan w:val="4"/>
            <w:vAlign w:val="center"/>
          </w:tcPr>
          <w:p w:rsidR="00AE45B2" w:rsidRPr="00AE45B2" w:rsidRDefault="00AE45B2" w:rsidP="00AE45B2">
            <w:pPr>
              <w:spacing w:before="100" w:beforeAutospacing="1" w:after="100" w:afterAutospacing="1"/>
              <w:jc w:val="center"/>
              <w:rPr>
                <w:rFonts w:eastAsia="Times New Roman"/>
              </w:rPr>
            </w:pPr>
            <w:r w:rsidRPr="00AE45B2">
              <w:rPr>
                <w:rFonts w:eastAsia="Times New Roman"/>
              </w:rPr>
              <w:t>Математика</w:t>
            </w:r>
          </w:p>
        </w:tc>
      </w:tr>
      <w:tr w:rsidR="00AE45B2" w:rsidRPr="00AE45B2" w:rsidTr="00AE45B2">
        <w:trPr>
          <w:cantSplit/>
          <w:trHeight w:val="1910"/>
        </w:trPr>
        <w:tc>
          <w:tcPr>
            <w:tcW w:w="2269" w:type="dxa"/>
            <w:vMerge/>
          </w:tcPr>
          <w:p w:rsidR="00AE45B2" w:rsidRPr="00AE45B2" w:rsidRDefault="00AE45B2" w:rsidP="00AE45B2">
            <w:pPr>
              <w:spacing w:before="100" w:beforeAutospacing="1" w:after="100" w:afterAutospacing="1"/>
              <w:jc w:val="both"/>
              <w:rPr>
                <w:rFonts w:eastAsia="Times New Roman"/>
                <w:sz w:val="28"/>
                <w:szCs w:val="28"/>
              </w:rPr>
            </w:pPr>
          </w:p>
        </w:tc>
        <w:tc>
          <w:tcPr>
            <w:tcW w:w="709" w:type="dxa"/>
            <w:vMerge/>
          </w:tcPr>
          <w:p w:rsidR="00AE45B2" w:rsidRPr="00AE45B2" w:rsidRDefault="00AE45B2" w:rsidP="00AE45B2">
            <w:pPr>
              <w:spacing w:before="100" w:beforeAutospacing="1" w:after="100" w:afterAutospacing="1"/>
              <w:jc w:val="both"/>
              <w:rPr>
                <w:rFonts w:eastAsia="Times New Roman"/>
              </w:rPr>
            </w:pPr>
          </w:p>
        </w:tc>
        <w:tc>
          <w:tcPr>
            <w:tcW w:w="1701" w:type="dxa"/>
            <w:gridSpan w:val="2"/>
            <w:textDirection w:val="btLr"/>
            <w:vAlign w:val="center"/>
          </w:tcPr>
          <w:p w:rsidR="00AE45B2" w:rsidRPr="00AE45B2" w:rsidRDefault="00AE45B2" w:rsidP="00AE45B2">
            <w:pPr>
              <w:spacing w:before="100" w:beforeAutospacing="1" w:after="100" w:afterAutospacing="1"/>
              <w:ind w:left="113" w:right="113"/>
              <w:jc w:val="center"/>
              <w:rPr>
                <w:rFonts w:eastAsia="Times New Roman"/>
              </w:rPr>
            </w:pPr>
            <w:r w:rsidRPr="00AE45B2">
              <w:rPr>
                <w:rFonts w:eastAsia="Times New Roman"/>
              </w:rPr>
              <w:t>успеваемость %</w:t>
            </w:r>
          </w:p>
          <w:p w:rsidR="00AE45B2" w:rsidRPr="00AE45B2" w:rsidRDefault="00AE45B2" w:rsidP="00AE45B2">
            <w:pPr>
              <w:spacing w:before="100" w:beforeAutospacing="1" w:after="100" w:afterAutospacing="1"/>
              <w:ind w:left="113" w:right="113"/>
              <w:jc w:val="center"/>
              <w:rPr>
                <w:rFonts w:eastAsia="Times New Roman"/>
              </w:rPr>
            </w:pPr>
          </w:p>
        </w:tc>
        <w:tc>
          <w:tcPr>
            <w:tcW w:w="1417" w:type="dxa"/>
            <w:gridSpan w:val="2"/>
            <w:textDirection w:val="btLr"/>
            <w:vAlign w:val="center"/>
          </w:tcPr>
          <w:p w:rsidR="00AE45B2" w:rsidRPr="00AE45B2" w:rsidRDefault="00AE45B2" w:rsidP="00AE45B2">
            <w:pPr>
              <w:spacing w:before="100" w:beforeAutospacing="1" w:after="100" w:afterAutospacing="1"/>
              <w:ind w:left="113" w:right="113"/>
              <w:jc w:val="center"/>
              <w:rPr>
                <w:rFonts w:eastAsia="Times New Roman"/>
              </w:rPr>
            </w:pPr>
            <w:r w:rsidRPr="00AE45B2">
              <w:rPr>
                <w:rFonts w:eastAsia="Times New Roman"/>
              </w:rPr>
              <w:t>качество знаний %</w:t>
            </w:r>
          </w:p>
        </w:tc>
        <w:tc>
          <w:tcPr>
            <w:tcW w:w="709" w:type="dxa"/>
            <w:vMerge/>
            <w:vAlign w:val="center"/>
          </w:tcPr>
          <w:p w:rsidR="00AE45B2" w:rsidRPr="00AE45B2" w:rsidRDefault="00AE45B2" w:rsidP="00AE45B2">
            <w:pPr>
              <w:spacing w:before="100" w:beforeAutospacing="1" w:after="100" w:afterAutospacing="1"/>
              <w:jc w:val="center"/>
              <w:rPr>
                <w:rFonts w:eastAsia="Times New Roman"/>
              </w:rPr>
            </w:pPr>
          </w:p>
        </w:tc>
        <w:tc>
          <w:tcPr>
            <w:tcW w:w="1701" w:type="dxa"/>
            <w:gridSpan w:val="2"/>
            <w:textDirection w:val="btLr"/>
            <w:vAlign w:val="center"/>
          </w:tcPr>
          <w:p w:rsidR="00AE45B2" w:rsidRPr="00AE45B2" w:rsidRDefault="00AE45B2" w:rsidP="00AE45B2">
            <w:pPr>
              <w:spacing w:before="100" w:beforeAutospacing="1" w:after="100" w:afterAutospacing="1"/>
              <w:ind w:left="113" w:right="113"/>
              <w:jc w:val="center"/>
              <w:rPr>
                <w:rFonts w:eastAsia="Times New Roman"/>
              </w:rPr>
            </w:pPr>
            <w:r w:rsidRPr="00AE45B2">
              <w:rPr>
                <w:rFonts w:eastAsia="Times New Roman"/>
              </w:rPr>
              <w:t>успеваемость %</w:t>
            </w:r>
          </w:p>
          <w:p w:rsidR="00AE45B2" w:rsidRPr="00AE45B2" w:rsidRDefault="00AE45B2" w:rsidP="00AE45B2">
            <w:pPr>
              <w:spacing w:before="100" w:beforeAutospacing="1" w:after="100" w:afterAutospacing="1"/>
              <w:ind w:left="113" w:right="113"/>
              <w:jc w:val="center"/>
              <w:rPr>
                <w:rFonts w:eastAsia="Times New Roman"/>
              </w:rPr>
            </w:pPr>
          </w:p>
        </w:tc>
        <w:tc>
          <w:tcPr>
            <w:tcW w:w="1559" w:type="dxa"/>
            <w:gridSpan w:val="2"/>
            <w:textDirection w:val="btLr"/>
            <w:vAlign w:val="center"/>
          </w:tcPr>
          <w:p w:rsidR="00AE45B2" w:rsidRPr="00AE45B2" w:rsidRDefault="00AE45B2" w:rsidP="00AE45B2">
            <w:pPr>
              <w:spacing w:before="100" w:beforeAutospacing="1" w:after="100" w:afterAutospacing="1"/>
              <w:ind w:left="113" w:right="113"/>
              <w:jc w:val="center"/>
              <w:rPr>
                <w:rFonts w:eastAsia="Times New Roman"/>
              </w:rPr>
            </w:pPr>
            <w:r w:rsidRPr="00AE45B2">
              <w:rPr>
                <w:rFonts w:eastAsia="Times New Roman"/>
              </w:rPr>
              <w:t>качество знаний %</w:t>
            </w:r>
          </w:p>
        </w:tc>
      </w:tr>
      <w:tr w:rsidR="00AE45B2" w:rsidRPr="00AE45B2" w:rsidTr="00AE45B2">
        <w:tc>
          <w:tcPr>
            <w:tcW w:w="2269" w:type="dxa"/>
          </w:tcPr>
          <w:p w:rsidR="00AE45B2" w:rsidRPr="00AE45B2" w:rsidRDefault="00AE45B2" w:rsidP="00AE45B2">
            <w:pPr>
              <w:spacing w:before="100" w:beforeAutospacing="1" w:after="100" w:afterAutospacing="1" w:line="360" w:lineRule="auto"/>
              <w:jc w:val="both"/>
              <w:rPr>
                <w:rFonts w:eastAsia="Times New Roman"/>
                <w:sz w:val="28"/>
                <w:szCs w:val="28"/>
              </w:rPr>
            </w:pPr>
          </w:p>
        </w:tc>
        <w:tc>
          <w:tcPr>
            <w:tcW w:w="709"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2024</w:t>
            </w:r>
          </w:p>
        </w:tc>
        <w:tc>
          <w:tcPr>
            <w:tcW w:w="850"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2024</w:t>
            </w:r>
          </w:p>
        </w:tc>
        <w:tc>
          <w:tcPr>
            <w:tcW w:w="851"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2023</w:t>
            </w:r>
          </w:p>
        </w:tc>
        <w:tc>
          <w:tcPr>
            <w:tcW w:w="709"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2024</w:t>
            </w:r>
          </w:p>
        </w:tc>
        <w:tc>
          <w:tcPr>
            <w:tcW w:w="708"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2023</w:t>
            </w:r>
          </w:p>
        </w:tc>
        <w:tc>
          <w:tcPr>
            <w:tcW w:w="709"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2024</w:t>
            </w:r>
          </w:p>
        </w:tc>
        <w:tc>
          <w:tcPr>
            <w:tcW w:w="851"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2024</w:t>
            </w:r>
          </w:p>
        </w:tc>
        <w:tc>
          <w:tcPr>
            <w:tcW w:w="850"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2023</w:t>
            </w:r>
          </w:p>
        </w:tc>
        <w:tc>
          <w:tcPr>
            <w:tcW w:w="851"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2024</w:t>
            </w:r>
          </w:p>
        </w:tc>
        <w:tc>
          <w:tcPr>
            <w:tcW w:w="708"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2023</w:t>
            </w:r>
          </w:p>
        </w:tc>
      </w:tr>
      <w:tr w:rsidR="00AE45B2" w:rsidRPr="00AE45B2" w:rsidTr="00AE45B2">
        <w:tc>
          <w:tcPr>
            <w:tcW w:w="2269" w:type="dxa"/>
          </w:tcPr>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МАОУ «Байкаловская СОШ»</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88</w:t>
            </w:r>
          </w:p>
        </w:tc>
        <w:tc>
          <w:tcPr>
            <w:tcW w:w="850" w:type="dxa"/>
          </w:tcPr>
          <w:p w:rsidR="00AE45B2" w:rsidRPr="00AE45B2" w:rsidRDefault="00AE45B2" w:rsidP="00AE45B2">
            <w:pPr>
              <w:spacing w:line="360" w:lineRule="auto"/>
              <w:jc w:val="both"/>
              <w:rPr>
                <w:rFonts w:eastAsia="Times New Roman"/>
              </w:rPr>
            </w:pPr>
            <w:r w:rsidRPr="00AE45B2">
              <w:rPr>
                <w:rFonts w:eastAsia="Times New Roman"/>
              </w:rPr>
              <w:t>94</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98</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43</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54</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95</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 xml:space="preserve">88 </w:t>
            </w:r>
          </w:p>
        </w:tc>
        <w:tc>
          <w:tcPr>
            <w:tcW w:w="850" w:type="dxa"/>
          </w:tcPr>
          <w:p w:rsidR="00AE45B2" w:rsidRPr="00AE45B2" w:rsidRDefault="00AE45B2" w:rsidP="00AE45B2">
            <w:pPr>
              <w:spacing w:line="360" w:lineRule="auto"/>
              <w:jc w:val="both"/>
              <w:rPr>
                <w:rFonts w:eastAsia="Times New Roman"/>
              </w:rPr>
            </w:pPr>
            <w:r w:rsidRPr="00AE45B2">
              <w:rPr>
                <w:rFonts w:eastAsia="Times New Roman"/>
              </w:rPr>
              <w:t xml:space="preserve">87 </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48</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27</w:t>
            </w:r>
          </w:p>
        </w:tc>
      </w:tr>
      <w:tr w:rsidR="00AE45B2" w:rsidRPr="00AE45B2" w:rsidTr="00AE45B2">
        <w:tc>
          <w:tcPr>
            <w:tcW w:w="2269" w:type="dxa"/>
          </w:tcPr>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МКОУ</w:t>
            </w:r>
          </w:p>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Баженовская СОШ</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9</w:t>
            </w:r>
          </w:p>
        </w:tc>
        <w:tc>
          <w:tcPr>
            <w:tcW w:w="850"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66</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67</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9</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850"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89</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0</w:t>
            </w:r>
          </w:p>
        </w:tc>
      </w:tr>
      <w:tr w:rsidR="00AE45B2" w:rsidRPr="00AE45B2" w:rsidTr="00AE45B2">
        <w:tc>
          <w:tcPr>
            <w:tcW w:w="2269" w:type="dxa"/>
          </w:tcPr>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МКОУ</w:t>
            </w:r>
          </w:p>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Вязовская ООШ</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6</w:t>
            </w:r>
          </w:p>
        </w:tc>
        <w:tc>
          <w:tcPr>
            <w:tcW w:w="850" w:type="dxa"/>
          </w:tcPr>
          <w:p w:rsidR="00AE45B2" w:rsidRPr="00AE45B2" w:rsidRDefault="00AE45B2" w:rsidP="00AE45B2">
            <w:pPr>
              <w:spacing w:line="360" w:lineRule="auto"/>
            </w:pPr>
            <w:r w:rsidRPr="00AE45B2">
              <w:rPr>
                <w:rFonts w:eastAsia="Times New Roman"/>
              </w:rPr>
              <w:t>100</w:t>
            </w:r>
          </w:p>
        </w:tc>
        <w:tc>
          <w:tcPr>
            <w:tcW w:w="851" w:type="dxa"/>
          </w:tcPr>
          <w:p w:rsidR="00AE45B2" w:rsidRPr="00AE45B2" w:rsidRDefault="00AE45B2" w:rsidP="00AE45B2">
            <w:pPr>
              <w:spacing w:line="360" w:lineRule="auto"/>
            </w:pPr>
            <w:r w:rsidRPr="00AE45B2">
              <w:rPr>
                <w:rFonts w:eastAsia="Times New Roman"/>
              </w:rPr>
              <w:t>100</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33</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60</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6</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50</w:t>
            </w:r>
          </w:p>
        </w:tc>
        <w:tc>
          <w:tcPr>
            <w:tcW w:w="850" w:type="dxa"/>
          </w:tcPr>
          <w:p w:rsidR="00AE45B2" w:rsidRPr="00AE45B2" w:rsidRDefault="00AE45B2" w:rsidP="00AE45B2">
            <w:pPr>
              <w:spacing w:line="360" w:lineRule="auto"/>
              <w:jc w:val="both"/>
              <w:rPr>
                <w:rFonts w:eastAsia="Times New Roman"/>
              </w:rPr>
            </w:pPr>
            <w:r w:rsidRPr="00AE45B2">
              <w:rPr>
                <w:rFonts w:eastAsia="Times New Roman"/>
              </w:rPr>
              <w:t>80</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50</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40</w:t>
            </w:r>
          </w:p>
        </w:tc>
      </w:tr>
      <w:tr w:rsidR="00AE45B2" w:rsidRPr="00AE45B2" w:rsidTr="00AE45B2">
        <w:tc>
          <w:tcPr>
            <w:tcW w:w="2269" w:type="dxa"/>
          </w:tcPr>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МКОУ Городищенская СОШ</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7</w:t>
            </w:r>
          </w:p>
        </w:tc>
        <w:tc>
          <w:tcPr>
            <w:tcW w:w="850" w:type="dxa"/>
          </w:tcPr>
          <w:p w:rsidR="00AE45B2" w:rsidRPr="00AE45B2" w:rsidRDefault="00AE45B2" w:rsidP="00AE45B2">
            <w:pPr>
              <w:spacing w:line="360" w:lineRule="auto"/>
            </w:pPr>
            <w:r w:rsidRPr="00AE45B2">
              <w:rPr>
                <w:rFonts w:eastAsia="Times New Roman"/>
              </w:rPr>
              <w:t>100</w:t>
            </w:r>
          </w:p>
        </w:tc>
        <w:tc>
          <w:tcPr>
            <w:tcW w:w="851" w:type="dxa"/>
          </w:tcPr>
          <w:p w:rsidR="00AE45B2" w:rsidRPr="00AE45B2" w:rsidRDefault="00AE45B2" w:rsidP="00AE45B2">
            <w:pPr>
              <w:spacing w:line="360" w:lineRule="auto"/>
            </w:pPr>
            <w:r w:rsidRPr="00AE45B2">
              <w:rPr>
                <w:rFonts w:eastAsia="Times New Roman"/>
              </w:rPr>
              <w:t>100</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57</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67</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8</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850" w:type="dxa"/>
          </w:tcPr>
          <w:p w:rsidR="00AE45B2" w:rsidRPr="00AE45B2" w:rsidRDefault="00AE45B2" w:rsidP="00AE45B2">
            <w:pPr>
              <w:spacing w:line="360" w:lineRule="auto"/>
              <w:jc w:val="both"/>
              <w:rPr>
                <w:rFonts w:eastAsia="Times New Roman"/>
              </w:rPr>
            </w:pPr>
            <w:r w:rsidRPr="00AE45B2">
              <w:rPr>
                <w:rFonts w:eastAsia="Times New Roman"/>
              </w:rPr>
              <w:t>77</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50</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33</w:t>
            </w:r>
          </w:p>
        </w:tc>
      </w:tr>
      <w:tr w:rsidR="00AE45B2" w:rsidRPr="00AE45B2" w:rsidTr="00AE45B2">
        <w:tc>
          <w:tcPr>
            <w:tcW w:w="2269" w:type="dxa"/>
          </w:tcPr>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МАОУ</w:t>
            </w:r>
          </w:p>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Еланская СОШ</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16</w:t>
            </w:r>
          </w:p>
        </w:tc>
        <w:tc>
          <w:tcPr>
            <w:tcW w:w="850" w:type="dxa"/>
          </w:tcPr>
          <w:p w:rsidR="00AE45B2" w:rsidRPr="00AE45B2" w:rsidRDefault="00AE45B2" w:rsidP="00AE45B2">
            <w:pPr>
              <w:spacing w:line="360" w:lineRule="auto"/>
            </w:pPr>
            <w:r w:rsidRPr="00AE45B2">
              <w:rPr>
                <w:rFonts w:eastAsia="Times New Roman"/>
              </w:rPr>
              <w:t>100</w:t>
            </w:r>
          </w:p>
        </w:tc>
        <w:tc>
          <w:tcPr>
            <w:tcW w:w="851" w:type="dxa"/>
          </w:tcPr>
          <w:p w:rsidR="00AE45B2" w:rsidRPr="00AE45B2" w:rsidRDefault="00AE45B2" w:rsidP="00AE45B2">
            <w:pPr>
              <w:spacing w:line="360" w:lineRule="auto"/>
            </w:pPr>
            <w:r w:rsidRPr="00AE45B2">
              <w:rPr>
                <w:rFonts w:eastAsia="Times New Roman"/>
              </w:rPr>
              <w:t>100</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56</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85</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16</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94</w:t>
            </w:r>
          </w:p>
        </w:tc>
        <w:tc>
          <w:tcPr>
            <w:tcW w:w="850" w:type="dxa"/>
          </w:tcPr>
          <w:p w:rsidR="00AE45B2" w:rsidRPr="00AE45B2" w:rsidRDefault="00AE45B2" w:rsidP="00AE45B2">
            <w:pPr>
              <w:spacing w:line="360" w:lineRule="auto"/>
              <w:jc w:val="both"/>
              <w:rPr>
                <w:rFonts w:eastAsia="Times New Roman"/>
              </w:rPr>
            </w:pPr>
            <w:r w:rsidRPr="00AE45B2">
              <w:rPr>
                <w:rFonts w:eastAsia="Times New Roman"/>
              </w:rPr>
              <w:t>92</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69</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46</w:t>
            </w:r>
          </w:p>
        </w:tc>
      </w:tr>
      <w:tr w:rsidR="00AE45B2" w:rsidRPr="00AE45B2" w:rsidTr="00AE45B2">
        <w:tc>
          <w:tcPr>
            <w:tcW w:w="2269" w:type="dxa"/>
          </w:tcPr>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МКОУ Краснополянская СОШ</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3</w:t>
            </w:r>
          </w:p>
        </w:tc>
        <w:tc>
          <w:tcPr>
            <w:tcW w:w="850" w:type="dxa"/>
          </w:tcPr>
          <w:p w:rsidR="00AE45B2" w:rsidRPr="00AE45B2" w:rsidRDefault="00AE45B2" w:rsidP="00AE45B2">
            <w:pPr>
              <w:spacing w:line="360" w:lineRule="auto"/>
            </w:pPr>
            <w:r w:rsidRPr="00AE45B2">
              <w:rPr>
                <w:rFonts w:eastAsia="Times New Roman"/>
              </w:rPr>
              <w:t>100</w:t>
            </w:r>
          </w:p>
        </w:tc>
        <w:tc>
          <w:tcPr>
            <w:tcW w:w="851" w:type="dxa"/>
          </w:tcPr>
          <w:p w:rsidR="00AE45B2" w:rsidRPr="00AE45B2" w:rsidRDefault="00AE45B2" w:rsidP="00AE45B2">
            <w:pPr>
              <w:spacing w:line="360" w:lineRule="auto"/>
            </w:pPr>
            <w:r w:rsidRPr="00AE45B2">
              <w:rPr>
                <w:rFonts w:eastAsia="Times New Roman"/>
              </w:rPr>
              <w:t>100</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0</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3</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67</w:t>
            </w:r>
          </w:p>
        </w:tc>
        <w:tc>
          <w:tcPr>
            <w:tcW w:w="850"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33</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25</w:t>
            </w:r>
          </w:p>
        </w:tc>
      </w:tr>
      <w:tr w:rsidR="00AE45B2" w:rsidRPr="00AE45B2" w:rsidTr="00AE45B2">
        <w:tc>
          <w:tcPr>
            <w:tcW w:w="2269" w:type="dxa"/>
          </w:tcPr>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МКОУ</w:t>
            </w:r>
          </w:p>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Ляпуновская СОШ</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15</w:t>
            </w:r>
          </w:p>
        </w:tc>
        <w:tc>
          <w:tcPr>
            <w:tcW w:w="850" w:type="dxa"/>
          </w:tcPr>
          <w:p w:rsidR="00AE45B2" w:rsidRPr="00AE45B2" w:rsidRDefault="00AE45B2" w:rsidP="00AE45B2">
            <w:pPr>
              <w:spacing w:line="360" w:lineRule="auto"/>
            </w:pPr>
            <w:r w:rsidRPr="00AE45B2">
              <w:rPr>
                <w:rFonts w:eastAsia="Times New Roman"/>
              </w:rPr>
              <w:t>100</w:t>
            </w:r>
          </w:p>
        </w:tc>
        <w:tc>
          <w:tcPr>
            <w:tcW w:w="851" w:type="dxa"/>
          </w:tcPr>
          <w:p w:rsidR="00AE45B2" w:rsidRPr="00AE45B2" w:rsidRDefault="00AE45B2" w:rsidP="00AE45B2">
            <w:pPr>
              <w:spacing w:line="360" w:lineRule="auto"/>
            </w:pPr>
            <w:r w:rsidRPr="00AE45B2">
              <w:rPr>
                <w:rFonts w:eastAsia="Times New Roman"/>
              </w:rPr>
              <w:t>100</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46</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86</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15</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80</w:t>
            </w:r>
          </w:p>
        </w:tc>
        <w:tc>
          <w:tcPr>
            <w:tcW w:w="850"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27</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57</w:t>
            </w:r>
          </w:p>
        </w:tc>
      </w:tr>
      <w:tr w:rsidR="00AE45B2" w:rsidRPr="00AE45B2" w:rsidTr="00AE45B2">
        <w:tc>
          <w:tcPr>
            <w:tcW w:w="2269" w:type="dxa"/>
          </w:tcPr>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МКОУ Нижне-Иленская СОШ</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15</w:t>
            </w:r>
          </w:p>
        </w:tc>
        <w:tc>
          <w:tcPr>
            <w:tcW w:w="850" w:type="dxa"/>
          </w:tcPr>
          <w:p w:rsidR="00AE45B2" w:rsidRPr="00AE45B2" w:rsidRDefault="00AE45B2" w:rsidP="00AE45B2">
            <w:pPr>
              <w:spacing w:line="360" w:lineRule="auto"/>
            </w:pPr>
            <w:r w:rsidRPr="00AE45B2">
              <w:rPr>
                <w:rFonts w:eastAsia="Times New Roman"/>
              </w:rPr>
              <w:t>100</w:t>
            </w:r>
          </w:p>
        </w:tc>
        <w:tc>
          <w:tcPr>
            <w:tcW w:w="851" w:type="dxa"/>
          </w:tcPr>
          <w:p w:rsidR="00AE45B2" w:rsidRPr="00AE45B2" w:rsidRDefault="00AE45B2" w:rsidP="00AE45B2">
            <w:pPr>
              <w:spacing w:line="360" w:lineRule="auto"/>
            </w:pPr>
            <w:r w:rsidRPr="00AE45B2">
              <w:rPr>
                <w:rFonts w:eastAsia="Times New Roman"/>
              </w:rPr>
              <w:t>100</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80</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67</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15</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850"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73</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61</w:t>
            </w:r>
          </w:p>
        </w:tc>
      </w:tr>
      <w:tr w:rsidR="00AE45B2" w:rsidRPr="00AE45B2" w:rsidTr="00AE45B2">
        <w:tc>
          <w:tcPr>
            <w:tcW w:w="2269" w:type="dxa"/>
          </w:tcPr>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МКОУ</w:t>
            </w:r>
          </w:p>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Пелевинская ООШ</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6</w:t>
            </w:r>
          </w:p>
        </w:tc>
        <w:tc>
          <w:tcPr>
            <w:tcW w:w="850" w:type="dxa"/>
          </w:tcPr>
          <w:p w:rsidR="00AE45B2" w:rsidRPr="00AE45B2" w:rsidRDefault="00AE45B2" w:rsidP="00AE45B2">
            <w:pPr>
              <w:spacing w:line="360" w:lineRule="auto"/>
            </w:pPr>
            <w:r w:rsidRPr="00AE45B2">
              <w:rPr>
                <w:rFonts w:eastAsia="Times New Roman"/>
              </w:rPr>
              <w:t>100</w:t>
            </w:r>
          </w:p>
        </w:tc>
        <w:tc>
          <w:tcPr>
            <w:tcW w:w="851" w:type="dxa"/>
          </w:tcPr>
          <w:p w:rsidR="00AE45B2" w:rsidRPr="00AE45B2" w:rsidRDefault="00AE45B2" w:rsidP="00AE45B2">
            <w:pPr>
              <w:spacing w:line="360" w:lineRule="auto"/>
            </w:pPr>
            <w:r w:rsidRPr="00AE45B2">
              <w:rPr>
                <w:rFonts w:eastAsia="Times New Roman"/>
              </w:rPr>
              <w:t>100</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83</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33</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6</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850"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17</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17</w:t>
            </w:r>
          </w:p>
        </w:tc>
      </w:tr>
      <w:tr w:rsidR="00AE45B2" w:rsidRPr="00AE45B2" w:rsidTr="00AE45B2">
        <w:tc>
          <w:tcPr>
            <w:tcW w:w="2269" w:type="dxa"/>
          </w:tcPr>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МКОУ</w:t>
            </w:r>
          </w:p>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Чурманская ООШ</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7</w:t>
            </w:r>
          </w:p>
        </w:tc>
        <w:tc>
          <w:tcPr>
            <w:tcW w:w="850" w:type="dxa"/>
          </w:tcPr>
          <w:p w:rsidR="00AE45B2" w:rsidRPr="00AE45B2" w:rsidRDefault="00AE45B2" w:rsidP="00AE45B2">
            <w:pPr>
              <w:spacing w:line="360" w:lineRule="auto"/>
            </w:pPr>
            <w:r w:rsidRPr="00AE45B2">
              <w:rPr>
                <w:rFonts w:eastAsia="Times New Roman"/>
              </w:rPr>
              <w:t>100</w:t>
            </w:r>
          </w:p>
        </w:tc>
        <w:tc>
          <w:tcPr>
            <w:tcW w:w="851" w:type="dxa"/>
          </w:tcPr>
          <w:p w:rsidR="00AE45B2" w:rsidRPr="00AE45B2" w:rsidRDefault="00AE45B2" w:rsidP="00AE45B2">
            <w:pPr>
              <w:spacing w:line="360" w:lineRule="auto"/>
            </w:pPr>
            <w:r w:rsidRPr="00AE45B2">
              <w:rPr>
                <w:rFonts w:eastAsia="Times New Roman"/>
              </w:rPr>
              <w:t>100</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71</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4</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71</w:t>
            </w:r>
          </w:p>
        </w:tc>
        <w:tc>
          <w:tcPr>
            <w:tcW w:w="850" w:type="dxa"/>
          </w:tcPr>
          <w:p w:rsidR="00AE45B2" w:rsidRPr="00AE45B2" w:rsidRDefault="00AE45B2" w:rsidP="00AE45B2">
            <w:pPr>
              <w:spacing w:line="360" w:lineRule="auto"/>
              <w:jc w:val="both"/>
              <w:rPr>
                <w:rFonts w:eastAsia="Times New Roman"/>
              </w:rPr>
            </w:pPr>
            <w:r w:rsidRPr="00AE45B2">
              <w:rPr>
                <w:rFonts w:eastAsia="Times New Roman"/>
              </w:rPr>
              <w:t>100</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29</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100</w:t>
            </w:r>
          </w:p>
        </w:tc>
      </w:tr>
      <w:tr w:rsidR="00AE45B2" w:rsidRPr="00AE45B2" w:rsidTr="00AE45B2">
        <w:tc>
          <w:tcPr>
            <w:tcW w:w="2269" w:type="dxa"/>
          </w:tcPr>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МКОУ</w:t>
            </w:r>
          </w:p>
          <w:p w:rsidR="00AE45B2" w:rsidRPr="00AE45B2" w:rsidRDefault="00AE45B2" w:rsidP="00AE45B2">
            <w:pPr>
              <w:spacing w:line="360" w:lineRule="auto"/>
              <w:jc w:val="center"/>
              <w:rPr>
                <w:rFonts w:eastAsia="Times New Roman"/>
                <w:sz w:val="20"/>
                <w:szCs w:val="20"/>
              </w:rPr>
            </w:pPr>
            <w:r w:rsidRPr="00AE45B2">
              <w:rPr>
                <w:rFonts w:eastAsia="Times New Roman"/>
                <w:sz w:val="20"/>
                <w:szCs w:val="20"/>
              </w:rPr>
              <w:t>Шадринская СОШ</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15</w:t>
            </w:r>
          </w:p>
        </w:tc>
        <w:tc>
          <w:tcPr>
            <w:tcW w:w="850" w:type="dxa"/>
          </w:tcPr>
          <w:p w:rsidR="00AE45B2" w:rsidRPr="00AE45B2" w:rsidRDefault="00AE45B2" w:rsidP="00AE45B2">
            <w:pPr>
              <w:spacing w:line="360" w:lineRule="auto"/>
            </w:pPr>
            <w:r w:rsidRPr="00AE45B2">
              <w:rPr>
                <w:rFonts w:eastAsia="Times New Roman"/>
              </w:rPr>
              <w:t>87</w:t>
            </w:r>
          </w:p>
        </w:tc>
        <w:tc>
          <w:tcPr>
            <w:tcW w:w="851" w:type="dxa"/>
          </w:tcPr>
          <w:p w:rsidR="00AE45B2" w:rsidRPr="00AE45B2" w:rsidRDefault="00AE45B2" w:rsidP="00AE45B2">
            <w:pPr>
              <w:spacing w:line="360" w:lineRule="auto"/>
            </w:pPr>
            <w:r w:rsidRPr="00AE45B2">
              <w:rPr>
                <w:rFonts w:eastAsia="Times New Roman"/>
              </w:rPr>
              <w:t>100</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33</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67</w:t>
            </w:r>
          </w:p>
        </w:tc>
        <w:tc>
          <w:tcPr>
            <w:tcW w:w="709" w:type="dxa"/>
          </w:tcPr>
          <w:p w:rsidR="00AE45B2" w:rsidRPr="00AE45B2" w:rsidRDefault="00AE45B2" w:rsidP="00AE45B2">
            <w:pPr>
              <w:spacing w:line="360" w:lineRule="auto"/>
              <w:jc w:val="both"/>
              <w:rPr>
                <w:rFonts w:eastAsia="Times New Roman"/>
              </w:rPr>
            </w:pPr>
            <w:r w:rsidRPr="00AE45B2">
              <w:rPr>
                <w:rFonts w:eastAsia="Times New Roman"/>
              </w:rPr>
              <w:t>16</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78</w:t>
            </w:r>
          </w:p>
        </w:tc>
        <w:tc>
          <w:tcPr>
            <w:tcW w:w="850" w:type="dxa"/>
          </w:tcPr>
          <w:p w:rsidR="00AE45B2" w:rsidRPr="00AE45B2" w:rsidRDefault="00AE45B2" w:rsidP="00AE45B2">
            <w:pPr>
              <w:spacing w:line="360" w:lineRule="auto"/>
              <w:jc w:val="both"/>
              <w:rPr>
                <w:rFonts w:eastAsia="Times New Roman"/>
              </w:rPr>
            </w:pPr>
            <w:r w:rsidRPr="00AE45B2">
              <w:rPr>
                <w:rFonts w:eastAsia="Times New Roman"/>
              </w:rPr>
              <w:t>69</w:t>
            </w:r>
          </w:p>
        </w:tc>
        <w:tc>
          <w:tcPr>
            <w:tcW w:w="851" w:type="dxa"/>
          </w:tcPr>
          <w:p w:rsidR="00AE45B2" w:rsidRPr="00AE45B2" w:rsidRDefault="00AE45B2" w:rsidP="00AE45B2">
            <w:pPr>
              <w:spacing w:line="360" w:lineRule="auto"/>
              <w:jc w:val="both"/>
              <w:rPr>
                <w:rFonts w:eastAsia="Times New Roman"/>
              </w:rPr>
            </w:pPr>
            <w:r w:rsidRPr="00AE45B2">
              <w:rPr>
                <w:rFonts w:eastAsia="Times New Roman"/>
              </w:rPr>
              <w:t>22</w:t>
            </w:r>
          </w:p>
        </w:tc>
        <w:tc>
          <w:tcPr>
            <w:tcW w:w="708" w:type="dxa"/>
          </w:tcPr>
          <w:p w:rsidR="00AE45B2" w:rsidRPr="00AE45B2" w:rsidRDefault="00AE45B2" w:rsidP="00AE45B2">
            <w:pPr>
              <w:spacing w:line="360" w:lineRule="auto"/>
              <w:jc w:val="both"/>
              <w:rPr>
                <w:rFonts w:eastAsia="Times New Roman"/>
              </w:rPr>
            </w:pPr>
            <w:r w:rsidRPr="00AE45B2">
              <w:rPr>
                <w:rFonts w:eastAsia="Times New Roman"/>
              </w:rPr>
              <w:t>19</w:t>
            </w:r>
          </w:p>
        </w:tc>
      </w:tr>
      <w:tr w:rsidR="00AE45B2" w:rsidRPr="00AE45B2" w:rsidTr="00AE45B2">
        <w:tc>
          <w:tcPr>
            <w:tcW w:w="2269" w:type="dxa"/>
          </w:tcPr>
          <w:p w:rsidR="00AE45B2" w:rsidRPr="00AE45B2" w:rsidRDefault="00AE45B2" w:rsidP="00AE45B2">
            <w:pPr>
              <w:spacing w:before="100" w:beforeAutospacing="1" w:after="100" w:afterAutospacing="1" w:line="360" w:lineRule="auto"/>
              <w:jc w:val="center"/>
              <w:rPr>
                <w:rFonts w:eastAsia="Times New Roman"/>
                <w:sz w:val="28"/>
                <w:szCs w:val="28"/>
              </w:rPr>
            </w:pPr>
            <w:r w:rsidRPr="00AE45B2">
              <w:rPr>
                <w:rFonts w:eastAsia="Times New Roman"/>
                <w:sz w:val="28"/>
                <w:szCs w:val="28"/>
              </w:rPr>
              <w:t>итого</w:t>
            </w:r>
          </w:p>
        </w:tc>
        <w:tc>
          <w:tcPr>
            <w:tcW w:w="709"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187</w:t>
            </w:r>
          </w:p>
        </w:tc>
        <w:tc>
          <w:tcPr>
            <w:tcW w:w="850"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98</w:t>
            </w:r>
          </w:p>
        </w:tc>
        <w:tc>
          <w:tcPr>
            <w:tcW w:w="851"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99</w:t>
            </w:r>
          </w:p>
        </w:tc>
        <w:tc>
          <w:tcPr>
            <w:tcW w:w="709"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51</w:t>
            </w:r>
          </w:p>
        </w:tc>
        <w:tc>
          <w:tcPr>
            <w:tcW w:w="708"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64</w:t>
            </w:r>
          </w:p>
        </w:tc>
        <w:tc>
          <w:tcPr>
            <w:tcW w:w="709"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198</w:t>
            </w:r>
          </w:p>
        </w:tc>
        <w:tc>
          <w:tcPr>
            <w:tcW w:w="851"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87</w:t>
            </w:r>
          </w:p>
        </w:tc>
        <w:tc>
          <w:tcPr>
            <w:tcW w:w="850"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89</w:t>
            </w:r>
          </w:p>
        </w:tc>
        <w:tc>
          <w:tcPr>
            <w:tcW w:w="851"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48</w:t>
            </w:r>
          </w:p>
        </w:tc>
        <w:tc>
          <w:tcPr>
            <w:tcW w:w="708" w:type="dxa"/>
          </w:tcPr>
          <w:p w:rsidR="00AE45B2" w:rsidRPr="00AE45B2" w:rsidRDefault="00AE45B2" w:rsidP="00AE45B2">
            <w:pPr>
              <w:spacing w:before="100" w:beforeAutospacing="1" w:after="100" w:afterAutospacing="1" w:line="360" w:lineRule="auto"/>
              <w:jc w:val="both"/>
              <w:rPr>
                <w:rFonts w:eastAsia="Times New Roman"/>
              </w:rPr>
            </w:pPr>
            <w:r w:rsidRPr="00AE45B2">
              <w:rPr>
                <w:rFonts w:eastAsia="Times New Roman"/>
              </w:rPr>
              <w:t>33</w:t>
            </w:r>
          </w:p>
        </w:tc>
      </w:tr>
    </w:tbl>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Качество знаний по русскому</w:t>
      </w:r>
      <w:r w:rsidR="00334AF5">
        <w:rPr>
          <w:rFonts w:ascii="Times New Roman" w:eastAsia="Times New Roman" w:hAnsi="Times New Roman" w:cs="Times New Roman"/>
          <w:sz w:val="28"/>
          <w:szCs w:val="28"/>
          <w:lang w:eastAsia="ru-RU"/>
        </w:rPr>
        <w:t xml:space="preserve"> языку по району  составило 51%</w:t>
      </w:r>
      <w:r w:rsidRPr="00AE45B2">
        <w:rPr>
          <w:rFonts w:ascii="Times New Roman" w:eastAsia="Times New Roman" w:hAnsi="Times New Roman" w:cs="Times New Roman"/>
          <w:sz w:val="28"/>
          <w:szCs w:val="28"/>
          <w:lang w:eastAsia="ru-RU"/>
        </w:rPr>
        <w:t xml:space="preserve">, в прошлом учебном году - 64%,   успеваемость в этом году составила 98%, в прошлом году - 99%. Качество по математике составило 48% , в прошлом году 33%,  успеваемость 87%, в прошлом году - 89%. </w:t>
      </w: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В этом году наблюдается снижение успеваемости на 1 % и снижение качества на 15% по русскому языку, а по математике снижение успеваемости на 2% и повышение качества на 15%.</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noProof/>
          <w:sz w:val="28"/>
          <w:szCs w:val="28"/>
          <w:lang w:eastAsia="ru-RU"/>
        </w:rPr>
        <w:drawing>
          <wp:inline distT="0" distB="0" distL="0" distR="0" wp14:anchorId="1E4B8E77" wp14:editId="53A52320">
            <wp:extent cx="4753154" cy="2518914"/>
            <wp:effectExtent l="0" t="0" r="9525" b="1524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E45B2" w:rsidRPr="00AE45B2" w:rsidRDefault="00AE45B2" w:rsidP="00AE45B2">
      <w:pPr>
        <w:shd w:val="clear" w:color="auto" w:fill="FFFFFF"/>
        <w:spacing w:after="0" w:line="240" w:lineRule="auto"/>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Максимальное количество баллов, которое мог получить экзаменуемый за выполнение всей экзаменационной работы по  русскому языку - 33 первичных балла,  по математике - 31 балл.</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 xml:space="preserve">В диаграмме наблюдаем повышение среднего первичного балла на одну единицу по математике, а по русскому языку наблюдается снижение результата на 4 единицы в сравнении с прошлым годом. Следует отметить высокие результаты выпускников 9 класса по русскому языку в Краснополянской, Городищенской, Чурманской школах:  первичный средний балл составил 26, качество в Чурманской и Краснополянской школах составило 100%. </w:t>
      </w:r>
    </w:p>
    <w:p w:rsidR="00AE45B2" w:rsidRPr="00AE45B2" w:rsidRDefault="00AE45B2"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6446DC" w:rsidRDefault="006446DC"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6446DC" w:rsidRDefault="006446DC"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6446DC" w:rsidRDefault="006446DC"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6446DC" w:rsidRDefault="006446DC"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6446DC" w:rsidRDefault="006446DC"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6446DC" w:rsidRDefault="006446DC"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6446DC" w:rsidRDefault="006446DC"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6446DC" w:rsidRDefault="006446DC"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6446DC" w:rsidRDefault="006446DC"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6446DC" w:rsidRDefault="006446DC"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6446DC" w:rsidRDefault="006446DC"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6446DC" w:rsidRDefault="006446DC"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6446DC" w:rsidRDefault="006446DC"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AE45B2" w:rsidRPr="00AE45B2" w:rsidRDefault="00AE45B2" w:rsidP="00AE45B2">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Доля выпускников выбравших предметы для сдачи ОГЭ от общего количества, сдающих ОГЭ в сравнении с предыдущими годами</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noProof/>
          <w:sz w:val="28"/>
          <w:szCs w:val="28"/>
          <w:lang w:eastAsia="ru-RU"/>
        </w:rPr>
        <w:drawing>
          <wp:inline distT="0" distB="0" distL="0" distR="0" wp14:anchorId="064279CA" wp14:editId="3F46E7CA">
            <wp:extent cx="5421630" cy="3073400"/>
            <wp:effectExtent l="19050" t="0" r="2667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В 2024 году, как и в прошлом 2023 году, наибольшей популярностью среди девятиклассников пользуется география, которую для сдачи ОГЭ в этом году  выбрали 99 человек (55% от общего количества выпускников, сдающих ОГЭ), затем биология 86 человек (48%), обществознание – 65 человек (36%), информатика (КОГЭ) – 49 человек (27%),  химию – 15 человек (8%), физику – 13 человек (7%). Менее востребованы литература, английский язык и история выбор составляет от 1,6% до 4%. </w:t>
      </w:r>
    </w:p>
    <w:p w:rsidR="00AE45B2" w:rsidRPr="00AE45B2" w:rsidRDefault="00AE45B2" w:rsidP="00AE45B2">
      <w:pPr>
        <w:shd w:val="clear" w:color="auto" w:fill="FFFFFF"/>
        <w:spacing w:after="0"/>
        <w:ind w:firstLine="708"/>
        <w:jc w:val="both"/>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Результаты экзаменов (средний первичный балл)</w:t>
      </w: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b/>
          <w:sz w:val="28"/>
          <w:szCs w:val="28"/>
          <w:lang w:eastAsia="ru-RU"/>
        </w:rPr>
        <w:t>по выбору обучающихся:</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биология – 23 балла (2023-27), выше показатель в Городищенской, Ляпуновской, Нижне-Иленской, Чурманской школах;</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химия – 24 балла, такое же значение было и в 2023 г., сдавали обучающиеся МАОУ «Байкаловская СОШ»;</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обществознание - 20 баллов (2023-23), выше показатель в Баженовской, Городищенской, Еланской, Нижне-Иленской, Пелевинской, Чурманской  школах;</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физика – 22 балла, такое же значение было в 2023 г и в 2022 г., выше показатель в Еланской школе;</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география – 18 баллов (2023-20), выше показатель в Баженовской, Городищенской, Еланской, Краснополянской, Нижне-Иленской школах;</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информатика (КОГЭ) - 10 баллов (2023-12), выше показатель в Баженовской, Городищенской школах;</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история – 19 баллов (2023-18), выше показатель в Ляпуновской школе;</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литература - 26 балла (2023-22) сдавали два выпускника из Ляпуновской школы и один из Шадринской школы;</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английский язык – 46 баллов (2023-25) сдавали три выпускника из Байкаловской школы и один из МКОУ Ляпуновская СОШ.</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bCs/>
          <w:sz w:val="28"/>
          <w:szCs w:val="28"/>
          <w:lang w:eastAsia="ru-RU"/>
        </w:rPr>
      </w:pP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bCs/>
          <w:sz w:val="28"/>
          <w:szCs w:val="28"/>
          <w:lang w:eastAsia="ru-RU"/>
        </w:rPr>
      </w:pPr>
      <w:r w:rsidRPr="00AE45B2">
        <w:rPr>
          <w:rFonts w:ascii="Times New Roman" w:eastAsia="Times New Roman" w:hAnsi="Times New Roman" w:cs="Times New Roman"/>
          <w:b/>
          <w:bCs/>
          <w:sz w:val="28"/>
          <w:szCs w:val="28"/>
          <w:lang w:eastAsia="ru-RU"/>
        </w:rPr>
        <w:t>Доля неуспешных результатов (9-е классы)</w:t>
      </w:r>
    </w:p>
    <w:tbl>
      <w:tblPr>
        <w:tblW w:w="7072" w:type="dxa"/>
        <w:tblInd w:w="1512" w:type="dxa"/>
        <w:tblLayout w:type="fixed"/>
        <w:tblLook w:val="04A0" w:firstRow="1" w:lastRow="0" w:firstColumn="1" w:lastColumn="0" w:noHBand="0" w:noVBand="1"/>
      </w:tblPr>
      <w:tblGrid>
        <w:gridCol w:w="2305"/>
        <w:gridCol w:w="1787"/>
        <w:gridCol w:w="1236"/>
        <w:gridCol w:w="1744"/>
      </w:tblGrid>
      <w:tr w:rsidR="00AE45B2" w:rsidRPr="00AE45B2" w:rsidTr="00AE45B2">
        <w:trPr>
          <w:trHeight w:val="1018"/>
        </w:trPr>
        <w:tc>
          <w:tcPr>
            <w:tcW w:w="2305" w:type="dxa"/>
            <w:vMerge w:val="restart"/>
            <w:tcBorders>
              <w:top w:val="single" w:sz="4" w:space="0" w:color="auto"/>
              <w:left w:val="single" w:sz="4" w:space="0" w:color="auto"/>
              <w:right w:val="single" w:sz="4" w:space="0" w:color="auto"/>
            </w:tcBorders>
            <w:shd w:val="clear" w:color="auto" w:fill="auto"/>
            <w:vAlign w:val="center"/>
            <w:hideMark/>
          </w:tcPr>
          <w:p w:rsidR="00AE45B2" w:rsidRPr="00AE45B2" w:rsidRDefault="00AE45B2" w:rsidP="00AE45B2">
            <w:pPr>
              <w:spacing w:after="0" w:line="240" w:lineRule="auto"/>
              <w:jc w:val="center"/>
              <w:rPr>
                <w:rFonts w:ascii="Times New Roman" w:eastAsia="Times New Roman" w:hAnsi="Times New Roman" w:cs="Times New Roman"/>
                <w:b/>
                <w:bCs/>
                <w:sz w:val="28"/>
                <w:szCs w:val="28"/>
                <w:lang w:eastAsia="ru-RU"/>
              </w:rPr>
            </w:pPr>
            <w:r w:rsidRPr="00AE45B2">
              <w:rPr>
                <w:rFonts w:ascii="Times New Roman" w:eastAsia="Times New Roman" w:hAnsi="Times New Roman" w:cs="Times New Roman"/>
                <w:b/>
                <w:bCs/>
                <w:sz w:val="28"/>
                <w:szCs w:val="28"/>
                <w:lang w:eastAsia="ru-RU"/>
              </w:rPr>
              <w:t>Предмет</w:t>
            </w:r>
          </w:p>
        </w:tc>
        <w:tc>
          <w:tcPr>
            <w:tcW w:w="1787" w:type="dxa"/>
            <w:vMerge w:val="restart"/>
            <w:tcBorders>
              <w:top w:val="single" w:sz="4" w:space="0" w:color="auto"/>
              <w:left w:val="single" w:sz="4" w:space="0" w:color="auto"/>
              <w:right w:val="single" w:sz="4" w:space="0" w:color="auto"/>
            </w:tcBorders>
            <w:shd w:val="clear" w:color="auto" w:fill="auto"/>
            <w:vAlign w:val="center"/>
            <w:hideMark/>
          </w:tcPr>
          <w:p w:rsidR="00AE45B2" w:rsidRPr="00AE45B2" w:rsidRDefault="00AE45B2" w:rsidP="00AE45B2">
            <w:pPr>
              <w:spacing w:after="0" w:line="240" w:lineRule="auto"/>
              <w:jc w:val="center"/>
              <w:rPr>
                <w:rFonts w:ascii="Times New Roman" w:eastAsia="Times New Roman" w:hAnsi="Times New Roman" w:cs="Times New Roman"/>
                <w:b/>
                <w:bCs/>
                <w:sz w:val="28"/>
                <w:szCs w:val="28"/>
                <w:lang w:eastAsia="ru-RU"/>
              </w:rPr>
            </w:pPr>
            <w:r w:rsidRPr="00AE45B2">
              <w:rPr>
                <w:rFonts w:ascii="Times New Roman" w:eastAsia="Times New Roman" w:hAnsi="Times New Roman" w:cs="Times New Roman"/>
                <w:b/>
                <w:bCs/>
                <w:sz w:val="28"/>
                <w:szCs w:val="28"/>
                <w:lang w:eastAsia="ru-RU"/>
              </w:rPr>
              <w:t>Количество участников в 2024 году</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45B2" w:rsidRPr="00AE45B2" w:rsidRDefault="00AE45B2" w:rsidP="00AE45B2">
            <w:pPr>
              <w:spacing w:beforeAutospacing="1" w:after="0" w:afterAutospacing="1" w:line="240" w:lineRule="auto"/>
              <w:jc w:val="center"/>
              <w:rPr>
                <w:rFonts w:ascii="Times New Roman" w:eastAsia="Times New Roman" w:hAnsi="Times New Roman" w:cs="Times New Roman"/>
                <w:b/>
                <w:bCs/>
                <w:sz w:val="28"/>
                <w:szCs w:val="28"/>
                <w:lang w:eastAsia="ru-RU"/>
              </w:rPr>
            </w:pPr>
            <w:r w:rsidRPr="00AE45B2">
              <w:rPr>
                <w:rFonts w:ascii="Times New Roman" w:eastAsia="Times New Roman" w:hAnsi="Times New Roman" w:cs="Times New Roman"/>
                <w:b/>
                <w:bCs/>
                <w:sz w:val="28"/>
                <w:szCs w:val="28"/>
                <w:lang w:eastAsia="ru-RU"/>
              </w:rPr>
              <w:t>Доля неуспешных результатов по району</w:t>
            </w:r>
          </w:p>
        </w:tc>
      </w:tr>
      <w:tr w:rsidR="00AE45B2" w:rsidRPr="00AE45B2" w:rsidTr="00AE45B2">
        <w:trPr>
          <w:trHeight w:val="258"/>
        </w:trPr>
        <w:tc>
          <w:tcPr>
            <w:tcW w:w="2305" w:type="dxa"/>
            <w:vMerge/>
            <w:tcBorders>
              <w:left w:val="single" w:sz="4" w:space="0" w:color="auto"/>
              <w:bottom w:val="single" w:sz="4" w:space="0" w:color="auto"/>
              <w:right w:val="single" w:sz="4" w:space="0" w:color="auto"/>
            </w:tcBorders>
            <w:shd w:val="clear" w:color="auto" w:fill="auto"/>
            <w:vAlign w:val="center"/>
          </w:tcPr>
          <w:p w:rsidR="00AE45B2" w:rsidRPr="00AE45B2" w:rsidRDefault="00AE45B2" w:rsidP="00AE45B2">
            <w:pPr>
              <w:spacing w:after="0" w:line="240" w:lineRule="auto"/>
              <w:jc w:val="center"/>
              <w:rPr>
                <w:rFonts w:ascii="Times New Roman" w:eastAsia="Times New Roman" w:hAnsi="Times New Roman" w:cs="Times New Roman"/>
                <w:b/>
                <w:bCs/>
                <w:sz w:val="28"/>
                <w:szCs w:val="28"/>
                <w:lang w:eastAsia="ru-RU"/>
              </w:rPr>
            </w:pPr>
          </w:p>
        </w:tc>
        <w:tc>
          <w:tcPr>
            <w:tcW w:w="1787" w:type="dxa"/>
            <w:vMerge/>
            <w:tcBorders>
              <w:left w:val="single" w:sz="4" w:space="0" w:color="auto"/>
              <w:bottom w:val="single" w:sz="4" w:space="0" w:color="auto"/>
              <w:right w:val="single" w:sz="4" w:space="0" w:color="auto"/>
            </w:tcBorders>
            <w:shd w:val="clear" w:color="auto" w:fill="auto"/>
            <w:vAlign w:val="center"/>
          </w:tcPr>
          <w:p w:rsidR="00AE45B2" w:rsidRPr="00AE45B2" w:rsidRDefault="00AE45B2" w:rsidP="00AE45B2">
            <w:pPr>
              <w:spacing w:after="0" w:line="240" w:lineRule="auto"/>
              <w:jc w:val="center"/>
              <w:rPr>
                <w:rFonts w:ascii="Times New Roman" w:eastAsia="Times New Roman" w:hAnsi="Times New Roman" w:cs="Times New Roman"/>
                <w:b/>
                <w:bCs/>
                <w:sz w:val="28"/>
                <w:szCs w:val="28"/>
                <w:lang w:eastAsia="ru-RU"/>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AE45B2" w:rsidRPr="00AE45B2" w:rsidRDefault="00AE45B2" w:rsidP="00AE45B2">
            <w:pPr>
              <w:spacing w:beforeAutospacing="1" w:after="0" w:afterAutospacing="1" w:line="240" w:lineRule="auto"/>
              <w:jc w:val="center"/>
              <w:rPr>
                <w:rFonts w:ascii="Times New Roman" w:eastAsia="Times New Roman" w:hAnsi="Times New Roman" w:cs="Times New Roman"/>
                <w:b/>
                <w:bCs/>
                <w:sz w:val="28"/>
                <w:szCs w:val="28"/>
                <w:lang w:eastAsia="ru-RU"/>
              </w:rPr>
            </w:pPr>
            <w:r w:rsidRPr="00AE45B2">
              <w:rPr>
                <w:rFonts w:ascii="Times New Roman" w:eastAsia="Times New Roman" w:hAnsi="Times New Roman" w:cs="Times New Roman"/>
                <w:b/>
                <w:bCs/>
                <w:sz w:val="28"/>
                <w:szCs w:val="28"/>
                <w:lang w:eastAsia="ru-RU"/>
              </w:rPr>
              <w:t>2024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rsidR="00AE45B2" w:rsidRPr="00AE45B2" w:rsidRDefault="00AE45B2" w:rsidP="00AE45B2">
            <w:pPr>
              <w:spacing w:beforeAutospacing="1" w:after="0" w:afterAutospacing="1" w:line="240" w:lineRule="auto"/>
              <w:jc w:val="center"/>
              <w:rPr>
                <w:rFonts w:ascii="Times New Roman" w:eastAsia="Times New Roman" w:hAnsi="Times New Roman" w:cs="Times New Roman"/>
                <w:b/>
                <w:bCs/>
                <w:sz w:val="28"/>
                <w:szCs w:val="28"/>
                <w:lang w:eastAsia="ru-RU"/>
              </w:rPr>
            </w:pPr>
            <w:r w:rsidRPr="00AE45B2">
              <w:rPr>
                <w:rFonts w:ascii="Times New Roman" w:eastAsia="Times New Roman" w:hAnsi="Times New Roman" w:cs="Times New Roman"/>
                <w:b/>
                <w:bCs/>
                <w:sz w:val="28"/>
                <w:szCs w:val="28"/>
                <w:lang w:eastAsia="ru-RU"/>
              </w:rPr>
              <w:t>2023</w:t>
            </w:r>
          </w:p>
        </w:tc>
      </w:tr>
      <w:tr w:rsidR="00AE45B2" w:rsidRPr="00AE45B2" w:rsidTr="00AE45B2">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AE45B2" w:rsidRPr="00AE45B2" w:rsidRDefault="00AE45B2" w:rsidP="00AE45B2">
            <w:pPr>
              <w:spacing w:after="0" w:line="240" w:lineRule="auto"/>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Математика</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198</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13</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beforeAutospacing="1" w:after="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11</w:t>
            </w:r>
          </w:p>
        </w:tc>
      </w:tr>
      <w:tr w:rsidR="00AE45B2" w:rsidRPr="00AE45B2" w:rsidTr="00AE45B2">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Русский язык</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187</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3,7</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beforeAutospacing="1" w:after="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1</w:t>
            </w:r>
          </w:p>
        </w:tc>
      </w:tr>
      <w:tr w:rsidR="00AE45B2" w:rsidRPr="00AE45B2" w:rsidTr="00AE45B2">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AE45B2" w:rsidRPr="00AE45B2" w:rsidRDefault="00AE45B2" w:rsidP="00AE45B2">
            <w:pPr>
              <w:spacing w:after="0" w:line="240" w:lineRule="auto"/>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Информатика</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49</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6</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beforeAutospacing="1" w:after="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2</w:t>
            </w:r>
          </w:p>
        </w:tc>
      </w:tr>
      <w:tr w:rsidR="00AE45B2" w:rsidRPr="00AE45B2" w:rsidTr="00AE45B2">
        <w:trPr>
          <w:trHeight w:val="342"/>
        </w:trPr>
        <w:tc>
          <w:tcPr>
            <w:tcW w:w="2305"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История </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8</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0</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beforeAutospacing="1" w:after="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10</w:t>
            </w:r>
          </w:p>
        </w:tc>
      </w:tr>
      <w:tr w:rsidR="00AE45B2" w:rsidRPr="00AE45B2" w:rsidTr="00AE45B2">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AE45B2" w:rsidRPr="00AE45B2" w:rsidRDefault="00AE45B2" w:rsidP="00AE45B2">
            <w:pPr>
              <w:spacing w:after="0" w:line="240" w:lineRule="auto"/>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География</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99</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9</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beforeAutospacing="1" w:after="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3,8</w:t>
            </w:r>
          </w:p>
        </w:tc>
      </w:tr>
      <w:tr w:rsidR="00AE45B2" w:rsidRPr="00AE45B2" w:rsidTr="00AE45B2">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Обществознание</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65</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12,3</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beforeAutospacing="1" w:after="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4</w:t>
            </w:r>
          </w:p>
        </w:tc>
      </w:tr>
      <w:tr w:rsidR="00AE45B2" w:rsidRPr="00AE45B2" w:rsidTr="00AE45B2">
        <w:trPr>
          <w:trHeight w:val="339"/>
        </w:trPr>
        <w:tc>
          <w:tcPr>
            <w:tcW w:w="2305"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Биология</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86</w:t>
            </w: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7</w:t>
            </w: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E45B2" w:rsidRPr="00AE45B2" w:rsidRDefault="00AE45B2" w:rsidP="00AE45B2">
            <w:pPr>
              <w:spacing w:beforeAutospacing="1" w:after="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0</w:t>
            </w:r>
          </w:p>
        </w:tc>
      </w:tr>
    </w:tbl>
    <w:p w:rsidR="00AE45B2" w:rsidRPr="00AE45B2" w:rsidRDefault="00AE45B2" w:rsidP="00AE45B2">
      <w:pPr>
        <w:shd w:val="clear" w:color="auto" w:fill="FFFFFF"/>
        <w:spacing w:after="0"/>
        <w:ind w:firstLine="708"/>
        <w:jc w:val="both"/>
        <w:rPr>
          <w:rFonts w:ascii="Times New Roman" w:eastAsiaTheme="minorEastAsia" w:hAnsi="Times New Roman" w:cs="Times New Roman"/>
          <w:sz w:val="28"/>
          <w:szCs w:val="28"/>
          <w:lang w:eastAsia="ru-RU"/>
        </w:rPr>
      </w:pPr>
      <w:r w:rsidRPr="00AE45B2">
        <w:rPr>
          <w:rFonts w:ascii="Times New Roman" w:eastAsiaTheme="minorEastAsia" w:hAnsi="Times New Roman" w:cs="Times New Roman"/>
          <w:sz w:val="28"/>
          <w:szCs w:val="28"/>
          <w:lang w:eastAsia="ru-RU"/>
        </w:rPr>
        <w:t>Наибольшая доля неуспешных результатов по математике. Не имеют неуспешных результатов Баженовская, Городищенская, Нижне-Иленская и Пелевинская школы.</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Обучающиеся, получившие неудовлетворительные результаты после пересдачи в июле, смогут пересдать экзамены в начале сентября 2024 года: математику - 26 человек (2023 - 20), русский язык - 8 человек (2023 - 4), географию (2023 -  4) и обществознание  (2023 - 4)  по 9 человек, биологию – 7 человек (2023 - 0), информатику – 3 человека (2023 - 0).</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Выпускники из Еланской (2 человека) и Байкаловской (1 человек) школ получили пятерки по всем сдаваемым предметам. Аттестаты об окончании основного общего образования получили 171  выпускник, что составляет 85% от общего количества выпускников, и них 10 (2023 - 7) аттестатов с отличием (Байкаловская школа - 5, Баженовская школа – 3, Вязовская и Еланская школы по 1).</w:t>
      </w:r>
    </w:p>
    <w:p w:rsidR="00AE45B2" w:rsidRPr="00AE45B2" w:rsidRDefault="00AE45B2" w:rsidP="00AE45B2">
      <w:pPr>
        <w:shd w:val="clear" w:color="auto" w:fill="FFFFFF"/>
        <w:spacing w:after="0"/>
        <w:jc w:val="both"/>
        <w:rPr>
          <w:rFonts w:ascii="Times New Roman" w:eastAsiaTheme="minorEastAsia" w:hAnsi="Times New Roman" w:cs="Times New Roman"/>
          <w:sz w:val="28"/>
          <w:szCs w:val="28"/>
          <w:shd w:val="clear" w:color="auto" w:fill="FFFFFF"/>
          <w:lang w:eastAsia="ru-RU"/>
        </w:rPr>
      </w:pPr>
      <w:r w:rsidRPr="00AE45B2">
        <w:rPr>
          <w:rFonts w:ascii="Times New Roman" w:eastAsiaTheme="minorEastAsia" w:hAnsi="Times New Roman" w:cs="Times New Roman"/>
          <w:sz w:val="28"/>
          <w:szCs w:val="28"/>
          <w:shd w:val="clear" w:color="auto" w:fill="FFFFFF"/>
          <w:lang w:eastAsia="ru-RU"/>
        </w:rPr>
        <w:t xml:space="preserve">     </w:t>
      </w:r>
      <w:r w:rsidRPr="00AE45B2">
        <w:rPr>
          <w:rFonts w:ascii="Times New Roman" w:eastAsiaTheme="minorEastAsia" w:hAnsi="Times New Roman" w:cs="Times New Roman"/>
          <w:sz w:val="28"/>
          <w:szCs w:val="28"/>
          <w:shd w:val="clear" w:color="auto" w:fill="FFFFFF"/>
          <w:lang w:eastAsia="ru-RU"/>
        </w:rPr>
        <w:tab/>
      </w:r>
      <w:r w:rsidRPr="00AE45B2">
        <w:rPr>
          <w:rFonts w:ascii="Times New Roman" w:eastAsia="Times New Roman" w:hAnsi="Times New Roman" w:cs="Times New Roman"/>
          <w:sz w:val="28"/>
          <w:szCs w:val="28"/>
          <w:lang w:eastAsia="ru-RU"/>
        </w:rPr>
        <w:t>Государственная итоговая аттестация   выпускников 11 класса проходила в соответствии с  </w:t>
      </w:r>
      <w:r w:rsidRPr="00AE45B2">
        <w:rPr>
          <w:rFonts w:ascii="Times New Roman" w:eastAsiaTheme="minorEastAsia" w:hAnsi="Times New Roman" w:cs="Times New Roman"/>
          <w:sz w:val="28"/>
          <w:szCs w:val="28"/>
          <w:shd w:val="clear" w:color="auto" w:fill="FFFFFF"/>
          <w:lang w:eastAsia="ru-RU"/>
        </w:rPr>
        <w:t>Приказом Минпросвещения России,  Рособрнадзора № 233/552 от 04.04.2024 г. «Об утверждении Порядка проведения государственной итоговой аттестации по образовательным программам среднего общего образования».</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 xml:space="preserve">В 11 классах в  школах района обучалось 59 выпускников. Итоговое сочинение, которое является допуском  к государственной итоговой аттестации, написали все обучающиеся и были  допущены до прохождения государственной итоговой аттестации. </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 xml:space="preserve">В этом учебном году все выпускники сдавали единый государственный экзамен.  Для получения аттестата нужно было сдать успешно русский язык и математику.  </w:t>
      </w:r>
    </w:p>
    <w:p w:rsidR="00AE45B2" w:rsidRPr="00AE45B2" w:rsidRDefault="00AE45B2" w:rsidP="00AE45B2">
      <w:pPr>
        <w:shd w:val="clear" w:color="auto" w:fill="FFFFFF"/>
        <w:spacing w:after="0"/>
        <w:jc w:val="both"/>
        <w:rPr>
          <w:rFonts w:ascii="PT Astra Serif" w:hAnsi="PT Astra Serif"/>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ЕГЭ по русскому языку сдавали все 59 человека.  Один выпускник МАОУ Еланская СОШ пересдавал экзамен для повышения балла (с 57 баллов повысил до 66). Для подготовки к экзаменам в часть, формируемую участниками образовательных отношений учебного плана в школах района были включены следующие предметы: «Практикум по русскому языку», «Текст: от замысла к созданию».</w:t>
      </w:r>
      <w:r w:rsidRPr="00AE45B2">
        <w:rPr>
          <w:rFonts w:ascii="PT Astra Serif" w:hAnsi="PT Astra Serif"/>
        </w:rPr>
        <w:t xml:space="preserve"> </w:t>
      </w: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Все выпускники преодолели пороговое значение по предмету.</w:t>
      </w: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Индекс успешности  по предмету в  районе составил 56 % (в прошлом году - 65). </w:t>
      </w:r>
    </w:p>
    <w:tbl>
      <w:tblPr>
        <w:tblW w:w="0" w:type="auto"/>
        <w:jc w:val="center"/>
        <w:tblInd w:w="-876" w:type="dxa"/>
        <w:tblLook w:val="04A0" w:firstRow="1" w:lastRow="0" w:firstColumn="1" w:lastColumn="0" w:noHBand="0" w:noVBand="1"/>
      </w:tblPr>
      <w:tblGrid>
        <w:gridCol w:w="1783"/>
        <w:gridCol w:w="1784"/>
        <w:gridCol w:w="1783"/>
        <w:gridCol w:w="1784"/>
        <w:gridCol w:w="1784"/>
      </w:tblGrid>
      <w:tr w:rsidR="00AE45B2" w:rsidRPr="00AE45B2" w:rsidTr="00AE45B2">
        <w:trPr>
          <w:trHeight w:val="360"/>
          <w:jc w:val="center"/>
        </w:trPr>
        <w:tc>
          <w:tcPr>
            <w:tcW w:w="8918" w:type="dxa"/>
            <w:gridSpan w:val="5"/>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Результаты по русскому языку за 5 лет по району</w:t>
            </w:r>
          </w:p>
        </w:tc>
      </w:tr>
      <w:tr w:rsidR="00AE45B2" w:rsidRPr="00AE45B2" w:rsidTr="00AE45B2">
        <w:trPr>
          <w:jc w:val="center"/>
        </w:trPr>
        <w:tc>
          <w:tcPr>
            <w:tcW w:w="1783"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E45B2" w:rsidRPr="00AE45B2" w:rsidRDefault="00AE45B2" w:rsidP="00AE45B2">
            <w:pPr>
              <w:spacing w:after="10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2020 </w:t>
            </w:r>
          </w:p>
        </w:tc>
        <w:tc>
          <w:tcPr>
            <w:tcW w:w="1784"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AE45B2">
            <w:pPr>
              <w:spacing w:after="10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2021</w:t>
            </w:r>
          </w:p>
        </w:tc>
        <w:tc>
          <w:tcPr>
            <w:tcW w:w="1783"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AE45B2">
            <w:pPr>
              <w:spacing w:after="10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2022</w:t>
            </w:r>
          </w:p>
        </w:tc>
        <w:tc>
          <w:tcPr>
            <w:tcW w:w="1784" w:type="dxa"/>
            <w:tcBorders>
              <w:top w:val="nil"/>
              <w:left w:val="nil"/>
              <w:bottom w:val="single" w:sz="6" w:space="0" w:color="000000"/>
              <w:right w:val="single" w:sz="6" w:space="0" w:color="000000"/>
            </w:tcBorders>
          </w:tcPr>
          <w:p w:rsidR="00AE45B2" w:rsidRPr="00AE45B2" w:rsidRDefault="00AE45B2" w:rsidP="00AE45B2">
            <w:pPr>
              <w:spacing w:after="10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2023</w:t>
            </w:r>
          </w:p>
        </w:tc>
        <w:tc>
          <w:tcPr>
            <w:tcW w:w="1784" w:type="dxa"/>
            <w:tcBorders>
              <w:top w:val="nil"/>
              <w:left w:val="nil"/>
              <w:bottom w:val="single" w:sz="6" w:space="0" w:color="000000"/>
              <w:right w:val="single" w:sz="6" w:space="0" w:color="000000"/>
            </w:tcBorders>
          </w:tcPr>
          <w:p w:rsidR="00AE45B2" w:rsidRPr="00AE45B2" w:rsidRDefault="00AE45B2" w:rsidP="00AE45B2">
            <w:pPr>
              <w:spacing w:after="10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2024</w:t>
            </w:r>
          </w:p>
        </w:tc>
      </w:tr>
      <w:tr w:rsidR="00AE45B2" w:rsidRPr="00AE45B2" w:rsidTr="00AE45B2">
        <w:trPr>
          <w:jc w:val="center"/>
        </w:trPr>
        <w:tc>
          <w:tcPr>
            <w:tcW w:w="1783"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 xml:space="preserve">71 </w:t>
            </w:r>
          </w:p>
        </w:tc>
        <w:tc>
          <w:tcPr>
            <w:tcW w:w="1784"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 xml:space="preserve">70 </w:t>
            </w:r>
          </w:p>
        </w:tc>
        <w:tc>
          <w:tcPr>
            <w:tcW w:w="1783"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63</w:t>
            </w:r>
          </w:p>
        </w:tc>
        <w:tc>
          <w:tcPr>
            <w:tcW w:w="1784" w:type="dxa"/>
            <w:tcBorders>
              <w:top w:val="nil"/>
              <w:left w:val="nil"/>
              <w:bottom w:val="single" w:sz="6" w:space="0" w:color="000000"/>
              <w:right w:val="single" w:sz="6" w:space="0" w:color="000000"/>
            </w:tcBorders>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65</w:t>
            </w:r>
          </w:p>
        </w:tc>
        <w:tc>
          <w:tcPr>
            <w:tcW w:w="1784" w:type="dxa"/>
            <w:tcBorders>
              <w:top w:val="nil"/>
              <w:left w:val="nil"/>
              <w:bottom w:val="single" w:sz="6" w:space="0" w:color="000000"/>
              <w:right w:val="single" w:sz="6" w:space="0" w:color="000000"/>
            </w:tcBorders>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56</w:t>
            </w:r>
          </w:p>
        </w:tc>
      </w:tr>
    </w:tbl>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 xml:space="preserve">Медиана составила 58. Медиана на две единицы выше  маркера успешности.  Более 80 баллов имеют 7 (12%)  выпускников (в 2023-12, 2022-7), из них в Байкаловской школе – 4 человека,  Нижне-Иленской – 3 человека. </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Лучший средний первичный 48 и тестовый балл - 94. Высокий  показатель по району по русскому языку – 94 (у 2 выпускников Байкаловской школы), низкий – 29 (1 выпускник Ляпуновской школы).</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Результаты экзамена по русскому языку выпускников</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с различным уровнем подготовки</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32"/>
        <w:tblW w:w="9782" w:type="dxa"/>
        <w:tblInd w:w="-176" w:type="dxa"/>
        <w:tblLayout w:type="fixed"/>
        <w:tblLook w:val="04A0" w:firstRow="1" w:lastRow="0" w:firstColumn="1" w:lastColumn="0" w:noHBand="0" w:noVBand="1"/>
      </w:tblPr>
      <w:tblGrid>
        <w:gridCol w:w="1135"/>
        <w:gridCol w:w="1134"/>
        <w:gridCol w:w="1559"/>
        <w:gridCol w:w="1843"/>
        <w:gridCol w:w="1984"/>
        <w:gridCol w:w="2127"/>
      </w:tblGrid>
      <w:tr w:rsidR="00AE45B2" w:rsidRPr="00AE45B2" w:rsidTr="00AE45B2">
        <w:tc>
          <w:tcPr>
            <w:tcW w:w="113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Кол-во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от 60 до 80 тестовых баллов</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Calibri"/>
                <w:sz w:val="28"/>
                <w:szCs w:val="28"/>
              </w:rPr>
            </w:pPr>
            <w:r w:rsidRPr="00AE45B2">
              <w:rPr>
                <w:rFonts w:eastAsia="Calibri"/>
                <w:sz w:val="28"/>
                <w:szCs w:val="28"/>
              </w:rPr>
              <w:t>Доля участников, получивших более      80 тестовых баллов</w:t>
            </w:r>
          </w:p>
        </w:tc>
      </w:tr>
      <w:tr w:rsidR="00AE45B2" w:rsidRPr="00AE45B2" w:rsidTr="00AE45B2">
        <w:tc>
          <w:tcPr>
            <w:tcW w:w="1135"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both"/>
              <w:rPr>
                <w:rFonts w:eastAsia="Times New Roman"/>
                <w:sz w:val="28"/>
                <w:szCs w:val="28"/>
              </w:rPr>
            </w:pPr>
            <w:r w:rsidRPr="00AE45B2">
              <w:rPr>
                <w:rFonts w:eastAsia="Times New Roman"/>
                <w:sz w:val="28"/>
                <w:szCs w:val="28"/>
              </w:rPr>
              <w:t>59</w:t>
            </w:r>
          </w:p>
        </w:tc>
        <w:tc>
          <w:tcPr>
            <w:tcW w:w="113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both"/>
              <w:rPr>
                <w:rFonts w:eastAsia="Times New Roman"/>
                <w:sz w:val="28"/>
                <w:szCs w:val="28"/>
              </w:rPr>
            </w:pPr>
            <w:r w:rsidRPr="00AE45B2">
              <w:rPr>
                <w:rFonts w:eastAsia="Times New Roman"/>
                <w:sz w:val="28"/>
                <w:szCs w:val="28"/>
              </w:rPr>
              <w:t>59</w:t>
            </w:r>
          </w:p>
        </w:tc>
        <w:tc>
          <w:tcPr>
            <w:tcW w:w="15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both"/>
              <w:rPr>
                <w:rFonts w:eastAsia="Times New Roman"/>
                <w:sz w:val="28"/>
                <w:szCs w:val="28"/>
              </w:rPr>
            </w:pPr>
            <w:r w:rsidRPr="00AE45B2">
              <w:rPr>
                <w:rFonts w:eastAsia="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both"/>
              <w:rPr>
                <w:rFonts w:eastAsia="Times New Roman"/>
                <w:sz w:val="28"/>
                <w:szCs w:val="28"/>
              </w:rPr>
            </w:pPr>
            <w:r w:rsidRPr="00AE45B2">
              <w:rPr>
                <w:rFonts w:eastAsia="Times New Roman"/>
                <w:sz w:val="28"/>
                <w:szCs w:val="28"/>
              </w:rPr>
              <w:t xml:space="preserve">44-2021 </w:t>
            </w:r>
          </w:p>
          <w:p w:rsidR="00AE45B2" w:rsidRPr="00AE45B2" w:rsidRDefault="00AE45B2" w:rsidP="00AE45B2">
            <w:pPr>
              <w:jc w:val="both"/>
              <w:rPr>
                <w:rFonts w:eastAsia="Times New Roman"/>
                <w:sz w:val="28"/>
                <w:szCs w:val="28"/>
              </w:rPr>
            </w:pPr>
            <w:r w:rsidRPr="00AE45B2">
              <w:rPr>
                <w:rFonts w:eastAsia="Times New Roman"/>
                <w:sz w:val="28"/>
                <w:szCs w:val="28"/>
              </w:rPr>
              <w:t xml:space="preserve">42-2022 </w:t>
            </w:r>
            <w:r w:rsidRPr="00AE45B2">
              <w:rPr>
                <w:rFonts w:eastAsia="Times New Roman"/>
                <w:sz w:val="28"/>
                <w:szCs w:val="28"/>
              </w:rPr>
              <w:br/>
              <w:t>36-2023</w:t>
            </w:r>
          </w:p>
          <w:p w:rsidR="00AE45B2" w:rsidRPr="00AE45B2" w:rsidRDefault="00AE45B2" w:rsidP="00AE45B2">
            <w:pPr>
              <w:jc w:val="both"/>
              <w:rPr>
                <w:rFonts w:eastAsia="Times New Roman"/>
                <w:sz w:val="28"/>
                <w:szCs w:val="28"/>
              </w:rPr>
            </w:pPr>
            <w:r w:rsidRPr="00AE45B2">
              <w:rPr>
                <w:rFonts w:eastAsia="Times New Roman"/>
                <w:sz w:val="28"/>
                <w:szCs w:val="28"/>
              </w:rPr>
              <w:t>51-2024</w:t>
            </w:r>
          </w:p>
        </w:tc>
        <w:tc>
          <w:tcPr>
            <w:tcW w:w="198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both"/>
              <w:rPr>
                <w:rFonts w:eastAsia="Times New Roman"/>
                <w:sz w:val="28"/>
                <w:szCs w:val="28"/>
              </w:rPr>
            </w:pPr>
            <w:r w:rsidRPr="00AE45B2">
              <w:rPr>
                <w:rFonts w:eastAsia="Times New Roman"/>
                <w:sz w:val="28"/>
                <w:szCs w:val="28"/>
              </w:rPr>
              <w:t xml:space="preserve">53-2021 </w:t>
            </w:r>
          </w:p>
          <w:p w:rsidR="00AE45B2" w:rsidRPr="00AE45B2" w:rsidRDefault="00AE45B2" w:rsidP="00AE45B2">
            <w:pPr>
              <w:jc w:val="both"/>
              <w:rPr>
                <w:rFonts w:eastAsia="Times New Roman"/>
                <w:sz w:val="28"/>
                <w:szCs w:val="28"/>
              </w:rPr>
            </w:pPr>
            <w:r w:rsidRPr="00AE45B2">
              <w:rPr>
                <w:rFonts w:eastAsia="Times New Roman"/>
                <w:sz w:val="28"/>
                <w:szCs w:val="28"/>
              </w:rPr>
              <w:t>42- 2022</w:t>
            </w:r>
          </w:p>
          <w:p w:rsidR="00AE45B2" w:rsidRPr="00AE45B2" w:rsidRDefault="00AE45B2" w:rsidP="00AE45B2">
            <w:pPr>
              <w:jc w:val="both"/>
              <w:rPr>
                <w:rFonts w:eastAsia="Times New Roman"/>
                <w:sz w:val="28"/>
                <w:szCs w:val="28"/>
              </w:rPr>
            </w:pPr>
            <w:r w:rsidRPr="00AE45B2">
              <w:rPr>
                <w:rFonts w:eastAsia="Times New Roman"/>
                <w:sz w:val="28"/>
                <w:szCs w:val="28"/>
              </w:rPr>
              <w:t>45- 2023</w:t>
            </w:r>
          </w:p>
          <w:p w:rsidR="00AE45B2" w:rsidRPr="00AE45B2" w:rsidRDefault="00AE45B2" w:rsidP="00AE45B2">
            <w:pPr>
              <w:jc w:val="both"/>
              <w:rPr>
                <w:rFonts w:eastAsia="Times New Roman"/>
                <w:sz w:val="28"/>
                <w:szCs w:val="28"/>
              </w:rPr>
            </w:pPr>
            <w:r w:rsidRPr="00AE45B2">
              <w:rPr>
                <w:rFonts w:eastAsia="Times New Roman"/>
                <w:sz w:val="28"/>
                <w:szCs w:val="28"/>
              </w:rPr>
              <w:t>37-2024</w:t>
            </w:r>
          </w:p>
        </w:tc>
        <w:tc>
          <w:tcPr>
            <w:tcW w:w="2127"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both"/>
              <w:rPr>
                <w:rFonts w:eastAsia="Times New Roman"/>
                <w:sz w:val="28"/>
                <w:szCs w:val="28"/>
              </w:rPr>
            </w:pPr>
            <w:r w:rsidRPr="00AE45B2">
              <w:rPr>
                <w:rFonts w:eastAsia="Times New Roman"/>
                <w:sz w:val="28"/>
                <w:szCs w:val="28"/>
              </w:rPr>
              <w:t xml:space="preserve">3-2021  </w:t>
            </w:r>
          </w:p>
          <w:p w:rsidR="00AE45B2" w:rsidRPr="00AE45B2" w:rsidRDefault="00AE45B2" w:rsidP="00AE45B2">
            <w:pPr>
              <w:jc w:val="both"/>
              <w:rPr>
                <w:rFonts w:eastAsia="Times New Roman"/>
                <w:sz w:val="28"/>
                <w:szCs w:val="28"/>
              </w:rPr>
            </w:pPr>
            <w:r w:rsidRPr="00AE45B2">
              <w:rPr>
                <w:rFonts w:eastAsia="Times New Roman"/>
                <w:sz w:val="28"/>
                <w:szCs w:val="28"/>
              </w:rPr>
              <w:t xml:space="preserve">16-2022 </w:t>
            </w:r>
          </w:p>
          <w:p w:rsidR="00AE45B2" w:rsidRPr="00AE45B2" w:rsidRDefault="00AE45B2" w:rsidP="00AE45B2">
            <w:pPr>
              <w:jc w:val="both"/>
              <w:rPr>
                <w:rFonts w:eastAsia="Times New Roman"/>
                <w:sz w:val="28"/>
                <w:szCs w:val="28"/>
              </w:rPr>
            </w:pPr>
            <w:r w:rsidRPr="00AE45B2">
              <w:rPr>
                <w:rFonts w:eastAsia="Times New Roman"/>
                <w:sz w:val="28"/>
                <w:szCs w:val="28"/>
              </w:rPr>
              <w:t>19-2023</w:t>
            </w:r>
          </w:p>
          <w:p w:rsidR="00AE45B2" w:rsidRPr="00AE45B2" w:rsidRDefault="00AE45B2" w:rsidP="00AE45B2">
            <w:pPr>
              <w:jc w:val="both"/>
              <w:rPr>
                <w:rFonts w:eastAsia="Times New Roman"/>
                <w:sz w:val="28"/>
                <w:szCs w:val="28"/>
              </w:rPr>
            </w:pPr>
            <w:r w:rsidRPr="00AE45B2">
              <w:rPr>
                <w:rFonts w:eastAsia="Times New Roman"/>
                <w:sz w:val="28"/>
                <w:szCs w:val="28"/>
              </w:rPr>
              <w:t>12-2024</w:t>
            </w:r>
          </w:p>
        </w:tc>
      </w:tr>
    </w:tbl>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В сравнении с прошлым годом доля выпускников, получивших более 80 баллов по русскому языку  понизилась на 7 единиц.</w:t>
      </w:r>
    </w:p>
    <w:p w:rsidR="00AE45B2" w:rsidRPr="00AE45B2" w:rsidRDefault="00AE45B2" w:rsidP="00AE45B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ЕГЭ по математике профильного уровня выбрали 17 выпускников (29% в 2023-33%) из трёх школ района Байкаловской – 9, Нижне-Иленской – 6, Еланской - 2.  Индекс успешности по предмету в районе составил 94% (2023-60,2022-70), повышение по сравнению с прошлым годом на 34 процента. </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tbl>
      <w:tblPr>
        <w:tblW w:w="0" w:type="auto"/>
        <w:jc w:val="center"/>
        <w:tblInd w:w="-1263" w:type="dxa"/>
        <w:tblLook w:val="04A0" w:firstRow="1" w:lastRow="0" w:firstColumn="1" w:lastColumn="0" w:noHBand="0" w:noVBand="1"/>
      </w:tblPr>
      <w:tblGrid>
        <w:gridCol w:w="1900"/>
        <w:gridCol w:w="1900"/>
        <w:gridCol w:w="1901"/>
        <w:gridCol w:w="1900"/>
        <w:gridCol w:w="1901"/>
      </w:tblGrid>
      <w:tr w:rsidR="00AE45B2" w:rsidRPr="00AE45B2" w:rsidTr="00AE45B2">
        <w:trPr>
          <w:jc w:val="center"/>
        </w:trPr>
        <w:tc>
          <w:tcPr>
            <w:tcW w:w="9502" w:type="dxa"/>
            <w:gridSpan w:val="5"/>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Результаты по математике (профильный уровень) за 5 лет по району</w:t>
            </w:r>
          </w:p>
        </w:tc>
      </w:tr>
      <w:tr w:rsidR="00AE45B2" w:rsidRPr="00AE45B2" w:rsidTr="00AE45B2">
        <w:trPr>
          <w:jc w:val="center"/>
        </w:trPr>
        <w:tc>
          <w:tcPr>
            <w:tcW w:w="19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2020 </w:t>
            </w:r>
          </w:p>
        </w:tc>
        <w:tc>
          <w:tcPr>
            <w:tcW w:w="1900"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2021</w:t>
            </w:r>
          </w:p>
        </w:tc>
        <w:tc>
          <w:tcPr>
            <w:tcW w:w="1901"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2022</w:t>
            </w:r>
          </w:p>
        </w:tc>
        <w:tc>
          <w:tcPr>
            <w:tcW w:w="1900" w:type="dxa"/>
            <w:tcBorders>
              <w:top w:val="nil"/>
              <w:left w:val="nil"/>
              <w:bottom w:val="single" w:sz="6" w:space="0" w:color="000000"/>
              <w:right w:val="single" w:sz="6" w:space="0" w:color="000000"/>
            </w:tcBorders>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2023</w:t>
            </w:r>
          </w:p>
        </w:tc>
        <w:tc>
          <w:tcPr>
            <w:tcW w:w="1901" w:type="dxa"/>
            <w:tcBorders>
              <w:top w:val="nil"/>
              <w:left w:val="nil"/>
              <w:bottom w:val="single" w:sz="6" w:space="0" w:color="000000"/>
              <w:right w:val="single" w:sz="6" w:space="0" w:color="000000"/>
            </w:tcBorders>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2024 </w:t>
            </w:r>
          </w:p>
        </w:tc>
      </w:tr>
      <w:tr w:rsidR="00AE45B2" w:rsidRPr="00AE45B2" w:rsidTr="00AE45B2">
        <w:trPr>
          <w:jc w:val="center"/>
        </w:trPr>
        <w:tc>
          <w:tcPr>
            <w:tcW w:w="190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 xml:space="preserve">58 </w:t>
            </w:r>
          </w:p>
        </w:tc>
        <w:tc>
          <w:tcPr>
            <w:tcW w:w="1900"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63</w:t>
            </w:r>
          </w:p>
        </w:tc>
        <w:tc>
          <w:tcPr>
            <w:tcW w:w="1901" w:type="dxa"/>
            <w:tcBorders>
              <w:top w:val="nil"/>
              <w:left w:val="nil"/>
              <w:bottom w:val="single" w:sz="6" w:space="0" w:color="000000"/>
              <w:right w:val="single" w:sz="6" w:space="0" w:color="000000"/>
            </w:tcBorders>
            <w:tcMar>
              <w:top w:w="0" w:type="dxa"/>
              <w:left w:w="105" w:type="dxa"/>
              <w:bottom w:w="0" w:type="dxa"/>
              <w:right w:w="105" w:type="dxa"/>
            </w:tcMar>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70</w:t>
            </w:r>
          </w:p>
        </w:tc>
        <w:tc>
          <w:tcPr>
            <w:tcW w:w="1900" w:type="dxa"/>
            <w:tcBorders>
              <w:top w:val="nil"/>
              <w:left w:val="nil"/>
              <w:bottom w:val="single" w:sz="6" w:space="0" w:color="000000"/>
              <w:right w:val="single" w:sz="6" w:space="0" w:color="000000"/>
            </w:tcBorders>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60</w:t>
            </w:r>
          </w:p>
        </w:tc>
        <w:tc>
          <w:tcPr>
            <w:tcW w:w="1901" w:type="dxa"/>
            <w:tcBorders>
              <w:top w:val="nil"/>
              <w:left w:val="nil"/>
              <w:bottom w:val="single" w:sz="6" w:space="0" w:color="000000"/>
              <w:right w:val="single" w:sz="6" w:space="0" w:color="000000"/>
            </w:tcBorders>
          </w:tcPr>
          <w:p w:rsidR="00AE45B2" w:rsidRPr="00AE45B2" w:rsidRDefault="00AE45B2" w:rsidP="00AE45B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94</w:t>
            </w:r>
          </w:p>
        </w:tc>
      </w:tr>
    </w:tbl>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 xml:space="preserve">Все выпускники преодолели пороговое значение по предмету.  Высокий личный результат в 94 балла у 1 выпускницы из Байкаловской школы. </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Медиана составила 76, что выше на три единицы среднего балла по району. Высокий балл по профильной математике 94 (в 2023-82, 2022-94),  низкий - 29 (2023- 17, 2022- 40) баллов.</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Результаты экзамена по математике профильной выпускников с различным уровнем подготовки</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p>
    <w:tbl>
      <w:tblPr>
        <w:tblStyle w:val="32"/>
        <w:tblW w:w="10207" w:type="dxa"/>
        <w:tblInd w:w="-318" w:type="dxa"/>
        <w:tblLayout w:type="fixed"/>
        <w:tblLook w:val="04A0" w:firstRow="1" w:lastRow="0" w:firstColumn="1" w:lastColumn="0" w:noHBand="0" w:noVBand="1"/>
      </w:tblPr>
      <w:tblGrid>
        <w:gridCol w:w="1231"/>
        <w:gridCol w:w="1043"/>
        <w:gridCol w:w="1980"/>
        <w:gridCol w:w="1842"/>
        <w:gridCol w:w="2127"/>
        <w:gridCol w:w="1984"/>
      </w:tblGrid>
      <w:tr w:rsidR="00AE45B2" w:rsidRPr="00AE45B2" w:rsidTr="00AE45B2">
        <w:tc>
          <w:tcPr>
            <w:tcW w:w="123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Кол-во вып-ков</w:t>
            </w:r>
          </w:p>
        </w:tc>
        <w:tc>
          <w:tcPr>
            <w:tcW w:w="10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Кол-во сдававших экзамен</w:t>
            </w: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Доля участников, получивших неудовлетворительные результаты</w:t>
            </w: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Доля участников, получивших менее 60 тестовых баллов</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Доля участников, получивших от 60 до 80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Доля участников, получивших более 80 тестовых баллов</w:t>
            </w:r>
          </w:p>
        </w:tc>
      </w:tr>
      <w:tr w:rsidR="00AE45B2" w:rsidRPr="00AE45B2" w:rsidTr="00AE45B2">
        <w:tc>
          <w:tcPr>
            <w:tcW w:w="1231"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both"/>
              <w:rPr>
                <w:rFonts w:eastAsia="Times New Roman"/>
                <w:sz w:val="28"/>
                <w:szCs w:val="28"/>
              </w:rPr>
            </w:pPr>
            <w:r w:rsidRPr="00AE45B2">
              <w:rPr>
                <w:rFonts w:eastAsia="Times New Roman"/>
                <w:sz w:val="28"/>
                <w:szCs w:val="28"/>
              </w:rPr>
              <w:t>59</w:t>
            </w:r>
          </w:p>
        </w:tc>
        <w:tc>
          <w:tcPr>
            <w:tcW w:w="104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both"/>
              <w:rPr>
                <w:rFonts w:eastAsia="Times New Roman"/>
                <w:sz w:val="28"/>
                <w:szCs w:val="28"/>
              </w:rPr>
            </w:pPr>
            <w:r w:rsidRPr="00AE45B2">
              <w:rPr>
                <w:rFonts w:eastAsia="Times New Roman"/>
                <w:sz w:val="28"/>
                <w:szCs w:val="28"/>
              </w:rPr>
              <w:t>17</w:t>
            </w:r>
          </w:p>
        </w:tc>
        <w:tc>
          <w:tcPr>
            <w:tcW w:w="1980"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both"/>
              <w:rPr>
                <w:rFonts w:eastAsia="Times New Roman"/>
                <w:sz w:val="28"/>
                <w:szCs w:val="28"/>
              </w:rPr>
            </w:pPr>
            <w:r w:rsidRPr="00AE45B2">
              <w:rPr>
                <w:rFonts w:eastAsia="Times New Roman"/>
                <w:sz w:val="28"/>
                <w:szCs w:val="28"/>
              </w:rPr>
              <w:t>0</w:t>
            </w:r>
          </w:p>
        </w:tc>
        <w:tc>
          <w:tcPr>
            <w:tcW w:w="1842"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both"/>
              <w:rPr>
                <w:rFonts w:eastAsia="Times New Roman"/>
                <w:sz w:val="28"/>
                <w:szCs w:val="28"/>
              </w:rPr>
            </w:pPr>
            <w:r w:rsidRPr="00AE45B2">
              <w:rPr>
                <w:rFonts w:eastAsia="Times New Roman"/>
                <w:sz w:val="28"/>
                <w:szCs w:val="28"/>
              </w:rPr>
              <w:t xml:space="preserve">44-2021 </w:t>
            </w:r>
          </w:p>
          <w:p w:rsidR="00AE45B2" w:rsidRPr="00AE45B2" w:rsidRDefault="00AE45B2" w:rsidP="00AE45B2">
            <w:pPr>
              <w:jc w:val="both"/>
              <w:rPr>
                <w:rFonts w:eastAsia="Times New Roman"/>
                <w:sz w:val="28"/>
                <w:szCs w:val="28"/>
              </w:rPr>
            </w:pPr>
            <w:r w:rsidRPr="00AE45B2">
              <w:rPr>
                <w:rFonts w:eastAsia="Times New Roman"/>
                <w:sz w:val="28"/>
                <w:szCs w:val="28"/>
              </w:rPr>
              <w:t xml:space="preserve">27-2022 </w:t>
            </w:r>
          </w:p>
          <w:p w:rsidR="00AE45B2" w:rsidRPr="00AE45B2" w:rsidRDefault="00AE45B2" w:rsidP="00AE45B2">
            <w:pPr>
              <w:jc w:val="both"/>
              <w:rPr>
                <w:rFonts w:eastAsia="Times New Roman"/>
                <w:sz w:val="28"/>
                <w:szCs w:val="28"/>
              </w:rPr>
            </w:pPr>
            <w:r w:rsidRPr="00AE45B2">
              <w:rPr>
                <w:rFonts w:eastAsia="Times New Roman"/>
                <w:sz w:val="28"/>
                <w:szCs w:val="28"/>
              </w:rPr>
              <w:t>38-2023</w:t>
            </w:r>
          </w:p>
          <w:p w:rsidR="00AE45B2" w:rsidRPr="00AE45B2" w:rsidRDefault="00AE45B2" w:rsidP="00AE45B2">
            <w:pPr>
              <w:jc w:val="both"/>
              <w:rPr>
                <w:rFonts w:eastAsia="Times New Roman"/>
                <w:sz w:val="28"/>
                <w:szCs w:val="28"/>
              </w:rPr>
            </w:pPr>
            <w:r w:rsidRPr="00AE45B2">
              <w:rPr>
                <w:rFonts w:eastAsia="Times New Roman"/>
                <w:sz w:val="28"/>
                <w:szCs w:val="28"/>
              </w:rPr>
              <w:t>12-2024</w:t>
            </w:r>
          </w:p>
        </w:tc>
        <w:tc>
          <w:tcPr>
            <w:tcW w:w="2127"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both"/>
              <w:rPr>
                <w:rFonts w:eastAsia="Times New Roman"/>
                <w:sz w:val="28"/>
                <w:szCs w:val="28"/>
              </w:rPr>
            </w:pPr>
            <w:r w:rsidRPr="00AE45B2">
              <w:rPr>
                <w:rFonts w:eastAsia="Times New Roman"/>
                <w:sz w:val="28"/>
                <w:szCs w:val="28"/>
              </w:rPr>
              <w:t xml:space="preserve">53-2021 </w:t>
            </w:r>
          </w:p>
          <w:p w:rsidR="00AE45B2" w:rsidRPr="00AE45B2" w:rsidRDefault="00AE45B2" w:rsidP="00AE45B2">
            <w:pPr>
              <w:jc w:val="both"/>
              <w:rPr>
                <w:rFonts w:eastAsia="Times New Roman"/>
                <w:sz w:val="28"/>
                <w:szCs w:val="28"/>
              </w:rPr>
            </w:pPr>
            <w:r w:rsidRPr="00AE45B2">
              <w:rPr>
                <w:rFonts w:eastAsia="Times New Roman"/>
                <w:sz w:val="28"/>
                <w:szCs w:val="28"/>
              </w:rPr>
              <w:t xml:space="preserve">64-2022    </w:t>
            </w:r>
          </w:p>
          <w:p w:rsidR="00AE45B2" w:rsidRPr="00AE45B2" w:rsidRDefault="00AE45B2" w:rsidP="00AE45B2">
            <w:pPr>
              <w:jc w:val="both"/>
              <w:rPr>
                <w:rFonts w:eastAsia="Times New Roman"/>
                <w:sz w:val="28"/>
                <w:szCs w:val="28"/>
              </w:rPr>
            </w:pPr>
            <w:r w:rsidRPr="00AE45B2">
              <w:rPr>
                <w:rFonts w:eastAsia="Times New Roman"/>
                <w:sz w:val="28"/>
                <w:szCs w:val="28"/>
              </w:rPr>
              <w:t>57-2023</w:t>
            </w:r>
          </w:p>
          <w:p w:rsidR="00AE45B2" w:rsidRPr="00AE45B2" w:rsidRDefault="00AE45B2" w:rsidP="00AE45B2">
            <w:pPr>
              <w:jc w:val="both"/>
              <w:rPr>
                <w:rFonts w:eastAsia="Times New Roman"/>
                <w:sz w:val="28"/>
                <w:szCs w:val="28"/>
              </w:rPr>
            </w:pPr>
            <w:r w:rsidRPr="00AE45B2">
              <w:rPr>
                <w:rFonts w:eastAsia="Times New Roman"/>
                <w:sz w:val="28"/>
                <w:szCs w:val="28"/>
              </w:rPr>
              <w:t>76-2024</w:t>
            </w:r>
          </w:p>
        </w:tc>
        <w:tc>
          <w:tcPr>
            <w:tcW w:w="198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both"/>
              <w:rPr>
                <w:rFonts w:eastAsia="Times New Roman"/>
                <w:sz w:val="28"/>
                <w:szCs w:val="28"/>
              </w:rPr>
            </w:pPr>
            <w:r w:rsidRPr="00AE45B2">
              <w:rPr>
                <w:rFonts w:eastAsia="Times New Roman"/>
                <w:sz w:val="28"/>
                <w:szCs w:val="28"/>
              </w:rPr>
              <w:t>3-2021</w:t>
            </w:r>
          </w:p>
          <w:p w:rsidR="00AE45B2" w:rsidRPr="00AE45B2" w:rsidRDefault="00AE45B2" w:rsidP="00AE45B2">
            <w:pPr>
              <w:jc w:val="both"/>
              <w:rPr>
                <w:rFonts w:eastAsia="Times New Roman"/>
                <w:sz w:val="28"/>
                <w:szCs w:val="28"/>
              </w:rPr>
            </w:pPr>
            <w:r w:rsidRPr="00AE45B2">
              <w:rPr>
                <w:rFonts w:eastAsia="Times New Roman"/>
                <w:sz w:val="28"/>
                <w:szCs w:val="28"/>
              </w:rPr>
              <w:t xml:space="preserve">9-2022 </w:t>
            </w:r>
          </w:p>
          <w:p w:rsidR="00AE45B2" w:rsidRPr="00AE45B2" w:rsidRDefault="00AE45B2" w:rsidP="00AE45B2">
            <w:pPr>
              <w:jc w:val="both"/>
              <w:rPr>
                <w:rFonts w:eastAsia="Times New Roman"/>
                <w:sz w:val="28"/>
                <w:szCs w:val="28"/>
              </w:rPr>
            </w:pPr>
            <w:r w:rsidRPr="00AE45B2">
              <w:rPr>
                <w:rFonts w:eastAsia="Times New Roman"/>
                <w:sz w:val="28"/>
                <w:szCs w:val="28"/>
              </w:rPr>
              <w:t>5-2023</w:t>
            </w:r>
          </w:p>
          <w:p w:rsidR="00AE45B2" w:rsidRPr="00AE45B2" w:rsidRDefault="00AE45B2" w:rsidP="00AE45B2">
            <w:pPr>
              <w:jc w:val="both"/>
              <w:rPr>
                <w:rFonts w:eastAsia="Times New Roman"/>
                <w:sz w:val="28"/>
                <w:szCs w:val="28"/>
              </w:rPr>
            </w:pPr>
            <w:r w:rsidRPr="00AE45B2">
              <w:rPr>
                <w:rFonts w:eastAsia="Times New Roman"/>
                <w:sz w:val="28"/>
                <w:szCs w:val="28"/>
              </w:rPr>
              <w:t>12-2024</w:t>
            </w:r>
          </w:p>
        </w:tc>
      </w:tr>
    </w:tbl>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Доля выпускников,  получивших более 80 тестовых баллов в 2024 году увеличилась на семь единиц в сравнении с прошлым годом.</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Математику базового уровня успешно сдали 42 выпускника (71%) из Байкаловской - 30, Городищенской - 1, Еланской - 3, Краснополянской - 2, Ляпуновской - 3, Нижне-Иленской - 1, Шадринской - 2.  Качество составило 100%.</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Выбор предметов для сдачи ЕГЭ всегда обусловлен дальнейшими планами выпускников.   В течение нескольких лет лидирующее место занимает обществознание - 37% (2023 - 44%) от общего количества выпускников, далее история (2023-17%) и биология (2023-13%) по 15%, физика - 12% (2023-16%). Остальные предметы имеют более низкий выбор - от 2 до 7%.</w:t>
      </w:r>
    </w:p>
    <w:p w:rsidR="00AE45B2" w:rsidRPr="00AE45B2" w:rsidRDefault="00AE45B2" w:rsidP="00AE45B2">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Индекс успешности по предметам ЕГЭ за 3</w:t>
      </w:r>
      <w:r w:rsidR="00C6716F">
        <w:rPr>
          <w:rFonts w:ascii="Times New Roman" w:eastAsia="Times New Roman" w:hAnsi="Times New Roman" w:cs="Times New Roman"/>
          <w:b/>
          <w:sz w:val="28"/>
          <w:szCs w:val="28"/>
          <w:lang w:eastAsia="ru-RU"/>
        </w:rPr>
        <w:t xml:space="preserve"> </w:t>
      </w:r>
      <w:r w:rsidRPr="00AE45B2">
        <w:rPr>
          <w:rFonts w:ascii="Times New Roman" w:eastAsia="Times New Roman" w:hAnsi="Times New Roman" w:cs="Times New Roman"/>
          <w:b/>
          <w:sz w:val="28"/>
          <w:szCs w:val="28"/>
          <w:lang w:eastAsia="ru-RU"/>
        </w:rPr>
        <w:t>года</w:t>
      </w:r>
    </w:p>
    <w:p w:rsidR="00AE45B2" w:rsidRPr="00AE45B2" w:rsidRDefault="00AE45B2" w:rsidP="00AE45B2">
      <w:pPr>
        <w:shd w:val="clear" w:color="auto" w:fill="FFFFFF"/>
        <w:spacing w:before="100" w:beforeAutospacing="1" w:after="100" w:afterAutospacing="1" w:line="240" w:lineRule="auto"/>
        <w:ind w:right="142"/>
        <w:jc w:val="both"/>
        <w:rPr>
          <w:rFonts w:ascii="Times New Roman" w:eastAsia="Times New Roman" w:hAnsi="Times New Roman" w:cs="Times New Roman"/>
          <w:b/>
          <w:sz w:val="28"/>
          <w:szCs w:val="28"/>
          <w:lang w:eastAsia="ru-RU"/>
        </w:rPr>
      </w:pPr>
      <w:r w:rsidRPr="00AE45B2">
        <w:rPr>
          <w:rFonts w:ascii="Times New Roman" w:eastAsiaTheme="minorEastAsia" w:hAnsi="Times New Roman" w:cs="Times New Roman"/>
          <w:b/>
          <w:noProof/>
          <w:sz w:val="28"/>
          <w:szCs w:val="28"/>
          <w:lang w:eastAsia="ru-RU"/>
        </w:rPr>
        <w:drawing>
          <wp:inline distT="0" distB="0" distL="0" distR="0" wp14:anchorId="659CFC21" wp14:editId="5281732D">
            <wp:extent cx="5496560" cy="3210560"/>
            <wp:effectExtent l="0" t="0" r="27940" b="2794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E45B2" w:rsidRPr="00AE45B2" w:rsidRDefault="00AE45B2" w:rsidP="00AE45B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Выпускники 2024 года продемонстрировали более высокий уровень подготовки  по сравнению с прошлым годом по географии, информатике, физике, математике. </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Результаты экзамена по обществознанию выпускников с различным уровнем подготовки</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Кол-во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более 80 тестовых 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center"/>
              <w:rPr>
                <w:rFonts w:eastAsia="Times New Roman"/>
                <w:sz w:val="28"/>
                <w:szCs w:val="28"/>
              </w:rPr>
            </w:pPr>
            <w:r w:rsidRPr="00AE45B2">
              <w:rPr>
                <w:rFonts w:eastAsia="Times New Roman"/>
                <w:sz w:val="28"/>
                <w:szCs w:val="28"/>
              </w:rPr>
              <w:t>59</w:t>
            </w:r>
          </w:p>
        </w:tc>
        <w:tc>
          <w:tcPr>
            <w:tcW w:w="113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center"/>
              <w:rPr>
                <w:rFonts w:eastAsia="Times New Roman"/>
                <w:sz w:val="28"/>
                <w:szCs w:val="28"/>
              </w:rPr>
            </w:pPr>
            <w:r w:rsidRPr="00AE45B2">
              <w:rPr>
                <w:rFonts w:eastAsia="Times New Roman"/>
                <w:sz w:val="28"/>
                <w:szCs w:val="28"/>
              </w:rPr>
              <w:t>22</w:t>
            </w:r>
          </w:p>
        </w:tc>
        <w:tc>
          <w:tcPr>
            <w:tcW w:w="15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center"/>
              <w:rPr>
                <w:rFonts w:eastAsia="Times New Roman"/>
                <w:sz w:val="28"/>
                <w:szCs w:val="28"/>
              </w:rPr>
            </w:pPr>
            <w:r w:rsidRPr="00AE45B2">
              <w:rPr>
                <w:rFonts w:eastAsia="Times New Roman"/>
                <w:sz w:val="28"/>
                <w:szCs w:val="28"/>
              </w:rPr>
              <w:t>27</w:t>
            </w:r>
          </w:p>
        </w:tc>
        <w:tc>
          <w:tcPr>
            <w:tcW w:w="184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center"/>
              <w:rPr>
                <w:rFonts w:eastAsia="Times New Roman"/>
                <w:sz w:val="28"/>
                <w:szCs w:val="28"/>
              </w:rPr>
            </w:pPr>
            <w:r w:rsidRPr="00AE45B2">
              <w:rPr>
                <w:rFonts w:eastAsia="Times New Roman"/>
                <w:sz w:val="28"/>
                <w:szCs w:val="28"/>
              </w:rPr>
              <w:t>68</w:t>
            </w:r>
          </w:p>
        </w:tc>
        <w:tc>
          <w:tcPr>
            <w:tcW w:w="198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center"/>
              <w:rPr>
                <w:rFonts w:eastAsia="Times New Roman"/>
                <w:sz w:val="28"/>
                <w:szCs w:val="28"/>
              </w:rPr>
            </w:pPr>
            <w:r w:rsidRPr="00AE45B2">
              <w:rPr>
                <w:rFonts w:eastAsia="Times New Roman"/>
                <w:sz w:val="28"/>
                <w:szCs w:val="28"/>
              </w:rPr>
              <w:t>23</w:t>
            </w:r>
          </w:p>
        </w:tc>
        <w:tc>
          <w:tcPr>
            <w:tcW w:w="1701"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center"/>
              <w:rPr>
                <w:rFonts w:eastAsia="Times New Roman"/>
                <w:sz w:val="28"/>
                <w:szCs w:val="28"/>
              </w:rPr>
            </w:pPr>
            <w:r w:rsidRPr="00AE45B2">
              <w:rPr>
                <w:rFonts w:eastAsia="Times New Roman"/>
                <w:sz w:val="28"/>
                <w:szCs w:val="28"/>
              </w:rPr>
              <w:t>9</w:t>
            </w:r>
          </w:p>
        </w:tc>
      </w:tr>
    </w:tbl>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Среднее значение успешности по району 51. Максимальное значение 85, минимальное 22, медиана 50. Медиана чуть ниже среднего значения.</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heme="minorEastAsia" w:hAnsi="Times New Roman" w:cs="Times New Roman"/>
          <w:sz w:val="28"/>
          <w:szCs w:val="28"/>
          <w:lang w:eastAsia="ru-RU"/>
        </w:rPr>
        <w:t xml:space="preserve">     Востребованность результатов экзамена по обществознанию для поступления на различные специальности социально-гуманитарного и педагогического профилей связана с тем, что экзамен включает в себя проверку основ социально-философских, экономических, социологических и правовых знаний. </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Результаты экзамена по истории выпускников с различным уровнем подготовки</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более 80 тестовых 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59</w:t>
            </w:r>
          </w:p>
        </w:tc>
        <w:tc>
          <w:tcPr>
            <w:tcW w:w="113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9</w:t>
            </w:r>
          </w:p>
        </w:tc>
        <w:tc>
          <w:tcPr>
            <w:tcW w:w="15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78</w:t>
            </w:r>
          </w:p>
        </w:tc>
        <w:tc>
          <w:tcPr>
            <w:tcW w:w="198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22</w:t>
            </w:r>
          </w:p>
        </w:tc>
        <w:tc>
          <w:tcPr>
            <w:tcW w:w="1701"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0</w:t>
            </w:r>
          </w:p>
        </w:tc>
      </w:tr>
    </w:tbl>
    <w:p w:rsidR="00AE45B2" w:rsidRPr="00AE45B2" w:rsidRDefault="00AE45B2" w:rsidP="00AE45B2">
      <w:pPr>
        <w:shd w:val="clear" w:color="auto" w:fill="FFFFFF"/>
        <w:spacing w:after="0" w:line="240" w:lineRule="auto"/>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Среднее значение по истории 50. Максимальное значение 68, минимальное 36, медиана 51. Среднее значение чуть ниже медианы.</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heme="minorEastAsia" w:hAnsi="Times New Roman" w:cs="Times New Roman"/>
          <w:sz w:val="28"/>
          <w:szCs w:val="28"/>
          <w:lang w:eastAsia="ru-RU"/>
        </w:rPr>
        <w:t xml:space="preserve">     Результат по истории  необходим для поступления в вузы на такие специальности и направления подготовки, как: «История», «Политология», «Международные отношения», «Социальная работа», «Туризм», «Организация работы с молодёжью» и другие.</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 xml:space="preserve">Результаты экзамена по биологии выпускников </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с различным уровнем подготовки</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Кол-во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более 80 тестовых 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59</w:t>
            </w:r>
          </w:p>
        </w:tc>
        <w:tc>
          <w:tcPr>
            <w:tcW w:w="113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9</w:t>
            </w:r>
          </w:p>
        </w:tc>
        <w:tc>
          <w:tcPr>
            <w:tcW w:w="1559"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78</w:t>
            </w:r>
          </w:p>
        </w:tc>
        <w:tc>
          <w:tcPr>
            <w:tcW w:w="19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11</w:t>
            </w:r>
          </w:p>
        </w:tc>
      </w:tr>
    </w:tbl>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jc w:val="both"/>
        <w:rPr>
          <w:rFonts w:ascii="Times New Roman" w:eastAsiaTheme="minorEastAsia"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Среднее значение по биологии 50.</w:t>
      </w:r>
      <w:r w:rsidRPr="00AE45B2">
        <w:rPr>
          <w:rFonts w:ascii="Times New Roman" w:eastAsiaTheme="minorEastAsia" w:hAnsi="Times New Roman" w:cs="Times New Roman"/>
          <w:sz w:val="28"/>
          <w:szCs w:val="28"/>
          <w:lang w:eastAsia="ru-RU"/>
        </w:rPr>
        <w:t xml:space="preserve"> Максимальное значение 86, минимальное 41, медиана 46. Среднее значение превышает медиану.</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heme="minorEastAsia" w:hAnsi="Times New Roman" w:cs="Times New Roman"/>
          <w:sz w:val="28"/>
          <w:szCs w:val="28"/>
          <w:lang w:eastAsia="ru-RU"/>
        </w:rPr>
        <w:tab/>
        <w:t>Одна выпускница Байкаловской школы пересдавала неуспешный результат экзамен для повышения балла (с 28 баллов повысила до 41).</w:t>
      </w:r>
    </w:p>
    <w:p w:rsidR="00AE45B2" w:rsidRPr="00AE45B2" w:rsidRDefault="00AE45B2" w:rsidP="00AE45B2">
      <w:pPr>
        <w:shd w:val="clear" w:color="auto" w:fill="FFFFFF"/>
        <w:spacing w:after="0"/>
        <w:jc w:val="both"/>
        <w:rPr>
          <w:rFonts w:ascii="Times New Roman" w:eastAsiaTheme="minorEastAsia" w:hAnsi="Times New Roman" w:cs="Times New Roman"/>
          <w:sz w:val="28"/>
          <w:szCs w:val="28"/>
          <w:lang w:eastAsia="ru-RU"/>
        </w:rPr>
      </w:pPr>
      <w:r w:rsidRPr="00AE45B2">
        <w:rPr>
          <w:rFonts w:ascii="Times New Roman" w:eastAsiaTheme="minorEastAsia" w:hAnsi="Times New Roman" w:cs="Times New Roman"/>
          <w:sz w:val="28"/>
          <w:szCs w:val="28"/>
          <w:lang w:eastAsia="ru-RU"/>
        </w:rPr>
        <w:t xml:space="preserve">      </w:t>
      </w:r>
      <w:r w:rsidRPr="00AE45B2">
        <w:rPr>
          <w:rFonts w:ascii="Times New Roman" w:eastAsiaTheme="minorEastAsia" w:hAnsi="Times New Roman" w:cs="Times New Roman"/>
          <w:sz w:val="28"/>
          <w:szCs w:val="28"/>
          <w:lang w:eastAsia="ru-RU"/>
        </w:rPr>
        <w:tab/>
        <w:t xml:space="preserve">Результат ЕГЭ по биологии необходим для поступления в вузы на такие направления подготовки, как: «Медицина», «Биология и экология», «Физическая культура», «Психология и педагогика», «Агрономия», «Ветеринария» и отдельные специальности: «Дефектология», «Биоинженерия», «Биоинформатика», «Психология» и другие. </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Результаты экзамена по физике выпускников</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с различным уровнем подготовки</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Кол-во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более 80 тестовых 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59</w:t>
            </w:r>
          </w:p>
        </w:tc>
        <w:tc>
          <w:tcPr>
            <w:tcW w:w="113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72</w:t>
            </w:r>
          </w:p>
        </w:tc>
        <w:tc>
          <w:tcPr>
            <w:tcW w:w="19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14</w:t>
            </w:r>
          </w:p>
        </w:tc>
        <w:tc>
          <w:tcPr>
            <w:tcW w:w="1701"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14</w:t>
            </w:r>
          </w:p>
        </w:tc>
      </w:tr>
    </w:tbl>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Среднее значение успешности 60.</w:t>
      </w:r>
      <w:r w:rsidRPr="00AE45B2">
        <w:rPr>
          <w:rFonts w:ascii="Times New Roman" w:eastAsiaTheme="minorEastAsia" w:hAnsi="Times New Roman" w:cs="Times New Roman"/>
          <w:sz w:val="28"/>
          <w:szCs w:val="28"/>
          <w:lang w:eastAsia="ru-RU"/>
        </w:rPr>
        <w:t xml:space="preserve"> Максимальное тестовое значение по району 96, минимальное 43, медиана 54. Среднее значение выше медианы.</w:t>
      </w:r>
    </w:p>
    <w:p w:rsidR="00AE45B2" w:rsidRDefault="00AE45B2" w:rsidP="00AE45B2">
      <w:pPr>
        <w:shd w:val="clear" w:color="auto" w:fill="FFFFFF"/>
        <w:spacing w:after="0"/>
        <w:jc w:val="both"/>
        <w:rPr>
          <w:rFonts w:ascii="Times New Roman" w:eastAsiaTheme="minorEastAsia" w:hAnsi="Times New Roman" w:cs="Times New Roman"/>
          <w:sz w:val="28"/>
          <w:szCs w:val="28"/>
          <w:lang w:eastAsia="ru-RU"/>
        </w:rPr>
      </w:pPr>
      <w:r w:rsidRPr="00AE45B2">
        <w:rPr>
          <w:rFonts w:ascii="Times New Roman" w:eastAsiaTheme="minorEastAsia" w:hAnsi="Times New Roman" w:cs="Times New Roman"/>
          <w:sz w:val="28"/>
          <w:szCs w:val="28"/>
          <w:lang w:eastAsia="ru-RU"/>
        </w:rPr>
        <w:t xml:space="preserve">     </w:t>
      </w:r>
      <w:r w:rsidRPr="00AE45B2">
        <w:rPr>
          <w:rFonts w:ascii="Times New Roman" w:eastAsiaTheme="minorEastAsia" w:hAnsi="Times New Roman" w:cs="Times New Roman"/>
          <w:sz w:val="28"/>
          <w:szCs w:val="28"/>
          <w:lang w:eastAsia="ru-RU"/>
        </w:rPr>
        <w:tab/>
        <w:t>Результат по физике  необходим для поступления практически на любые инженерные специальности.  Высокий личный результат у выпускника из Еланской школы 96 баллов.</w:t>
      </w:r>
    </w:p>
    <w:p w:rsidR="00C6716F" w:rsidRPr="00AE45B2" w:rsidRDefault="00C6716F" w:rsidP="00AE45B2">
      <w:pPr>
        <w:shd w:val="clear" w:color="auto" w:fill="FFFFFF"/>
        <w:spacing w:after="0"/>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 xml:space="preserve">Результаты экзамена по химии выпускников </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с различным уровнем подготовки</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Кол-во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более 80 тестовых 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59</w:t>
            </w:r>
          </w:p>
        </w:tc>
        <w:tc>
          <w:tcPr>
            <w:tcW w:w="113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75</w:t>
            </w:r>
          </w:p>
        </w:tc>
        <w:tc>
          <w:tcPr>
            <w:tcW w:w="1843"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100</w:t>
            </w:r>
          </w:p>
        </w:tc>
        <w:tc>
          <w:tcPr>
            <w:tcW w:w="19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0</w:t>
            </w:r>
          </w:p>
        </w:tc>
      </w:tr>
    </w:tbl>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Среднее значение 24. Максимальное значение 36, минимальное 14, медиана 22. Среднее значение выше медианы.</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heme="minorEastAsia" w:hAnsi="Times New Roman" w:cs="Times New Roman"/>
          <w:sz w:val="28"/>
          <w:szCs w:val="28"/>
          <w:lang w:eastAsia="ru-RU"/>
        </w:rPr>
        <w:t xml:space="preserve">    </w:t>
      </w:r>
      <w:r w:rsidRPr="00AE45B2">
        <w:rPr>
          <w:rFonts w:ascii="Times New Roman" w:eastAsiaTheme="minorEastAsia" w:hAnsi="Times New Roman" w:cs="Times New Roman"/>
          <w:sz w:val="28"/>
          <w:szCs w:val="28"/>
          <w:lang w:eastAsia="ru-RU"/>
        </w:rPr>
        <w:tab/>
        <w:t xml:space="preserve"> Результаты по химии нужны для поступления в вузы по направлениям: «Химия», «Фармакология», «Здравоохранение», «Химическая технология», «Биотехнология», «ОБЖ», «Сельское хозяйство», «Экология и природопользование».</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Результаты экзамена по информатике и ИКТ выпускников с различным уровнем подготовки</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более 80 тестовых 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59</w:t>
            </w:r>
          </w:p>
        </w:tc>
        <w:tc>
          <w:tcPr>
            <w:tcW w:w="113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33</w:t>
            </w:r>
          </w:p>
        </w:tc>
        <w:tc>
          <w:tcPr>
            <w:tcW w:w="19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33</w:t>
            </w:r>
          </w:p>
        </w:tc>
        <w:tc>
          <w:tcPr>
            <w:tcW w:w="1701"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33</w:t>
            </w:r>
          </w:p>
        </w:tc>
      </w:tr>
    </w:tbl>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Среднее значение 71. Максимальное  значение 80, минимальное 56, медиана 78. Медиана превышает среднее значение.</w:t>
      </w:r>
    </w:p>
    <w:p w:rsidR="00AE45B2" w:rsidRPr="00AE45B2" w:rsidRDefault="00AE45B2" w:rsidP="00AE45B2">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AE45B2">
        <w:rPr>
          <w:rFonts w:ascii="Times New Roman" w:eastAsiaTheme="minorEastAsia" w:hAnsi="Times New Roman" w:cs="Times New Roman"/>
          <w:sz w:val="28"/>
          <w:szCs w:val="28"/>
          <w:lang w:eastAsia="ru-RU"/>
        </w:rPr>
        <w:t xml:space="preserve">ЕГЭ по информатике и информационно-коммуникационным технологиям (ИКТ) необходим для поступления в вузы на направления подготовки укрупнённых групп специальностей: «Математика и механика», «Компьютерные и информационные науки», «Информатика и вычислительная техника», а также другие направления подготовки, связанные с разработкой, развёртыванием и эксплуатацией информационных систем. </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 xml:space="preserve">Результаты экзамена по литературе выпускников </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с различным уровнем подготовки</w:t>
      </w:r>
    </w:p>
    <w:p w:rsidR="00AE45B2" w:rsidRPr="00AE45B2" w:rsidRDefault="00AE45B2" w:rsidP="00AE45B2">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32"/>
        <w:tblW w:w="9180" w:type="dxa"/>
        <w:tblLayout w:type="fixed"/>
        <w:tblLook w:val="04A0" w:firstRow="1" w:lastRow="0" w:firstColumn="1" w:lastColumn="0" w:noHBand="0" w:noVBand="1"/>
      </w:tblPr>
      <w:tblGrid>
        <w:gridCol w:w="959"/>
        <w:gridCol w:w="1134"/>
        <w:gridCol w:w="1559"/>
        <w:gridCol w:w="1843"/>
        <w:gridCol w:w="1984"/>
        <w:gridCol w:w="1701"/>
      </w:tblGrid>
      <w:tr w:rsidR="00AE45B2" w:rsidRPr="00AE45B2" w:rsidTr="00AE45B2">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rPr>
                <w:rFonts w:eastAsia="Times New Roman"/>
                <w:sz w:val="28"/>
                <w:szCs w:val="28"/>
              </w:rPr>
            </w:pPr>
            <w:r w:rsidRPr="00AE45B2">
              <w:rPr>
                <w:rFonts w:eastAsia="Calibri"/>
                <w:sz w:val="28"/>
                <w:szCs w:val="28"/>
              </w:rPr>
              <w:t>Кол-ство вып-ков</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Кол-во сдававших экзамен</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неудовлетворительные 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менее 60 тестовых баллов</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от 60 до 80 тестовых баллов</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Calibri"/>
                <w:sz w:val="28"/>
                <w:szCs w:val="28"/>
              </w:rPr>
              <w:t>Доля участников, получивших более 80 тестовых баллов</w:t>
            </w:r>
          </w:p>
        </w:tc>
      </w:tr>
      <w:tr w:rsidR="00AE45B2" w:rsidRPr="00AE45B2" w:rsidTr="00AE45B2">
        <w:tc>
          <w:tcPr>
            <w:tcW w:w="95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59</w:t>
            </w:r>
          </w:p>
        </w:tc>
        <w:tc>
          <w:tcPr>
            <w:tcW w:w="113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50</w:t>
            </w:r>
          </w:p>
        </w:tc>
        <w:tc>
          <w:tcPr>
            <w:tcW w:w="19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50</w:t>
            </w:r>
          </w:p>
        </w:tc>
        <w:tc>
          <w:tcPr>
            <w:tcW w:w="1701"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100" w:beforeAutospacing="1" w:after="100" w:afterAutospacing="1"/>
              <w:jc w:val="both"/>
              <w:rPr>
                <w:rFonts w:eastAsia="Times New Roman"/>
                <w:sz w:val="28"/>
                <w:szCs w:val="28"/>
              </w:rPr>
            </w:pPr>
            <w:r w:rsidRPr="00AE45B2">
              <w:rPr>
                <w:rFonts w:eastAsia="Times New Roman"/>
                <w:sz w:val="28"/>
                <w:szCs w:val="28"/>
              </w:rPr>
              <w:t>0</w:t>
            </w:r>
          </w:p>
        </w:tc>
      </w:tr>
    </w:tbl>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 xml:space="preserve">Среднее значение - 64. Максимальное значение - 78, минимальное - 50, медиана - 64. Медиана сопоставима со средним значением. </w:t>
      </w:r>
    </w:p>
    <w:p w:rsidR="00AE45B2" w:rsidRPr="00334AF5" w:rsidRDefault="00AE45B2" w:rsidP="00334AF5">
      <w:pPr>
        <w:shd w:val="clear" w:color="auto" w:fill="FFFFFF"/>
        <w:spacing w:after="0" w:line="240" w:lineRule="auto"/>
        <w:jc w:val="both"/>
        <w:rPr>
          <w:rFonts w:ascii="Times New Roman" w:eastAsiaTheme="minorEastAsia" w:hAnsi="Times New Roman" w:cs="Times New Roman"/>
          <w:sz w:val="28"/>
          <w:szCs w:val="28"/>
          <w:lang w:eastAsia="ru-RU"/>
        </w:rPr>
      </w:pPr>
      <w:r w:rsidRPr="00AE45B2">
        <w:rPr>
          <w:rFonts w:ascii="Times New Roman" w:eastAsiaTheme="minorEastAsia" w:hAnsi="Times New Roman" w:cs="Times New Roman"/>
          <w:sz w:val="28"/>
          <w:szCs w:val="28"/>
          <w:lang w:eastAsia="ru-RU"/>
        </w:rPr>
        <w:t xml:space="preserve">    </w:t>
      </w:r>
      <w:r w:rsidRPr="00AE45B2">
        <w:rPr>
          <w:rFonts w:ascii="Times New Roman" w:eastAsiaTheme="minorEastAsia" w:hAnsi="Times New Roman" w:cs="Times New Roman"/>
          <w:sz w:val="28"/>
          <w:szCs w:val="28"/>
          <w:lang w:eastAsia="ru-RU"/>
        </w:rPr>
        <w:tab/>
        <w:t>Результаты по литературе  необходимы для поступления в вузы на такие специальности, как: «Филология», «Лингвистика», «Музыкально-театральное искусство», «Журналистика», «Телевидение», «Живопись», «Дизайн», «Музыковед</w:t>
      </w:r>
      <w:r w:rsidR="00334AF5">
        <w:rPr>
          <w:rFonts w:ascii="Times New Roman" w:eastAsiaTheme="minorEastAsia" w:hAnsi="Times New Roman" w:cs="Times New Roman"/>
          <w:sz w:val="28"/>
          <w:szCs w:val="28"/>
          <w:lang w:eastAsia="ru-RU"/>
        </w:rPr>
        <w:t xml:space="preserve">ение» и другие. </w:t>
      </w:r>
    </w:p>
    <w:p w:rsidR="00AE45B2" w:rsidRPr="00AE45B2" w:rsidRDefault="00AE45B2" w:rsidP="00AE45B2">
      <w:pPr>
        <w:shd w:val="clear" w:color="auto" w:fill="FFFFFF"/>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 xml:space="preserve">Отметим высокие личные результаты обучающихся по предметам:  </w:t>
      </w: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русский язык – Жилякова Анна и Сунцов Сергей по 94 балла, Кокшарова Дарья - 86 баллов, Завьялкова Елизавета – 83 балла из Байкаловской школы, Сабанина Дарья – 89 баллов, Бахтина Елизавета – 86 баллов, Жилякова Евгения – 81 балл из Нижне-Иленской школы;</w:t>
      </w: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математика профильная – Жилякова Анна – 94 балла, Трофимов Александр – 86 баллов из Байкаловской школы;</w:t>
      </w: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обществознание – Трофимов Александр - 85 баллов из Байкаловской школы, Бахтина Елизавета – 81 балл из Нижне-Иленской школы;</w:t>
      </w: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физика – Карташев Даниил – 96 баллов из Еланской школы;</w:t>
      </w: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биология - Жилякова Анна – 86 баллов из Байкаловской школы;</w:t>
      </w: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КЕГЭ – Сунцов Сергей – 80 баллов из Байкаловской школы;</w:t>
      </w: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география – Жилякова Евгения – 81 балл из Нижне-Иленской школы.</w:t>
      </w:r>
    </w:p>
    <w:p w:rsidR="00AE45B2" w:rsidRPr="00AE45B2" w:rsidRDefault="00AE45B2" w:rsidP="00AE45B2">
      <w:pPr>
        <w:shd w:val="clear" w:color="auto" w:fill="FFFFFF"/>
        <w:spacing w:after="0"/>
        <w:ind w:firstLine="708"/>
        <w:jc w:val="center"/>
        <w:rPr>
          <w:rFonts w:ascii="Times New Roman" w:eastAsia="Times New Roman" w:hAnsi="Times New Roman" w:cs="Times New Roman"/>
          <w:b/>
          <w:bCs/>
          <w:sz w:val="28"/>
          <w:szCs w:val="28"/>
          <w:lang w:eastAsia="ru-RU"/>
        </w:rPr>
      </w:pPr>
    </w:p>
    <w:p w:rsidR="00AE45B2" w:rsidRPr="00AE45B2" w:rsidRDefault="00AE45B2" w:rsidP="00AE45B2">
      <w:pPr>
        <w:shd w:val="clear" w:color="auto" w:fill="FFFFFF"/>
        <w:spacing w:after="0"/>
        <w:ind w:firstLine="708"/>
        <w:jc w:val="center"/>
        <w:rPr>
          <w:rFonts w:ascii="Times New Roman" w:eastAsia="Times New Roman" w:hAnsi="Times New Roman" w:cs="Times New Roman"/>
          <w:b/>
          <w:bCs/>
          <w:sz w:val="28"/>
          <w:szCs w:val="28"/>
          <w:lang w:eastAsia="ru-RU"/>
        </w:rPr>
      </w:pPr>
      <w:r w:rsidRPr="00AE45B2">
        <w:rPr>
          <w:rFonts w:ascii="Times New Roman" w:eastAsia="Times New Roman" w:hAnsi="Times New Roman" w:cs="Times New Roman"/>
          <w:b/>
          <w:bCs/>
          <w:sz w:val="28"/>
          <w:szCs w:val="28"/>
          <w:lang w:eastAsia="ru-RU"/>
        </w:rPr>
        <w:t>Доля неуспешных результатов, 11-е классы</w:t>
      </w:r>
    </w:p>
    <w:p w:rsidR="00AE45B2" w:rsidRPr="00AE45B2" w:rsidRDefault="00AE45B2" w:rsidP="00AE45B2">
      <w:pPr>
        <w:shd w:val="clear" w:color="auto" w:fill="FFFFFF"/>
        <w:spacing w:after="0"/>
        <w:ind w:firstLine="708"/>
        <w:jc w:val="center"/>
        <w:rPr>
          <w:rFonts w:ascii="Times New Roman" w:eastAsia="Times New Roman" w:hAnsi="Times New Roman" w:cs="Times New Roman"/>
          <w:b/>
          <w:bCs/>
          <w:sz w:val="28"/>
          <w:szCs w:val="28"/>
          <w:lang w:eastAsia="ru-RU"/>
        </w:rPr>
      </w:pPr>
    </w:p>
    <w:p w:rsidR="00AE45B2" w:rsidRPr="00AE45B2" w:rsidRDefault="00AE45B2" w:rsidP="00AE45B2">
      <w:pPr>
        <w:shd w:val="clear" w:color="auto" w:fill="FFFFFF"/>
        <w:spacing w:after="0"/>
        <w:ind w:firstLine="708"/>
        <w:jc w:val="both"/>
        <w:rPr>
          <w:rFonts w:ascii="Times New Roman" w:eastAsia="Times New Roman" w:hAnsi="Times New Roman" w:cs="Times New Roman"/>
          <w:b/>
          <w:bCs/>
          <w:sz w:val="28"/>
          <w:szCs w:val="28"/>
          <w:lang w:eastAsia="ru-RU"/>
        </w:rPr>
      </w:pPr>
      <w:r w:rsidRPr="00AE45B2">
        <w:rPr>
          <w:rFonts w:ascii="Times New Roman" w:eastAsia="Times New Roman" w:hAnsi="Times New Roman" w:cs="Times New Roman"/>
          <w:sz w:val="28"/>
          <w:szCs w:val="28"/>
          <w:lang w:eastAsia="ru-RU"/>
        </w:rPr>
        <w:t>В муниципальном образовании нет неуспешных результатов по предметам русский язык, математика профильная и базовая, физика, литература, КЕГЭ, история, география,  но есть по следующему перечню предметов:</w:t>
      </w:r>
    </w:p>
    <w:p w:rsidR="00AE45B2" w:rsidRPr="00AE45B2" w:rsidRDefault="00AE45B2" w:rsidP="00AE45B2">
      <w:pPr>
        <w:shd w:val="clear" w:color="auto" w:fill="FFFFFF"/>
        <w:spacing w:after="0"/>
        <w:ind w:firstLine="708"/>
        <w:jc w:val="both"/>
        <w:rPr>
          <w:rFonts w:ascii="Times New Roman" w:eastAsia="Times New Roman" w:hAnsi="Times New Roman" w:cs="Times New Roman"/>
          <w:sz w:val="28"/>
          <w:szCs w:val="28"/>
          <w:lang w:eastAsia="ru-RU"/>
        </w:rPr>
      </w:pPr>
    </w:p>
    <w:tbl>
      <w:tblPr>
        <w:tblW w:w="90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3757"/>
        <w:gridCol w:w="3094"/>
      </w:tblGrid>
      <w:tr w:rsidR="00AE45B2" w:rsidRPr="00AE45B2" w:rsidTr="00AE45B2">
        <w:trPr>
          <w:trHeight w:val="339"/>
        </w:trPr>
        <w:tc>
          <w:tcPr>
            <w:tcW w:w="2229" w:type="dxa"/>
            <w:vAlign w:val="center"/>
            <w:hideMark/>
          </w:tcPr>
          <w:p w:rsidR="00AE45B2" w:rsidRPr="00AE45B2" w:rsidRDefault="00AE45B2" w:rsidP="00AE45B2">
            <w:pPr>
              <w:spacing w:after="0" w:line="240" w:lineRule="auto"/>
              <w:jc w:val="center"/>
              <w:rPr>
                <w:rFonts w:ascii="Times New Roman" w:eastAsia="Times New Roman" w:hAnsi="Times New Roman" w:cs="Times New Roman"/>
                <w:b/>
                <w:bCs/>
                <w:sz w:val="28"/>
                <w:szCs w:val="28"/>
                <w:lang w:eastAsia="ru-RU"/>
              </w:rPr>
            </w:pPr>
            <w:r w:rsidRPr="00AE45B2">
              <w:rPr>
                <w:rFonts w:ascii="Times New Roman" w:eastAsia="Times New Roman" w:hAnsi="Times New Roman" w:cs="Times New Roman"/>
                <w:b/>
                <w:bCs/>
                <w:sz w:val="28"/>
                <w:szCs w:val="28"/>
                <w:lang w:eastAsia="ru-RU"/>
              </w:rPr>
              <w:t>Предмет</w:t>
            </w:r>
          </w:p>
        </w:tc>
        <w:tc>
          <w:tcPr>
            <w:tcW w:w="3757" w:type="dxa"/>
            <w:vAlign w:val="center"/>
            <w:hideMark/>
          </w:tcPr>
          <w:p w:rsidR="00AE45B2" w:rsidRPr="00AE45B2" w:rsidRDefault="00AE45B2" w:rsidP="00AE45B2">
            <w:pPr>
              <w:spacing w:after="0" w:line="240" w:lineRule="auto"/>
              <w:jc w:val="center"/>
              <w:rPr>
                <w:rFonts w:ascii="Times New Roman" w:eastAsia="Times New Roman" w:hAnsi="Times New Roman" w:cs="Times New Roman"/>
                <w:b/>
                <w:bCs/>
                <w:sz w:val="28"/>
                <w:szCs w:val="28"/>
                <w:lang w:eastAsia="ru-RU"/>
              </w:rPr>
            </w:pPr>
            <w:r w:rsidRPr="00AE45B2">
              <w:rPr>
                <w:rFonts w:ascii="Times New Roman" w:eastAsia="Times New Roman" w:hAnsi="Times New Roman" w:cs="Times New Roman"/>
                <w:b/>
                <w:bCs/>
                <w:sz w:val="28"/>
                <w:szCs w:val="28"/>
                <w:lang w:eastAsia="ru-RU"/>
              </w:rPr>
              <w:t>Количество участников по району</w:t>
            </w:r>
          </w:p>
        </w:tc>
        <w:tc>
          <w:tcPr>
            <w:tcW w:w="3094" w:type="dxa"/>
            <w:vAlign w:val="center"/>
            <w:hideMark/>
          </w:tcPr>
          <w:p w:rsidR="00AE45B2" w:rsidRPr="00AE45B2" w:rsidRDefault="00AE45B2" w:rsidP="00AE45B2">
            <w:pPr>
              <w:spacing w:after="0" w:line="240" w:lineRule="auto"/>
              <w:jc w:val="center"/>
              <w:rPr>
                <w:rFonts w:ascii="Times New Roman" w:eastAsia="Times New Roman" w:hAnsi="Times New Roman" w:cs="Times New Roman"/>
                <w:b/>
                <w:bCs/>
                <w:sz w:val="28"/>
                <w:szCs w:val="28"/>
                <w:lang w:eastAsia="ru-RU"/>
              </w:rPr>
            </w:pPr>
            <w:r w:rsidRPr="00AE45B2">
              <w:rPr>
                <w:rFonts w:ascii="Times New Roman" w:eastAsia="Times New Roman" w:hAnsi="Times New Roman" w:cs="Times New Roman"/>
                <w:b/>
                <w:bCs/>
                <w:sz w:val="28"/>
                <w:szCs w:val="28"/>
                <w:lang w:eastAsia="ru-RU"/>
              </w:rPr>
              <w:t>Доля неуспешных результатов по району</w:t>
            </w:r>
          </w:p>
        </w:tc>
      </w:tr>
      <w:tr w:rsidR="00AE45B2" w:rsidRPr="00AE45B2" w:rsidTr="00AE45B2">
        <w:trPr>
          <w:trHeight w:val="339"/>
        </w:trPr>
        <w:tc>
          <w:tcPr>
            <w:tcW w:w="2229" w:type="dxa"/>
          </w:tcPr>
          <w:p w:rsidR="00AE45B2" w:rsidRPr="00AE45B2" w:rsidRDefault="00AE45B2" w:rsidP="00AE45B2">
            <w:pPr>
              <w:spacing w:after="0" w:line="240" w:lineRule="auto"/>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Химия</w:t>
            </w:r>
          </w:p>
        </w:tc>
        <w:tc>
          <w:tcPr>
            <w:tcW w:w="3757" w:type="dxa"/>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4</w:t>
            </w:r>
          </w:p>
        </w:tc>
        <w:tc>
          <w:tcPr>
            <w:tcW w:w="3094" w:type="dxa"/>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75</w:t>
            </w:r>
          </w:p>
        </w:tc>
      </w:tr>
      <w:tr w:rsidR="00AE45B2" w:rsidRPr="00AE45B2" w:rsidTr="00AE45B2">
        <w:trPr>
          <w:trHeight w:val="339"/>
        </w:trPr>
        <w:tc>
          <w:tcPr>
            <w:tcW w:w="2229" w:type="dxa"/>
          </w:tcPr>
          <w:p w:rsidR="00AE45B2" w:rsidRPr="00AE45B2" w:rsidRDefault="00AE45B2" w:rsidP="00AE45B2">
            <w:pPr>
              <w:spacing w:after="0" w:line="240" w:lineRule="auto"/>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Обществознание</w:t>
            </w:r>
          </w:p>
        </w:tc>
        <w:tc>
          <w:tcPr>
            <w:tcW w:w="3757" w:type="dxa"/>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22</w:t>
            </w:r>
          </w:p>
        </w:tc>
        <w:tc>
          <w:tcPr>
            <w:tcW w:w="3094" w:type="dxa"/>
          </w:tcPr>
          <w:p w:rsidR="00AE45B2" w:rsidRPr="00AE45B2" w:rsidRDefault="00AE45B2" w:rsidP="00AE45B2">
            <w:pPr>
              <w:spacing w:after="0" w:line="240" w:lineRule="auto"/>
              <w:jc w:val="center"/>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27</w:t>
            </w:r>
          </w:p>
        </w:tc>
      </w:tr>
    </w:tbl>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 xml:space="preserve">Не преодолели минимальный порог выпускники из Байкаловской школы по химии – 3 человека, обществознание по 2 человека из Шадринской и Байкаловской школ, по 1 человеку из Городищенской и Ляпуновской школ. </w:t>
      </w:r>
    </w:p>
    <w:p w:rsidR="00AE45B2" w:rsidRPr="00AE45B2" w:rsidRDefault="00AE45B2" w:rsidP="00AE45B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Отсутствуют неуспешные результаты у выпускников, проходивших ГИА в форме ЕГЭ в Еланской,  Краснополянской и Нежне-Иленкой школах.</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Все 59 выпускников 11 класса получили аттестаты о среднем общем образовании, из них аттестаты особого образца и медаль «За особые успехи в учении»:</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val="en-US" w:eastAsia="ru-RU"/>
        </w:rPr>
        <w:t>I</w:t>
      </w:r>
      <w:r w:rsidRPr="00AE45B2">
        <w:rPr>
          <w:rFonts w:ascii="Times New Roman" w:eastAsia="Times New Roman" w:hAnsi="Times New Roman" w:cs="Times New Roman"/>
          <w:sz w:val="28"/>
          <w:szCs w:val="28"/>
          <w:lang w:eastAsia="ru-RU"/>
        </w:rPr>
        <w:t xml:space="preserve"> степени:  3 человека из Байкаловской школы и 3 человека Нижне-Иленской школы;</w:t>
      </w:r>
    </w:p>
    <w:p w:rsidR="00AE45B2" w:rsidRPr="00AE45B2" w:rsidRDefault="00AE45B2" w:rsidP="00AE45B2">
      <w:pPr>
        <w:shd w:val="clear" w:color="auto" w:fill="FFFFFF"/>
        <w:spacing w:after="0" w:line="240" w:lineRule="auto"/>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val="en-US" w:eastAsia="ru-RU"/>
        </w:rPr>
        <w:t>II</w:t>
      </w:r>
      <w:r w:rsidRPr="00AE45B2">
        <w:rPr>
          <w:rFonts w:ascii="Times New Roman" w:eastAsia="Times New Roman" w:hAnsi="Times New Roman" w:cs="Times New Roman"/>
          <w:sz w:val="28"/>
          <w:szCs w:val="28"/>
          <w:lang w:eastAsia="ru-RU"/>
        </w:rPr>
        <w:t xml:space="preserve"> степени: 2 человека из Байкаловской школы и 1 человек Нижне-Иленской школы.</w:t>
      </w:r>
    </w:p>
    <w:p w:rsidR="00AE45B2" w:rsidRDefault="00AE45B2" w:rsidP="00AE45B2">
      <w:pPr>
        <w:shd w:val="clear" w:color="auto" w:fill="FFFFFF"/>
        <w:spacing w:after="0" w:line="240" w:lineRule="auto"/>
        <w:jc w:val="center"/>
        <w:rPr>
          <w:rFonts w:ascii="Times New Roman" w:eastAsia="Times New Roman" w:hAnsi="Times New Roman" w:cs="Times New Roman"/>
          <w:b/>
          <w:sz w:val="28"/>
          <w:szCs w:val="28"/>
          <w:lang w:eastAsia="ru-RU"/>
        </w:rPr>
      </w:pPr>
      <w:r w:rsidRPr="00AE45B2">
        <w:rPr>
          <w:rFonts w:ascii="Times New Roman" w:eastAsia="Times New Roman" w:hAnsi="Times New Roman" w:cs="Times New Roman"/>
          <w:b/>
          <w:sz w:val="28"/>
          <w:szCs w:val="28"/>
          <w:lang w:eastAsia="ru-RU"/>
        </w:rPr>
        <w:t>Результаты медалистов</w:t>
      </w:r>
    </w:p>
    <w:p w:rsidR="00C6716F" w:rsidRPr="00AE45B2" w:rsidRDefault="00C6716F" w:rsidP="00AE45B2">
      <w:pPr>
        <w:shd w:val="clear" w:color="auto" w:fill="FFFFFF"/>
        <w:spacing w:after="0" w:line="240" w:lineRule="auto"/>
        <w:jc w:val="center"/>
        <w:rPr>
          <w:rFonts w:ascii="Times New Roman" w:eastAsia="Times New Roman" w:hAnsi="Times New Roman" w:cs="Times New Roman"/>
          <w:b/>
          <w:sz w:val="28"/>
          <w:szCs w:val="28"/>
          <w:lang w:eastAsia="ru-RU"/>
        </w:rPr>
      </w:pPr>
    </w:p>
    <w:tbl>
      <w:tblPr>
        <w:tblStyle w:val="32"/>
        <w:tblW w:w="9468" w:type="dxa"/>
        <w:jc w:val="center"/>
        <w:tblInd w:w="-263" w:type="dxa"/>
        <w:tblLook w:val="04A0" w:firstRow="1" w:lastRow="0" w:firstColumn="1" w:lastColumn="0" w:noHBand="0" w:noVBand="1"/>
      </w:tblPr>
      <w:tblGrid>
        <w:gridCol w:w="3119"/>
        <w:gridCol w:w="1746"/>
        <w:gridCol w:w="2166"/>
        <w:gridCol w:w="1384"/>
        <w:gridCol w:w="1053"/>
      </w:tblGrid>
      <w:tr w:rsidR="00AE45B2" w:rsidRPr="00AE45B2" w:rsidTr="00AE45B2">
        <w:trPr>
          <w:jc w:val="center"/>
        </w:trPr>
        <w:tc>
          <w:tcPr>
            <w:tcW w:w="3119"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center"/>
              <w:rPr>
                <w:rFonts w:eastAsia="Calibri"/>
                <w:sz w:val="28"/>
                <w:szCs w:val="28"/>
              </w:rPr>
            </w:pPr>
            <w:r w:rsidRPr="00AE45B2">
              <w:rPr>
                <w:rFonts w:eastAsia="Calibri"/>
                <w:sz w:val="28"/>
                <w:szCs w:val="28"/>
              </w:rPr>
              <w:t>ОУ</w:t>
            </w:r>
          </w:p>
        </w:tc>
        <w:tc>
          <w:tcPr>
            <w:tcW w:w="1746"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center"/>
              <w:rPr>
                <w:rFonts w:eastAsia="Calibri"/>
                <w:sz w:val="28"/>
                <w:szCs w:val="28"/>
              </w:rPr>
            </w:pPr>
            <w:r w:rsidRPr="00AE45B2">
              <w:rPr>
                <w:rFonts w:eastAsia="Calibri"/>
                <w:sz w:val="28"/>
                <w:szCs w:val="28"/>
              </w:rPr>
              <w:t>Ф.И.</w:t>
            </w:r>
          </w:p>
        </w:tc>
        <w:tc>
          <w:tcPr>
            <w:tcW w:w="2166"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center"/>
              <w:rPr>
                <w:rFonts w:eastAsia="Calibri"/>
                <w:sz w:val="28"/>
                <w:szCs w:val="28"/>
              </w:rPr>
            </w:pPr>
            <w:r w:rsidRPr="00AE45B2">
              <w:rPr>
                <w:rFonts w:eastAsia="Calibri"/>
                <w:sz w:val="28"/>
                <w:szCs w:val="28"/>
              </w:rPr>
              <w:t>Предмет</w:t>
            </w:r>
          </w:p>
        </w:tc>
        <w:tc>
          <w:tcPr>
            <w:tcW w:w="1384"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center"/>
              <w:rPr>
                <w:rFonts w:eastAsia="Calibri"/>
                <w:sz w:val="28"/>
                <w:szCs w:val="28"/>
              </w:rPr>
            </w:pPr>
            <w:r w:rsidRPr="00AE45B2">
              <w:rPr>
                <w:rFonts w:eastAsia="Calibri"/>
                <w:sz w:val="28"/>
                <w:szCs w:val="28"/>
              </w:rPr>
              <w:t>Результат в баллах</w:t>
            </w:r>
          </w:p>
        </w:tc>
        <w:tc>
          <w:tcPr>
            <w:tcW w:w="105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jc w:val="center"/>
              <w:rPr>
                <w:rFonts w:eastAsia="Calibri"/>
                <w:sz w:val="28"/>
                <w:szCs w:val="28"/>
              </w:rPr>
            </w:pPr>
            <w:r w:rsidRPr="00AE45B2">
              <w:rPr>
                <w:rFonts w:eastAsia="Calibri"/>
                <w:sz w:val="28"/>
                <w:szCs w:val="28"/>
              </w:rPr>
              <w:t>Итого баллов</w:t>
            </w:r>
          </w:p>
        </w:tc>
      </w:tr>
      <w:tr w:rsidR="00AE45B2" w:rsidRPr="00AE45B2" w:rsidTr="00AE45B2">
        <w:trPr>
          <w:trHeight w:val="839"/>
          <w:jc w:val="center"/>
        </w:trPr>
        <w:tc>
          <w:tcPr>
            <w:tcW w:w="3119" w:type="dxa"/>
            <w:vMerge w:val="restart"/>
            <w:tcBorders>
              <w:top w:val="single" w:sz="4" w:space="0" w:color="auto"/>
              <w:left w:val="single" w:sz="4" w:space="0" w:color="auto"/>
              <w:right w:val="single" w:sz="4" w:space="0" w:color="auto"/>
            </w:tcBorders>
            <w:hideMark/>
          </w:tcPr>
          <w:p w:rsidR="00AE45B2" w:rsidRPr="00AE45B2" w:rsidRDefault="00AE45B2" w:rsidP="00AE45B2">
            <w:pPr>
              <w:rPr>
                <w:rFonts w:eastAsia="Calibri"/>
                <w:sz w:val="28"/>
                <w:szCs w:val="28"/>
              </w:rPr>
            </w:pPr>
            <w:r w:rsidRPr="00AE45B2">
              <w:rPr>
                <w:rFonts w:eastAsia="Calibri"/>
                <w:sz w:val="28"/>
                <w:szCs w:val="28"/>
              </w:rPr>
              <w:t>МАОУ «Байкаловская СОШ»</w:t>
            </w: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Жилякова Анна</w:t>
            </w:r>
          </w:p>
        </w:tc>
        <w:tc>
          <w:tcPr>
            <w:tcW w:w="2166"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rPr>
                <w:rFonts w:eastAsia="Calibri"/>
                <w:sz w:val="28"/>
                <w:szCs w:val="28"/>
              </w:rPr>
            </w:pPr>
            <w:r w:rsidRPr="00AE45B2">
              <w:rPr>
                <w:rFonts w:eastAsia="Calibri"/>
                <w:sz w:val="28"/>
                <w:szCs w:val="28"/>
              </w:rPr>
              <w:t>русский язык</w:t>
            </w:r>
          </w:p>
          <w:p w:rsidR="00AE45B2" w:rsidRPr="00AE45B2" w:rsidRDefault="00AE45B2" w:rsidP="00AE45B2">
            <w:pPr>
              <w:rPr>
                <w:rFonts w:eastAsia="Calibri"/>
                <w:sz w:val="28"/>
                <w:szCs w:val="28"/>
              </w:rPr>
            </w:pPr>
            <w:r w:rsidRPr="00AE45B2">
              <w:rPr>
                <w:rFonts w:eastAsia="Calibri"/>
                <w:sz w:val="28"/>
                <w:szCs w:val="28"/>
              </w:rPr>
              <w:t>математика профиль</w:t>
            </w:r>
          </w:p>
          <w:p w:rsidR="00AE45B2" w:rsidRPr="00AE45B2" w:rsidRDefault="00AE45B2" w:rsidP="00AE45B2">
            <w:pPr>
              <w:rPr>
                <w:rFonts w:eastAsia="Calibri"/>
                <w:sz w:val="28"/>
                <w:szCs w:val="28"/>
              </w:rPr>
            </w:pPr>
            <w:r w:rsidRPr="00AE45B2">
              <w:rPr>
                <w:rFonts w:eastAsia="Calibri"/>
                <w:sz w:val="28"/>
                <w:szCs w:val="28"/>
              </w:rPr>
              <w:t>биология</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94</w:t>
            </w:r>
          </w:p>
          <w:p w:rsidR="00AE45B2" w:rsidRPr="00AE45B2" w:rsidRDefault="00AE45B2" w:rsidP="00AE45B2">
            <w:pPr>
              <w:rPr>
                <w:rFonts w:eastAsia="Calibri"/>
                <w:sz w:val="28"/>
                <w:szCs w:val="28"/>
              </w:rPr>
            </w:pPr>
            <w:r w:rsidRPr="00AE45B2">
              <w:rPr>
                <w:rFonts w:eastAsia="Calibri"/>
                <w:sz w:val="28"/>
                <w:szCs w:val="28"/>
              </w:rPr>
              <w:t>94</w:t>
            </w:r>
          </w:p>
          <w:p w:rsidR="00AE45B2" w:rsidRPr="00AE45B2" w:rsidRDefault="00AE45B2" w:rsidP="00AE45B2">
            <w:pPr>
              <w:rPr>
                <w:rFonts w:eastAsia="Calibri"/>
                <w:sz w:val="28"/>
                <w:szCs w:val="28"/>
              </w:rPr>
            </w:pPr>
          </w:p>
          <w:p w:rsidR="00AE45B2" w:rsidRPr="00AE45B2" w:rsidRDefault="00AE45B2" w:rsidP="00AE45B2">
            <w:pPr>
              <w:rPr>
                <w:rFonts w:eastAsia="Calibri"/>
                <w:sz w:val="28"/>
                <w:szCs w:val="28"/>
              </w:rPr>
            </w:pPr>
            <w:r w:rsidRPr="00AE45B2">
              <w:rPr>
                <w:rFonts w:eastAsia="Calibri"/>
                <w:sz w:val="28"/>
                <w:szCs w:val="28"/>
              </w:rPr>
              <w:t>86</w:t>
            </w:r>
          </w:p>
        </w:tc>
        <w:tc>
          <w:tcPr>
            <w:tcW w:w="1053"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274</w:t>
            </w:r>
          </w:p>
        </w:tc>
      </w:tr>
      <w:tr w:rsidR="00AE45B2" w:rsidRPr="00AE45B2" w:rsidTr="00AE45B2">
        <w:trPr>
          <w:jc w:val="center"/>
        </w:trPr>
        <w:tc>
          <w:tcPr>
            <w:tcW w:w="3119" w:type="dxa"/>
            <w:vMerge/>
            <w:tcBorders>
              <w:left w:val="single" w:sz="4" w:space="0" w:color="auto"/>
              <w:right w:val="single" w:sz="4" w:space="0" w:color="auto"/>
            </w:tcBorders>
            <w:vAlign w:val="center"/>
            <w:hideMark/>
          </w:tcPr>
          <w:p w:rsidR="00AE45B2" w:rsidRPr="00AE45B2" w:rsidRDefault="00AE45B2" w:rsidP="00AE45B2">
            <w:pPr>
              <w:rPr>
                <w:rFonts w:eastAsia="Calibri"/>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Кокшарова Дарья</w:t>
            </w:r>
          </w:p>
        </w:tc>
        <w:tc>
          <w:tcPr>
            <w:tcW w:w="2166"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rPr>
                <w:rFonts w:eastAsia="Calibri"/>
                <w:sz w:val="28"/>
                <w:szCs w:val="28"/>
              </w:rPr>
            </w:pPr>
            <w:r w:rsidRPr="00AE45B2">
              <w:rPr>
                <w:rFonts w:eastAsia="Calibri"/>
                <w:sz w:val="28"/>
                <w:szCs w:val="28"/>
              </w:rPr>
              <w:t>русский язык</w:t>
            </w:r>
          </w:p>
          <w:p w:rsidR="00AE45B2" w:rsidRPr="00AE45B2" w:rsidRDefault="00AE45B2" w:rsidP="00AE45B2">
            <w:pPr>
              <w:rPr>
                <w:rFonts w:eastAsia="Calibri"/>
                <w:sz w:val="28"/>
                <w:szCs w:val="28"/>
              </w:rPr>
            </w:pPr>
            <w:r w:rsidRPr="00AE45B2">
              <w:rPr>
                <w:rFonts w:eastAsia="Calibri"/>
                <w:sz w:val="28"/>
                <w:szCs w:val="28"/>
              </w:rPr>
              <w:t>математика профиль</w:t>
            </w:r>
          </w:p>
          <w:p w:rsidR="00AE45B2" w:rsidRPr="00AE45B2" w:rsidRDefault="00AE45B2" w:rsidP="00AE45B2">
            <w:pPr>
              <w:rPr>
                <w:rFonts w:eastAsia="Calibri"/>
                <w:sz w:val="28"/>
                <w:szCs w:val="28"/>
              </w:rPr>
            </w:pPr>
            <w:r w:rsidRPr="00AE45B2">
              <w:rPr>
                <w:rFonts w:eastAsia="Calibri"/>
                <w:sz w:val="28"/>
                <w:szCs w:val="28"/>
              </w:rPr>
              <w:t>КЕГЭ</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86</w:t>
            </w:r>
          </w:p>
          <w:p w:rsidR="00AE45B2" w:rsidRPr="00AE45B2" w:rsidRDefault="00AE45B2" w:rsidP="00AE45B2">
            <w:pPr>
              <w:rPr>
                <w:rFonts w:eastAsia="Calibri"/>
                <w:sz w:val="28"/>
                <w:szCs w:val="28"/>
              </w:rPr>
            </w:pPr>
            <w:r w:rsidRPr="00AE45B2">
              <w:rPr>
                <w:rFonts w:eastAsia="Calibri"/>
                <w:sz w:val="28"/>
                <w:szCs w:val="28"/>
              </w:rPr>
              <w:t>80</w:t>
            </w:r>
          </w:p>
          <w:p w:rsidR="00AE45B2" w:rsidRPr="00AE45B2" w:rsidRDefault="00AE45B2" w:rsidP="00AE45B2">
            <w:pPr>
              <w:rPr>
                <w:rFonts w:eastAsia="Calibri"/>
                <w:sz w:val="28"/>
                <w:szCs w:val="28"/>
              </w:rPr>
            </w:pPr>
          </w:p>
          <w:p w:rsidR="00AE45B2" w:rsidRPr="00AE45B2" w:rsidRDefault="00AE45B2" w:rsidP="00AE45B2">
            <w:pPr>
              <w:rPr>
                <w:rFonts w:eastAsia="Calibri"/>
                <w:sz w:val="28"/>
                <w:szCs w:val="28"/>
              </w:rPr>
            </w:pPr>
            <w:r w:rsidRPr="00AE45B2">
              <w:rPr>
                <w:rFonts w:eastAsia="Calibri"/>
                <w:sz w:val="28"/>
                <w:szCs w:val="28"/>
              </w:rPr>
              <w:t>78</w:t>
            </w:r>
          </w:p>
        </w:tc>
        <w:tc>
          <w:tcPr>
            <w:tcW w:w="105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rPr>
                <w:rFonts w:eastAsia="Calibri"/>
                <w:sz w:val="28"/>
                <w:szCs w:val="28"/>
              </w:rPr>
            </w:pPr>
            <w:r w:rsidRPr="00AE45B2">
              <w:rPr>
                <w:rFonts w:eastAsia="Calibri"/>
                <w:sz w:val="28"/>
                <w:szCs w:val="28"/>
              </w:rPr>
              <w:t>244</w:t>
            </w:r>
          </w:p>
        </w:tc>
      </w:tr>
      <w:tr w:rsidR="00AE45B2" w:rsidRPr="00AE45B2" w:rsidTr="00AE45B2">
        <w:trPr>
          <w:jc w:val="center"/>
        </w:trPr>
        <w:tc>
          <w:tcPr>
            <w:tcW w:w="3119" w:type="dxa"/>
            <w:vMerge/>
            <w:tcBorders>
              <w:left w:val="single" w:sz="4" w:space="0" w:color="auto"/>
              <w:right w:val="single" w:sz="4" w:space="0" w:color="auto"/>
            </w:tcBorders>
            <w:vAlign w:val="center"/>
            <w:hideMark/>
          </w:tcPr>
          <w:p w:rsidR="00AE45B2" w:rsidRPr="00AE45B2" w:rsidRDefault="00AE45B2" w:rsidP="00AE45B2">
            <w:pPr>
              <w:rPr>
                <w:rFonts w:eastAsia="Calibri"/>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Матушкина Анастасия</w:t>
            </w:r>
          </w:p>
        </w:tc>
        <w:tc>
          <w:tcPr>
            <w:tcW w:w="2166"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rPr>
                <w:rFonts w:eastAsia="Calibri"/>
                <w:sz w:val="28"/>
                <w:szCs w:val="28"/>
              </w:rPr>
            </w:pPr>
            <w:r w:rsidRPr="00AE45B2">
              <w:rPr>
                <w:rFonts w:eastAsia="Calibri"/>
                <w:sz w:val="28"/>
                <w:szCs w:val="28"/>
              </w:rPr>
              <w:t>русский язык</w:t>
            </w:r>
          </w:p>
          <w:p w:rsidR="00AE45B2" w:rsidRPr="00AE45B2" w:rsidRDefault="00AE45B2" w:rsidP="00AE45B2">
            <w:pPr>
              <w:rPr>
                <w:rFonts w:eastAsia="Calibri"/>
                <w:sz w:val="28"/>
                <w:szCs w:val="28"/>
              </w:rPr>
            </w:pPr>
            <w:r w:rsidRPr="00AE45B2">
              <w:rPr>
                <w:rFonts w:eastAsia="Calibri"/>
                <w:sz w:val="28"/>
                <w:szCs w:val="28"/>
              </w:rPr>
              <w:t>математика профиль</w:t>
            </w:r>
          </w:p>
          <w:p w:rsidR="00AE45B2" w:rsidRPr="00AE45B2" w:rsidRDefault="00AE45B2" w:rsidP="00AE45B2">
            <w:pPr>
              <w:rPr>
                <w:rFonts w:eastAsia="Calibri"/>
                <w:sz w:val="28"/>
                <w:szCs w:val="28"/>
              </w:rPr>
            </w:pPr>
            <w:r w:rsidRPr="00AE45B2">
              <w:rPr>
                <w:rFonts w:eastAsia="Calibri"/>
                <w:sz w:val="28"/>
                <w:szCs w:val="28"/>
              </w:rPr>
              <w:t>обществознание</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75</w:t>
            </w:r>
          </w:p>
          <w:p w:rsidR="00AE45B2" w:rsidRPr="00AE45B2" w:rsidRDefault="00AE45B2" w:rsidP="00AE45B2">
            <w:pPr>
              <w:rPr>
                <w:rFonts w:eastAsia="Calibri"/>
                <w:sz w:val="28"/>
                <w:szCs w:val="28"/>
              </w:rPr>
            </w:pPr>
            <w:r w:rsidRPr="00AE45B2">
              <w:rPr>
                <w:rFonts w:eastAsia="Calibri"/>
                <w:sz w:val="28"/>
                <w:szCs w:val="28"/>
              </w:rPr>
              <w:t>78</w:t>
            </w:r>
          </w:p>
          <w:p w:rsidR="00AE45B2" w:rsidRPr="00AE45B2" w:rsidRDefault="00AE45B2" w:rsidP="00AE45B2">
            <w:pPr>
              <w:rPr>
                <w:rFonts w:eastAsia="Calibri"/>
                <w:sz w:val="28"/>
                <w:szCs w:val="28"/>
              </w:rPr>
            </w:pPr>
          </w:p>
          <w:p w:rsidR="00AE45B2" w:rsidRPr="00AE45B2" w:rsidRDefault="00AE45B2" w:rsidP="00AE45B2">
            <w:pPr>
              <w:rPr>
                <w:rFonts w:eastAsia="Calibri"/>
                <w:sz w:val="28"/>
                <w:szCs w:val="28"/>
              </w:rPr>
            </w:pPr>
            <w:r w:rsidRPr="00AE45B2">
              <w:rPr>
                <w:rFonts w:eastAsia="Calibri"/>
                <w:sz w:val="28"/>
                <w:szCs w:val="28"/>
              </w:rPr>
              <w:t>72</w:t>
            </w:r>
          </w:p>
        </w:tc>
        <w:tc>
          <w:tcPr>
            <w:tcW w:w="105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rPr>
                <w:rFonts w:eastAsia="Calibri"/>
                <w:sz w:val="28"/>
                <w:szCs w:val="28"/>
              </w:rPr>
            </w:pPr>
            <w:r w:rsidRPr="00AE45B2">
              <w:rPr>
                <w:rFonts w:eastAsia="Calibri"/>
                <w:sz w:val="28"/>
                <w:szCs w:val="28"/>
              </w:rPr>
              <w:t>225</w:t>
            </w:r>
          </w:p>
        </w:tc>
      </w:tr>
      <w:tr w:rsidR="00AE45B2" w:rsidRPr="00AE45B2" w:rsidTr="00AE45B2">
        <w:trPr>
          <w:trHeight w:val="530"/>
          <w:jc w:val="center"/>
        </w:trPr>
        <w:tc>
          <w:tcPr>
            <w:tcW w:w="3119" w:type="dxa"/>
            <w:vMerge/>
            <w:tcBorders>
              <w:left w:val="single" w:sz="4" w:space="0" w:color="auto"/>
              <w:right w:val="single" w:sz="4" w:space="0" w:color="auto"/>
            </w:tcBorders>
            <w:vAlign w:val="center"/>
            <w:hideMark/>
          </w:tcPr>
          <w:p w:rsidR="00AE45B2" w:rsidRPr="00AE45B2" w:rsidRDefault="00AE45B2" w:rsidP="00AE45B2">
            <w:pPr>
              <w:rPr>
                <w:rFonts w:eastAsia="Calibri"/>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Пелевина Ксения</w:t>
            </w:r>
          </w:p>
        </w:tc>
        <w:tc>
          <w:tcPr>
            <w:tcW w:w="2166"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rPr>
                <w:rFonts w:eastAsia="Calibri"/>
                <w:sz w:val="28"/>
                <w:szCs w:val="28"/>
              </w:rPr>
            </w:pPr>
            <w:r w:rsidRPr="00AE45B2">
              <w:rPr>
                <w:rFonts w:eastAsia="Calibri"/>
                <w:sz w:val="28"/>
                <w:szCs w:val="28"/>
              </w:rPr>
              <w:t>русский язык</w:t>
            </w:r>
          </w:p>
          <w:p w:rsidR="00AE45B2" w:rsidRPr="00AE45B2" w:rsidRDefault="00AE45B2" w:rsidP="00AE45B2">
            <w:pPr>
              <w:rPr>
                <w:rFonts w:eastAsia="Calibri"/>
                <w:sz w:val="28"/>
                <w:szCs w:val="28"/>
              </w:rPr>
            </w:pPr>
            <w:r w:rsidRPr="00AE45B2">
              <w:rPr>
                <w:rFonts w:eastAsia="Calibri"/>
                <w:sz w:val="28"/>
                <w:szCs w:val="28"/>
              </w:rPr>
              <w:t xml:space="preserve">обществознание биология </w:t>
            </w:r>
          </w:p>
          <w:p w:rsidR="00AE45B2" w:rsidRPr="00AE45B2" w:rsidRDefault="00AE45B2" w:rsidP="00AE45B2">
            <w:pPr>
              <w:rPr>
                <w:rFonts w:eastAsia="Calibri"/>
                <w:sz w:val="28"/>
                <w:szCs w:val="28"/>
              </w:rPr>
            </w:pP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70</w:t>
            </w:r>
          </w:p>
          <w:p w:rsidR="00AE45B2" w:rsidRPr="00AE45B2" w:rsidRDefault="00AE45B2" w:rsidP="00AE45B2">
            <w:pPr>
              <w:rPr>
                <w:rFonts w:eastAsia="Calibri"/>
                <w:sz w:val="28"/>
                <w:szCs w:val="28"/>
              </w:rPr>
            </w:pPr>
            <w:r w:rsidRPr="00AE45B2">
              <w:rPr>
                <w:rFonts w:eastAsia="Calibri"/>
                <w:sz w:val="28"/>
                <w:szCs w:val="28"/>
              </w:rPr>
              <w:t>64</w:t>
            </w:r>
          </w:p>
          <w:p w:rsidR="00AE45B2" w:rsidRPr="00AE45B2" w:rsidRDefault="00AE45B2" w:rsidP="00AE45B2">
            <w:pPr>
              <w:rPr>
                <w:rFonts w:eastAsia="Calibri"/>
                <w:sz w:val="28"/>
                <w:szCs w:val="28"/>
              </w:rPr>
            </w:pPr>
            <w:r w:rsidRPr="00AE45B2">
              <w:rPr>
                <w:rFonts w:eastAsia="Calibri"/>
                <w:sz w:val="28"/>
                <w:szCs w:val="28"/>
              </w:rPr>
              <w:t>78</w:t>
            </w:r>
          </w:p>
        </w:tc>
        <w:tc>
          <w:tcPr>
            <w:tcW w:w="1053" w:type="dxa"/>
            <w:tcBorders>
              <w:top w:val="single" w:sz="4" w:space="0" w:color="auto"/>
              <w:left w:val="single" w:sz="4" w:space="0" w:color="auto"/>
              <w:bottom w:val="single" w:sz="4" w:space="0" w:color="auto"/>
              <w:right w:val="single" w:sz="4" w:space="0" w:color="auto"/>
            </w:tcBorders>
            <w:hideMark/>
          </w:tcPr>
          <w:p w:rsidR="00AE45B2" w:rsidRPr="00AE45B2" w:rsidRDefault="00AE45B2" w:rsidP="00AE45B2">
            <w:pPr>
              <w:rPr>
                <w:rFonts w:eastAsia="Calibri"/>
                <w:sz w:val="28"/>
                <w:szCs w:val="28"/>
              </w:rPr>
            </w:pPr>
            <w:r w:rsidRPr="00AE45B2">
              <w:rPr>
                <w:rFonts w:eastAsia="Calibri"/>
                <w:sz w:val="28"/>
                <w:szCs w:val="28"/>
              </w:rPr>
              <w:t>212</w:t>
            </w:r>
          </w:p>
        </w:tc>
      </w:tr>
      <w:tr w:rsidR="00AE45B2" w:rsidRPr="00AE45B2" w:rsidTr="00AE45B2">
        <w:trPr>
          <w:trHeight w:val="530"/>
          <w:jc w:val="center"/>
        </w:trPr>
        <w:tc>
          <w:tcPr>
            <w:tcW w:w="3119" w:type="dxa"/>
            <w:vMerge/>
            <w:tcBorders>
              <w:left w:val="single" w:sz="4" w:space="0" w:color="auto"/>
              <w:bottom w:val="single" w:sz="4" w:space="0" w:color="auto"/>
              <w:right w:val="single" w:sz="4" w:space="0" w:color="auto"/>
            </w:tcBorders>
            <w:vAlign w:val="center"/>
          </w:tcPr>
          <w:p w:rsidR="00AE45B2" w:rsidRPr="00AE45B2" w:rsidRDefault="00AE45B2" w:rsidP="00AE45B2">
            <w:pPr>
              <w:rPr>
                <w:rFonts w:eastAsia="Calibri"/>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Трофимов Александр</w:t>
            </w:r>
          </w:p>
        </w:tc>
        <w:tc>
          <w:tcPr>
            <w:tcW w:w="216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русский язык</w:t>
            </w:r>
          </w:p>
          <w:p w:rsidR="00AE45B2" w:rsidRPr="00AE45B2" w:rsidRDefault="00AE45B2" w:rsidP="00AE45B2">
            <w:pPr>
              <w:rPr>
                <w:rFonts w:eastAsia="Calibri"/>
                <w:sz w:val="28"/>
                <w:szCs w:val="28"/>
              </w:rPr>
            </w:pPr>
            <w:r w:rsidRPr="00AE45B2">
              <w:rPr>
                <w:rFonts w:eastAsia="Calibri"/>
                <w:sz w:val="28"/>
                <w:szCs w:val="28"/>
              </w:rPr>
              <w:t>математика профиль</w:t>
            </w:r>
          </w:p>
          <w:p w:rsidR="00AE45B2" w:rsidRPr="00AE45B2" w:rsidRDefault="00AE45B2" w:rsidP="00AE45B2">
            <w:pPr>
              <w:rPr>
                <w:rFonts w:eastAsia="Calibri"/>
                <w:sz w:val="28"/>
                <w:szCs w:val="28"/>
              </w:rPr>
            </w:pPr>
            <w:r w:rsidRPr="00AE45B2">
              <w:rPr>
                <w:rFonts w:eastAsia="Calibri"/>
                <w:sz w:val="28"/>
                <w:szCs w:val="28"/>
              </w:rPr>
              <w:t>обществознание</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75</w:t>
            </w:r>
          </w:p>
          <w:p w:rsidR="00AE45B2" w:rsidRPr="00AE45B2" w:rsidRDefault="00AE45B2" w:rsidP="00AE45B2">
            <w:pPr>
              <w:rPr>
                <w:rFonts w:eastAsia="Calibri"/>
                <w:sz w:val="28"/>
                <w:szCs w:val="28"/>
              </w:rPr>
            </w:pPr>
            <w:r w:rsidRPr="00AE45B2">
              <w:rPr>
                <w:rFonts w:eastAsia="Calibri"/>
                <w:sz w:val="28"/>
                <w:szCs w:val="28"/>
              </w:rPr>
              <w:t>86</w:t>
            </w:r>
          </w:p>
          <w:p w:rsidR="00AE45B2" w:rsidRPr="00AE45B2" w:rsidRDefault="00AE45B2" w:rsidP="00AE45B2">
            <w:pPr>
              <w:rPr>
                <w:rFonts w:eastAsia="Calibri"/>
                <w:sz w:val="28"/>
                <w:szCs w:val="28"/>
              </w:rPr>
            </w:pPr>
          </w:p>
          <w:p w:rsidR="00AE45B2" w:rsidRPr="00AE45B2" w:rsidRDefault="00AE45B2" w:rsidP="00AE45B2">
            <w:pPr>
              <w:rPr>
                <w:rFonts w:eastAsia="Calibri"/>
                <w:sz w:val="28"/>
                <w:szCs w:val="28"/>
              </w:rPr>
            </w:pPr>
            <w:r w:rsidRPr="00AE45B2">
              <w:rPr>
                <w:rFonts w:eastAsia="Calibri"/>
                <w:sz w:val="28"/>
                <w:szCs w:val="28"/>
              </w:rPr>
              <w:t>85</w:t>
            </w:r>
          </w:p>
        </w:tc>
        <w:tc>
          <w:tcPr>
            <w:tcW w:w="1053"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246</w:t>
            </w:r>
          </w:p>
        </w:tc>
      </w:tr>
      <w:tr w:rsidR="00AE45B2" w:rsidRPr="00AE45B2" w:rsidTr="00AE45B2">
        <w:trPr>
          <w:trHeight w:val="1278"/>
          <w:jc w:val="center"/>
        </w:trPr>
        <w:tc>
          <w:tcPr>
            <w:tcW w:w="3119" w:type="dxa"/>
            <w:vMerge w:val="restart"/>
            <w:tcBorders>
              <w:top w:val="single" w:sz="4" w:space="0" w:color="auto"/>
              <w:left w:val="single" w:sz="4" w:space="0" w:color="auto"/>
              <w:right w:val="single" w:sz="4" w:space="0" w:color="auto"/>
            </w:tcBorders>
          </w:tcPr>
          <w:p w:rsidR="00AE45B2" w:rsidRPr="00AE45B2" w:rsidRDefault="00AE45B2" w:rsidP="00AE45B2">
            <w:pPr>
              <w:jc w:val="center"/>
              <w:rPr>
                <w:rFonts w:eastAsia="Calibri"/>
                <w:sz w:val="28"/>
                <w:szCs w:val="28"/>
              </w:rPr>
            </w:pPr>
            <w:r w:rsidRPr="00AE45B2">
              <w:rPr>
                <w:rFonts w:eastAsia="Calibri"/>
                <w:sz w:val="28"/>
                <w:szCs w:val="28"/>
              </w:rPr>
              <w:t>МКОУ Нижне-Иленская СОШ</w:t>
            </w: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Бахтина Елизавета</w:t>
            </w:r>
          </w:p>
        </w:tc>
        <w:tc>
          <w:tcPr>
            <w:tcW w:w="216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русский язык</w:t>
            </w:r>
          </w:p>
          <w:p w:rsidR="00AE45B2" w:rsidRPr="00AE45B2" w:rsidRDefault="00AE45B2" w:rsidP="00AE45B2">
            <w:pPr>
              <w:rPr>
                <w:rFonts w:eastAsia="Calibri"/>
                <w:sz w:val="28"/>
                <w:szCs w:val="28"/>
              </w:rPr>
            </w:pPr>
            <w:r w:rsidRPr="00AE45B2">
              <w:rPr>
                <w:rFonts w:eastAsia="Calibri"/>
                <w:sz w:val="28"/>
                <w:szCs w:val="28"/>
              </w:rPr>
              <w:t>математика профиль</w:t>
            </w:r>
          </w:p>
          <w:p w:rsidR="00AE45B2" w:rsidRPr="00AE45B2" w:rsidRDefault="00AE45B2" w:rsidP="00AE45B2">
            <w:pPr>
              <w:rPr>
                <w:rFonts w:eastAsia="Calibri"/>
                <w:sz w:val="28"/>
                <w:szCs w:val="28"/>
              </w:rPr>
            </w:pPr>
            <w:r w:rsidRPr="00AE45B2">
              <w:rPr>
                <w:rFonts w:eastAsia="Calibri"/>
                <w:sz w:val="28"/>
                <w:szCs w:val="28"/>
              </w:rPr>
              <w:t xml:space="preserve">обществознание </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86</w:t>
            </w:r>
          </w:p>
          <w:p w:rsidR="00AE45B2" w:rsidRPr="00AE45B2" w:rsidRDefault="00AE45B2" w:rsidP="00AE45B2">
            <w:pPr>
              <w:rPr>
                <w:rFonts w:eastAsia="Calibri"/>
                <w:sz w:val="28"/>
                <w:szCs w:val="28"/>
              </w:rPr>
            </w:pPr>
            <w:r w:rsidRPr="00AE45B2">
              <w:rPr>
                <w:rFonts w:eastAsia="Calibri"/>
                <w:sz w:val="28"/>
                <w:szCs w:val="28"/>
              </w:rPr>
              <w:t>80</w:t>
            </w:r>
          </w:p>
          <w:p w:rsidR="00AE45B2" w:rsidRPr="00AE45B2" w:rsidRDefault="00AE45B2" w:rsidP="00AE45B2">
            <w:pPr>
              <w:rPr>
                <w:rFonts w:eastAsia="Calibri"/>
                <w:sz w:val="28"/>
                <w:szCs w:val="28"/>
              </w:rPr>
            </w:pPr>
          </w:p>
          <w:p w:rsidR="00AE45B2" w:rsidRPr="00AE45B2" w:rsidRDefault="00AE45B2" w:rsidP="00AE45B2">
            <w:pPr>
              <w:rPr>
                <w:rFonts w:eastAsia="Calibri"/>
                <w:sz w:val="28"/>
                <w:szCs w:val="28"/>
              </w:rPr>
            </w:pPr>
            <w:r w:rsidRPr="00AE45B2">
              <w:rPr>
                <w:rFonts w:eastAsia="Calibri"/>
                <w:sz w:val="28"/>
                <w:szCs w:val="28"/>
              </w:rPr>
              <w:t>81</w:t>
            </w:r>
          </w:p>
        </w:tc>
        <w:tc>
          <w:tcPr>
            <w:tcW w:w="1053"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247</w:t>
            </w:r>
          </w:p>
        </w:tc>
      </w:tr>
      <w:tr w:rsidR="00AE45B2" w:rsidRPr="00AE45B2" w:rsidTr="00AE45B2">
        <w:trPr>
          <w:trHeight w:val="421"/>
          <w:jc w:val="center"/>
        </w:trPr>
        <w:tc>
          <w:tcPr>
            <w:tcW w:w="3119" w:type="dxa"/>
            <w:vMerge/>
            <w:tcBorders>
              <w:left w:val="single" w:sz="4" w:space="0" w:color="auto"/>
              <w:right w:val="single" w:sz="4" w:space="0" w:color="auto"/>
            </w:tcBorders>
            <w:vAlign w:val="center"/>
          </w:tcPr>
          <w:p w:rsidR="00AE45B2" w:rsidRPr="00AE45B2" w:rsidRDefault="00AE45B2" w:rsidP="00AE45B2">
            <w:pPr>
              <w:rPr>
                <w:rFonts w:eastAsia="Calibri"/>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Жилякова Евгения</w:t>
            </w:r>
          </w:p>
        </w:tc>
        <w:tc>
          <w:tcPr>
            <w:tcW w:w="216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русский язык</w:t>
            </w:r>
          </w:p>
          <w:p w:rsidR="00AE45B2" w:rsidRPr="00AE45B2" w:rsidRDefault="00AE45B2" w:rsidP="00AE45B2">
            <w:pPr>
              <w:rPr>
                <w:rFonts w:eastAsia="Calibri"/>
                <w:sz w:val="28"/>
                <w:szCs w:val="28"/>
              </w:rPr>
            </w:pPr>
            <w:r w:rsidRPr="00AE45B2">
              <w:rPr>
                <w:rFonts w:eastAsia="Calibri"/>
                <w:sz w:val="28"/>
                <w:szCs w:val="28"/>
              </w:rPr>
              <w:t>математика профиль</w:t>
            </w:r>
          </w:p>
          <w:p w:rsidR="00AE45B2" w:rsidRPr="00AE45B2" w:rsidRDefault="00AE45B2" w:rsidP="00AE45B2">
            <w:pPr>
              <w:rPr>
                <w:rFonts w:eastAsia="Calibri"/>
                <w:sz w:val="28"/>
                <w:szCs w:val="28"/>
              </w:rPr>
            </w:pPr>
            <w:r w:rsidRPr="00AE45B2">
              <w:rPr>
                <w:rFonts w:eastAsia="Calibri"/>
                <w:sz w:val="28"/>
                <w:szCs w:val="28"/>
              </w:rPr>
              <w:t>география</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81</w:t>
            </w:r>
          </w:p>
          <w:p w:rsidR="00AE45B2" w:rsidRPr="00AE45B2" w:rsidRDefault="00AE45B2" w:rsidP="00AE45B2">
            <w:pPr>
              <w:rPr>
                <w:rFonts w:eastAsia="Calibri"/>
                <w:sz w:val="28"/>
                <w:szCs w:val="28"/>
              </w:rPr>
            </w:pPr>
            <w:r w:rsidRPr="00AE45B2">
              <w:rPr>
                <w:rFonts w:eastAsia="Calibri"/>
                <w:sz w:val="28"/>
                <w:szCs w:val="28"/>
              </w:rPr>
              <w:t>76</w:t>
            </w:r>
          </w:p>
          <w:p w:rsidR="00AE45B2" w:rsidRPr="00AE45B2" w:rsidRDefault="00AE45B2" w:rsidP="00AE45B2">
            <w:pPr>
              <w:rPr>
                <w:rFonts w:eastAsia="Calibri"/>
                <w:sz w:val="28"/>
                <w:szCs w:val="28"/>
              </w:rPr>
            </w:pPr>
          </w:p>
          <w:p w:rsidR="00AE45B2" w:rsidRPr="00AE45B2" w:rsidRDefault="00AE45B2" w:rsidP="00AE45B2">
            <w:pPr>
              <w:rPr>
                <w:rFonts w:eastAsia="Calibri"/>
                <w:sz w:val="28"/>
                <w:szCs w:val="28"/>
              </w:rPr>
            </w:pPr>
            <w:r w:rsidRPr="00AE45B2">
              <w:rPr>
                <w:rFonts w:eastAsia="Calibri"/>
                <w:sz w:val="28"/>
                <w:szCs w:val="28"/>
              </w:rPr>
              <w:t>81</w:t>
            </w:r>
          </w:p>
        </w:tc>
        <w:tc>
          <w:tcPr>
            <w:tcW w:w="1053"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238</w:t>
            </w:r>
          </w:p>
        </w:tc>
      </w:tr>
      <w:tr w:rsidR="00AE45B2" w:rsidRPr="00AE45B2" w:rsidTr="00AE45B2">
        <w:trPr>
          <w:trHeight w:val="217"/>
          <w:jc w:val="center"/>
        </w:trPr>
        <w:tc>
          <w:tcPr>
            <w:tcW w:w="3119" w:type="dxa"/>
            <w:vMerge/>
            <w:tcBorders>
              <w:left w:val="single" w:sz="4" w:space="0" w:color="auto"/>
              <w:right w:val="single" w:sz="4" w:space="0" w:color="auto"/>
            </w:tcBorders>
            <w:vAlign w:val="center"/>
          </w:tcPr>
          <w:p w:rsidR="00AE45B2" w:rsidRPr="00AE45B2" w:rsidRDefault="00AE45B2" w:rsidP="00AE45B2">
            <w:pPr>
              <w:rPr>
                <w:rFonts w:eastAsia="Calibri"/>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Autospacing="1" w:afterAutospacing="1"/>
              <w:rPr>
                <w:rFonts w:eastAsia="Calibri"/>
                <w:sz w:val="28"/>
                <w:szCs w:val="28"/>
              </w:rPr>
            </w:pPr>
            <w:r w:rsidRPr="00AE45B2">
              <w:rPr>
                <w:rFonts w:eastAsia="Calibri"/>
                <w:sz w:val="28"/>
                <w:szCs w:val="28"/>
              </w:rPr>
              <w:t>Сабанина Дарья</w:t>
            </w:r>
          </w:p>
        </w:tc>
        <w:tc>
          <w:tcPr>
            <w:tcW w:w="216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русский язык</w:t>
            </w:r>
          </w:p>
          <w:p w:rsidR="00AE45B2" w:rsidRPr="00AE45B2" w:rsidRDefault="00AE45B2" w:rsidP="00AE45B2">
            <w:pPr>
              <w:rPr>
                <w:rFonts w:eastAsia="Calibri"/>
                <w:sz w:val="28"/>
                <w:szCs w:val="28"/>
              </w:rPr>
            </w:pPr>
            <w:r w:rsidRPr="00AE45B2">
              <w:rPr>
                <w:rFonts w:eastAsia="Calibri"/>
                <w:sz w:val="28"/>
                <w:szCs w:val="28"/>
              </w:rPr>
              <w:t>математика профиль</w:t>
            </w:r>
          </w:p>
          <w:p w:rsidR="00AE45B2" w:rsidRPr="00AE45B2" w:rsidRDefault="00AE45B2" w:rsidP="00AE45B2">
            <w:pPr>
              <w:rPr>
                <w:rFonts w:eastAsia="Calibri"/>
                <w:sz w:val="28"/>
                <w:szCs w:val="28"/>
              </w:rPr>
            </w:pPr>
            <w:r w:rsidRPr="00AE45B2">
              <w:rPr>
                <w:rFonts w:eastAsia="Calibri"/>
                <w:sz w:val="28"/>
                <w:szCs w:val="28"/>
              </w:rPr>
              <w:t xml:space="preserve">физика </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89</w:t>
            </w:r>
          </w:p>
          <w:p w:rsidR="00AE45B2" w:rsidRPr="00AE45B2" w:rsidRDefault="00AE45B2" w:rsidP="00AE45B2">
            <w:pPr>
              <w:rPr>
                <w:rFonts w:eastAsia="Calibri"/>
                <w:sz w:val="28"/>
                <w:szCs w:val="28"/>
              </w:rPr>
            </w:pPr>
            <w:r w:rsidRPr="00AE45B2">
              <w:rPr>
                <w:rFonts w:eastAsia="Calibri"/>
                <w:sz w:val="28"/>
                <w:szCs w:val="28"/>
              </w:rPr>
              <w:t>80</w:t>
            </w:r>
          </w:p>
          <w:p w:rsidR="00AE45B2" w:rsidRPr="00AE45B2" w:rsidRDefault="00AE45B2" w:rsidP="00AE45B2">
            <w:pPr>
              <w:rPr>
                <w:rFonts w:eastAsia="Calibri"/>
                <w:sz w:val="28"/>
                <w:szCs w:val="28"/>
              </w:rPr>
            </w:pPr>
          </w:p>
          <w:p w:rsidR="00AE45B2" w:rsidRPr="00AE45B2" w:rsidRDefault="00AE45B2" w:rsidP="00AE45B2">
            <w:pPr>
              <w:rPr>
                <w:rFonts w:eastAsia="Calibri"/>
                <w:sz w:val="28"/>
                <w:szCs w:val="28"/>
              </w:rPr>
            </w:pPr>
            <w:r w:rsidRPr="00AE45B2">
              <w:rPr>
                <w:rFonts w:eastAsia="Calibri"/>
                <w:sz w:val="28"/>
                <w:szCs w:val="28"/>
              </w:rPr>
              <w:t>73</w:t>
            </w:r>
          </w:p>
        </w:tc>
        <w:tc>
          <w:tcPr>
            <w:tcW w:w="1053"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242</w:t>
            </w:r>
          </w:p>
        </w:tc>
      </w:tr>
      <w:tr w:rsidR="00AE45B2" w:rsidRPr="00AE45B2" w:rsidTr="00AE45B2">
        <w:trPr>
          <w:trHeight w:val="258"/>
          <w:jc w:val="center"/>
        </w:trPr>
        <w:tc>
          <w:tcPr>
            <w:tcW w:w="3119" w:type="dxa"/>
            <w:vMerge/>
            <w:tcBorders>
              <w:left w:val="single" w:sz="4" w:space="0" w:color="auto"/>
              <w:bottom w:val="single" w:sz="4" w:space="0" w:color="auto"/>
              <w:right w:val="single" w:sz="4" w:space="0" w:color="auto"/>
            </w:tcBorders>
            <w:vAlign w:val="center"/>
          </w:tcPr>
          <w:p w:rsidR="00AE45B2" w:rsidRPr="00AE45B2" w:rsidRDefault="00AE45B2" w:rsidP="00AE45B2">
            <w:pPr>
              <w:rPr>
                <w:rFonts w:eastAsia="Calibri"/>
                <w:sz w:val="28"/>
                <w:szCs w:val="28"/>
              </w:rPr>
            </w:pPr>
          </w:p>
        </w:tc>
        <w:tc>
          <w:tcPr>
            <w:tcW w:w="174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spacing w:beforeAutospacing="1" w:afterAutospacing="1"/>
              <w:rPr>
                <w:rFonts w:eastAsia="Calibri"/>
                <w:sz w:val="28"/>
                <w:szCs w:val="28"/>
              </w:rPr>
            </w:pPr>
            <w:r w:rsidRPr="00AE45B2">
              <w:rPr>
                <w:rFonts w:eastAsia="Calibri"/>
                <w:sz w:val="28"/>
                <w:szCs w:val="28"/>
              </w:rPr>
              <w:t>Докучаева Мария</w:t>
            </w:r>
          </w:p>
        </w:tc>
        <w:tc>
          <w:tcPr>
            <w:tcW w:w="2166"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русский язык</w:t>
            </w:r>
          </w:p>
          <w:p w:rsidR="00AE45B2" w:rsidRPr="00AE45B2" w:rsidRDefault="00AE45B2" w:rsidP="00AE45B2">
            <w:pPr>
              <w:rPr>
                <w:rFonts w:eastAsia="Calibri"/>
                <w:sz w:val="28"/>
                <w:szCs w:val="28"/>
              </w:rPr>
            </w:pPr>
            <w:r w:rsidRPr="00AE45B2">
              <w:rPr>
                <w:rFonts w:eastAsia="Calibri"/>
                <w:sz w:val="28"/>
                <w:szCs w:val="28"/>
              </w:rPr>
              <w:t>математика профиль</w:t>
            </w:r>
          </w:p>
          <w:p w:rsidR="00AE45B2" w:rsidRPr="00AE45B2" w:rsidRDefault="00AE45B2" w:rsidP="00AE45B2">
            <w:pPr>
              <w:rPr>
                <w:rFonts w:eastAsia="Calibri"/>
                <w:sz w:val="28"/>
                <w:szCs w:val="28"/>
              </w:rPr>
            </w:pPr>
            <w:r w:rsidRPr="00AE45B2">
              <w:rPr>
                <w:rFonts w:eastAsia="Calibri"/>
                <w:sz w:val="28"/>
                <w:szCs w:val="28"/>
              </w:rPr>
              <w:t xml:space="preserve">обществознание </w:t>
            </w:r>
          </w:p>
        </w:tc>
        <w:tc>
          <w:tcPr>
            <w:tcW w:w="1384"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73</w:t>
            </w:r>
          </w:p>
          <w:p w:rsidR="00AE45B2" w:rsidRPr="00AE45B2" w:rsidRDefault="00AE45B2" w:rsidP="00AE45B2">
            <w:pPr>
              <w:rPr>
                <w:rFonts w:eastAsia="Calibri"/>
                <w:sz w:val="28"/>
                <w:szCs w:val="28"/>
              </w:rPr>
            </w:pPr>
            <w:r w:rsidRPr="00AE45B2">
              <w:rPr>
                <w:rFonts w:eastAsia="Calibri"/>
                <w:sz w:val="28"/>
                <w:szCs w:val="28"/>
              </w:rPr>
              <w:t>70</w:t>
            </w:r>
          </w:p>
          <w:p w:rsidR="00AE45B2" w:rsidRPr="00AE45B2" w:rsidRDefault="00AE45B2" w:rsidP="00AE45B2">
            <w:pPr>
              <w:rPr>
                <w:rFonts w:eastAsia="Calibri"/>
                <w:sz w:val="28"/>
                <w:szCs w:val="28"/>
              </w:rPr>
            </w:pPr>
          </w:p>
          <w:p w:rsidR="00AE45B2" w:rsidRPr="00AE45B2" w:rsidRDefault="00AE45B2" w:rsidP="00AE45B2">
            <w:pPr>
              <w:rPr>
                <w:rFonts w:eastAsia="Calibri"/>
                <w:sz w:val="28"/>
                <w:szCs w:val="28"/>
              </w:rPr>
            </w:pPr>
            <w:r w:rsidRPr="00AE45B2">
              <w:rPr>
                <w:rFonts w:eastAsia="Calibri"/>
                <w:sz w:val="28"/>
                <w:szCs w:val="28"/>
              </w:rPr>
              <w:t>64</w:t>
            </w:r>
          </w:p>
        </w:tc>
        <w:tc>
          <w:tcPr>
            <w:tcW w:w="1053" w:type="dxa"/>
            <w:tcBorders>
              <w:top w:val="single" w:sz="4" w:space="0" w:color="auto"/>
              <w:left w:val="single" w:sz="4" w:space="0" w:color="auto"/>
              <w:bottom w:val="single" w:sz="4" w:space="0" w:color="auto"/>
              <w:right w:val="single" w:sz="4" w:space="0" w:color="auto"/>
            </w:tcBorders>
          </w:tcPr>
          <w:p w:rsidR="00AE45B2" w:rsidRPr="00AE45B2" w:rsidRDefault="00AE45B2" w:rsidP="00AE45B2">
            <w:pPr>
              <w:rPr>
                <w:rFonts w:eastAsia="Calibri"/>
                <w:sz w:val="28"/>
                <w:szCs w:val="28"/>
              </w:rPr>
            </w:pPr>
            <w:r w:rsidRPr="00AE45B2">
              <w:rPr>
                <w:rFonts w:eastAsia="Calibri"/>
                <w:sz w:val="28"/>
                <w:szCs w:val="28"/>
              </w:rPr>
              <w:t>207</w:t>
            </w:r>
          </w:p>
        </w:tc>
      </w:tr>
    </w:tbl>
    <w:p w:rsidR="00AE45B2" w:rsidRPr="00AE45B2" w:rsidRDefault="00AE45B2" w:rsidP="00AE45B2">
      <w:pPr>
        <w:spacing w:after="0" w:line="240" w:lineRule="auto"/>
        <w:contextualSpacing/>
        <w:jc w:val="both"/>
        <w:rPr>
          <w:rFonts w:ascii="Times New Roman" w:eastAsia="Times New Roman" w:hAnsi="Times New Roman" w:cs="Times New Roman"/>
          <w:sz w:val="28"/>
          <w:szCs w:val="28"/>
          <w:lang w:eastAsia="ru-RU"/>
        </w:rPr>
      </w:pPr>
    </w:p>
    <w:p w:rsidR="00AE45B2" w:rsidRPr="00AE45B2" w:rsidRDefault="00AE45B2" w:rsidP="00AE45B2">
      <w:pPr>
        <w:spacing w:after="0"/>
        <w:contextualSpacing/>
        <w:jc w:val="both"/>
        <w:rPr>
          <w:rFonts w:ascii="Times New Roman" w:eastAsia="Times New Roman" w:hAnsi="Times New Roman" w:cs="Times New Roman"/>
          <w:bCs/>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Руководители школы отмечают высокую работоспособность и мотивацию выпускников-медалистов на получение</w:t>
      </w:r>
      <w:r w:rsidRPr="00AE45B2">
        <w:rPr>
          <w:rFonts w:ascii="Times New Roman" w:eastAsia="Times New Roman" w:hAnsi="Times New Roman" w:cs="Times New Roman"/>
          <w:b/>
          <w:bCs/>
          <w:sz w:val="28"/>
          <w:szCs w:val="28"/>
          <w:lang w:eastAsia="ru-RU"/>
        </w:rPr>
        <w:t xml:space="preserve"> </w:t>
      </w:r>
      <w:r w:rsidRPr="00AE45B2">
        <w:rPr>
          <w:rFonts w:ascii="Times New Roman" w:eastAsia="Times New Roman" w:hAnsi="Times New Roman" w:cs="Times New Roman"/>
          <w:bCs/>
          <w:sz w:val="28"/>
          <w:szCs w:val="28"/>
          <w:lang w:eastAsia="ru-RU"/>
        </w:rPr>
        <w:t>высоких результатов.</w:t>
      </w:r>
      <w:r w:rsidRPr="00AE45B2">
        <w:rPr>
          <w:rFonts w:ascii="Times New Roman" w:eastAsia="Times New Roman" w:hAnsi="Times New Roman" w:cs="Times New Roman"/>
          <w:b/>
          <w:bCs/>
          <w:sz w:val="28"/>
          <w:szCs w:val="28"/>
          <w:lang w:eastAsia="ru-RU"/>
        </w:rPr>
        <w:t xml:space="preserve"> </w:t>
      </w:r>
    </w:p>
    <w:p w:rsidR="00AE45B2" w:rsidRPr="00AE45B2" w:rsidRDefault="00AE45B2" w:rsidP="00AE45B2">
      <w:pPr>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 xml:space="preserve">Государственная итоговая аттестация является элементом системы оценки качества образования на всех уровнях (федеральном, региональном, муниципальном, школьном). </w:t>
      </w:r>
    </w:p>
    <w:p w:rsidR="00AE45B2" w:rsidRPr="00AE45B2" w:rsidRDefault="00AE45B2" w:rsidP="00AE45B2">
      <w:pPr>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xml:space="preserve">       </w:t>
      </w:r>
      <w:r w:rsidRPr="00AE45B2">
        <w:rPr>
          <w:rFonts w:ascii="Times New Roman" w:eastAsia="Times New Roman" w:hAnsi="Times New Roman" w:cs="Times New Roman"/>
          <w:sz w:val="28"/>
          <w:szCs w:val="28"/>
          <w:lang w:eastAsia="ru-RU"/>
        </w:rPr>
        <w:tab/>
        <w:t>На этапе подготовки к ГИА Министерством образования и молодежной политики Свердловской области поставлена цель: формирование целостной системы оценки качества образования в Свердловской области. Управлением образования в свою очередь такая работа направлена на все уровни:</w:t>
      </w:r>
    </w:p>
    <w:p w:rsidR="00AE45B2" w:rsidRPr="00AE45B2" w:rsidRDefault="00AE45B2" w:rsidP="00AE45B2">
      <w:pPr>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на уровне образовательной организации необходимо продолжить системную работу по повышению качества образования;</w:t>
      </w:r>
    </w:p>
    <w:p w:rsidR="00AE45B2" w:rsidRPr="00AE45B2" w:rsidRDefault="00AE45B2" w:rsidP="00AE45B2">
      <w:pPr>
        <w:spacing w:after="0"/>
        <w:jc w:val="both"/>
        <w:rPr>
          <w:rFonts w:ascii="Times New Roman" w:eastAsia="Times New Roman" w:hAnsi="Times New Roman" w:cs="Times New Roman"/>
          <w:sz w:val="28"/>
          <w:szCs w:val="28"/>
          <w:lang w:eastAsia="ru-RU"/>
        </w:rPr>
      </w:pPr>
      <w:r w:rsidRPr="00AE45B2">
        <w:rPr>
          <w:rFonts w:ascii="Times New Roman" w:eastAsia="Times New Roman" w:hAnsi="Times New Roman" w:cs="Times New Roman"/>
          <w:sz w:val="28"/>
          <w:szCs w:val="28"/>
          <w:lang w:eastAsia="ru-RU"/>
        </w:rPr>
        <w:t>- на уровне муниципального образования необходимо симулировать образовательные организации к построению объективной внутришкольной системы оценки качества образования.</w:t>
      </w:r>
    </w:p>
    <w:p w:rsidR="00AE45B2" w:rsidRDefault="00AE45B2" w:rsidP="00EC406D">
      <w:pPr>
        <w:spacing w:after="0"/>
        <w:rPr>
          <w:rFonts w:ascii="Times New Roman" w:hAnsi="Times New Roman" w:cs="Times New Roman"/>
          <w:sz w:val="28"/>
          <w:szCs w:val="28"/>
        </w:rPr>
      </w:pPr>
    </w:p>
    <w:p w:rsidR="00BE27E1" w:rsidRDefault="00BF252F" w:rsidP="00225299">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F4356">
        <w:rPr>
          <w:rFonts w:ascii="Times New Roman" w:hAnsi="Times New Roman" w:cs="Times New Roman"/>
          <w:b/>
          <w:color w:val="002060"/>
          <w:sz w:val="28"/>
          <w:szCs w:val="28"/>
        </w:rPr>
        <w:t>.2</w:t>
      </w:r>
      <w:r w:rsidR="00BE27E1" w:rsidRPr="00981CCC">
        <w:rPr>
          <w:rFonts w:ascii="Times New Roman" w:hAnsi="Times New Roman" w:cs="Times New Roman"/>
          <w:b/>
          <w:color w:val="002060"/>
          <w:sz w:val="28"/>
          <w:szCs w:val="28"/>
        </w:rPr>
        <w:t>. Всероссийские проверочные работы</w:t>
      </w:r>
    </w:p>
    <w:p w:rsidR="00225299" w:rsidRPr="00981CCC" w:rsidRDefault="00225299" w:rsidP="00225299">
      <w:pPr>
        <w:spacing w:after="0" w:line="240" w:lineRule="auto"/>
        <w:jc w:val="center"/>
        <w:rPr>
          <w:rFonts w:ascii="Times New Roman" w:hAnsi="Times New Roman" w:cs="Times New Roman"/>
          <w:b/>
          <w:color w:val="002060"/>
          <w:sz w:val="28"/>
          <w:szCs w:val="28"/>
        </w:rPr>
      </w:pP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Цель проведения Всероссийских проверочных работ –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 осуществляющим образовательную деятельность, единых проверочных материалов и единых критериев оценивания учебных достижений.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Назначение ВПР – оценить уровень общеобразовательной подготовки обучающихся в соответствии с требованиями ФГОС. ВПР позволяют осуществить диагностику достижения предметных и метапредметных результатов, в том числе уровня сформированности универсальных учебных действий (УУД) и овладения межпредметными понятиями.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Отличительными особенностями ВПР является единство подходов к составлению вариантов, проведению самих работ и их оцениванию, а также использование современных технологий, позволяющих обеспечить практически одновременное выполнение работ школьниками всей страны.</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На уровне ОУ результаты ВПР могут быть использованы: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w:t>
      </w:r>
      <w:r w:rsidRPr="00BC2E3C">
        <w:rPr>
          <w:rFonts w:ascii="Times New Roman" w:hAnsi="Times New Roman" w:cs="Times New Roman"/>
          <w:sz w:val="28"/>
          <w:szCs w:val="28"/>
        </w:rPr>
        <w:tab/>
        <w:t>для совершенствования методики преподавания предметов в школе;</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w:t>
      </w:r>
      <w:r w:rsidRPr="00BC2E3C">
        <w:rPr>
          <w:rFonts w:ascii="Times New Roman" w:hAnsi="Times New Roman" w:cs="Times New Roman"/>
          <w:sz w:val="28"/>
          <w:szCs w:val="28"/>
        </w:rPr>
        <w:tab/>
        <w:t>для индивидуальной работы с учащимися по устранению имеющихся пробелов в знаниях.</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Всероссийские проверочные работы - стандартизированные контрольные работы, проводимые по отдельным учебным предметам для оценки уровня подготовки школьников, определения наиболее острых проблем в системе образования. Они не являются аналогом государственной итоговой аттестации. Всероссийские проверочные работы – важная составляющая региональной системы оценки качества образования.</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По результатам оценочных процедур нельзя сравнивать эффективность работы школ, учителей, директоров; данные должны использоваться для дальнейшей работы в плане повышения квалификации учителей, повышения качества образования по отдельным предметам, направленной адресной помощи участникам образовательного процесса.</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В Байкаловском муниципальном районе в 2023-2024 учебном году ВПР проводились по следующим предметам: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в 4 кл: «Русский язык», «Математика», «Окружающий мир»;</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в 5 классе по предметам: «Русский язык», «Математика», «История», «Биология» принимали участие все обучающиеся параллели;</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в 6 классе по предметам: «Русский язык», «Математика» принимали участие все обучающиеся параллели; по предметам «История», «Биология», «География», «Обществознание» ВПР проводились для каждого класса по двум предметам на основе случайного выбора;</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в 7 классе по предметам: «Русский язык», «Математика» принимали участие все обучающиеся параллели; по предметам:  «История», «Биология», «География», «Обществознание», «Физика» ВПР проводились для каждого класса по двум предметам на основе случайного выбора;</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в 8 классе по предметам: «Русский язык», «Математика» принимали участие все обучающиеся параллели; по предметам «История», «Биология», «География», «Обществознание», «Физика», «Химия» ВПР проводились для каждого класса по двум предметам на основе случайного выбора;</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в 11 классах по предметам: «Биология», «История», «География», «Физика», «Химия».</w:t>
      </w:r>
    </w:p>
    <w:p w:rsidR="00BC2E3C" w:rsidRPr="00BC2E3C" w:rsidRDefault="00BC2E3C" w:rsidP="00BC2E3C">
      <w:pPr>
        <w:spacing w:after="0" w:line="240" w:lineRule="auto"/>
        <w:jc w:val="both"/>
        <w:rPr>
          <w:rFonts w:ascii="Times New Roman" w:hAnsi="Times New Roman" w:cs="Times New Roman"/>
          <w:sz w:val="28"/>
          <w:szCs w:val="28"/>
        </w:rPr>
      </w:pP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Результаты ВПР в районе по каждому предмету</w:t>
      </w:r>
    </w:p>
    <w:p w:rsidR="00BC2E3C" w:rsidRPr="00BC2E3C" w:rsidRDefault="00BC2E3C" w:rsidP="00BC2E3C">
      <w:pPr>
        <w:spacing w:after="0" w:line="240" w:lineRule="auto"/>
        <w:jc w:val="both"/>
        <w:rPr>
          <w:rFonts w:ascii="Times New Roman" w:hAnsi="Times New Roman" w:cs="Times New Roman"/>
          <w:sz w:val="28"/>
          <w:szCs w:val="28"/>
        </w:rPr>
      </w:pP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Начальные классы</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Учащиеся 4-х классов писали проверочные работы по трем предметам: Математика, Русский язык и Окружающий мир.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Результаты ВПР  по русскому языку, по сравнению с прошлым годом, имеют следующие изменения: качество образования – 56,1% (-2,6), успеваемость 95,5% (+2,1), средний балл остался прежним – 3,7. 7 учеников не справились с работой.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Результаты ВПР по математике в 4 классе имеют незначительные изменения, в сравнении с прошлым годом: успеваемость – 98,1% (+0,5), качество образования – 66,5% (-1,6), средний балл – 3,9 (не изменился). Не справились с работой – 3 ученика.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По окружающему миру качество образования повысилось на 0,1%, что составило 75,8%, средний балл по окр.миру 4,0 (+0,1) и успеваемость 99,3 (-0,1), только 1 ученик из Пелевинской школы не справился с работой.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Самые высокие показатели качества по трем предметам у учащихся Чурманской школы – 83,3%, низкий показатель – в Ляпуновской СОШ (27,8%).</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Русский язык</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Проверочную работу писали 688 чел. Неуспешные результаты получили 110 учащихся (16%), 330 учащихся написали ВПР на «3» (48%), 30,7% - написали работу на «4» и 5,4% справились с работой на отлично. Средняя успеваемость по району составила – 84,1%, качество образования по району составило – 36,2%, средний балл – 3,3. Самое высокое качество образования показали учащиеся Шадринской школы – 44,4% (учителя Лежнева А.Ю., Тюрькина И.В. и Потапова М.П.), низкое качество образования в Краснополяской школе – 25,5% (учителя Дербенева Г.Р. и Бессонова М.Г.).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Результаты ВПР по русскому языку значительно выше уровня прошлого года: качество образования повысилось на 5,1%, успеваемость выросла на 5,6%, средний балл увеличился на 0,1.</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Математика</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Проверочную работу писали 666  чел. Среднее качество образования среди учащихся 5-8 классов по району составило 33,7%, успеваемость – 85,6%, средний балл – 3,3. Неудовлетворительные результаты получили 96 учащихся (14,4%), отметку «3» получили чуть больше половины учащихся (52,3%), 25,7% - написали работу на «4» и 51 ученик справились с работой на отлично (7,7%). Самое высокое качество образования по району показали учащиеся Вязовской школы – 79,3% (учителя Кискина А.С. и Брызгалов О.В.), низкое качество образования в Чурманской школе – 0% (учитель Денисова В.А.).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Результаты ВПР по математике заметно выше уровня прошлого года.</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История</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Проверочную работу писали 433 чел., из них 46 человек получили неудовлетворительный результат (10,6%), чуть больше половины – получили «3» (55,2%), оценку «4» - 121 уч. (27,9%), оценку «5» - 6,2% (27 уч.). Средняя успеваемость по району среди учащихся 5,6,7,8 и 11 кл. составила – 88,1%, средний балл – 3,3, а качество образования 33,2%. Лучше справились с работой обучающиеся 6-х кл., качество образования в параллели 6-х кл. составило 40,4%. Низкое качество образования у учеников 7-х классов – 12,8%, а в остальных классах среднее качество образования в среднем составляет 37,5%.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По сравнению с прошлым годом, результаты ВПР по истории незначительно ниже: качество образования понизились на 2,9%, успеваемость уменьшилась на 3,4%, средний балл снизился на 0,1.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Биология</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Всероссийскую проверочную работу по биологии писали 414 учеников 5,6,7,8,11 классов.  41 учащихся получили неудовлетворительный результат (9,9%), оценку «3» получили 197 учеников (47,6%), оценку «4» - 140 чел. (33,8%), отличные результаты получили 8,7% учащихся (36 чел.). Среднее качество образования по району составило 41,8%, успеваемость – 90,8% , средний балл – 3,4.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По сравнению с прошлым годом, в результатах по биологии среди 11-х классов есть небольшие изменения: качество образования понизилось на 4,6%, успеваемость увеличилась на 3,6%, средний балл остался на том же уровне.</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Физика</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Всероссийскую проверочную работу по физике писали 175 учащихся 7, 8, 11 классов (согласно выборке). 14 учащихся не справились с работой (8%), оценку «3» получили 54,9% (96 чел.), отметку «4» - 30,9% (54 чел.), отличные результаты получили 6,3% учащихся (11 чел.). Среднее качество образования по району составило 39,1%, успеваемость – 91,5% , средний балл – 3,4.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По сравнению с прошлым годом, результаты ВПР по физике улучшились: качество образования повысилось на 4,9%, успеваемость на 0,9%, средний балл увеличился на 0,1.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География</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Всероссийскую проверочную работу по географии писали 270 учащихся 6,7,8,11 классов (согласно выборке). Среднее качество образования по району составило 46,6%, успеваемость – 94,1%, средний балл – 3,5. Неудовлетворительные результаты получили 17 учеников, что составляет 6,3%, оценку «3» получили 126 учащихся (46,7%), отметку «4» - 109 учеников (40,4%), отличные результаты получили 6,7% учащихся (18 чел.). Качество образования в параллели 11-х остается выше, чем в остальных классах.</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По сравнению с прошлым годом, результаты по географии остались на прежнем уровне.</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Химия</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Всероссийскую проверочную работу по химии писали 75 учащихся 8 и 11 классов из Байкаловской, Баженовской, Вязовской, Городищенской, Еланской, Краснополянской и Пелевинской школ (согласно выборке). Три учащихся не справились с работой,  оценку «3» получили 45,3% (34 чел.), отметку «4» - 44% (33 чел.), 5 учеников получили отличный результат за работу (6,7%). Среднее качество образования по району составило 46,7%, успеваемость – 95% , средний балл – 3,5. Учащиеся Баженовской школы показали высокое  качество образования – 81,8% (учитель Папулова Н. А.).</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По сравнению с прошлым годом качество образования и успеваемость незначительно улучшились.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Иностранный язык</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В 2023–2024 учебном году в соответствии с расписанием проведения ВПР, утверждённым Рособрнадзором, по учебному предмету «Иностранный язык» ВПР в 7 и 11 классах не проводились.</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Обществознание</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Всероссийскую проверочную работу по обществознанию писали 149 учащихся 6,7,8 классов (согласно выборке). Среднее качество образования по району составило 33,2%, успеваемость – 75,6% , средний балл – 3,1. Неудовлетворительные результаты получили 33 ученика, что составляет 22,1%, оценку «3» получили 64 учащихся (43%), отметку «4» - 46 учеников (30,9%), отличные результаты получили 4% учащихся (6 чел.). </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По сравнению с прошлым годом, результаты по обществознанию значительно ухудшились. Качество образования снизилось на 9,8%, успеваемость на 15,2%, средний балл снизился на 0,3.</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Результаты ВПР за 3 последних года</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ab/>
        <w:t>2022г.</w:t>
      </w:r>
      <w:r w:rsidRPr="00BC2E3C">
        <w:rPr>
          <w:rFonts w:ascii="Times New Roman" w:hAnsi="Times New Roman" w:cs="Times New Roman"/>
          <w:sz w:val="28"/>
          <w:szCs w:val="28"/>
        </w:rPr>
        <w:tab/>
        <w:t>2023г.</w:t>
      </w:r>
      <w:r w:rsidRPr="00BC2E3C">
        <w:rPr>
          <w:rFonts w:ascii="Times New Roman" w:hAnsi="Times New Roman" w:cs="Times New Roman"/>
          <w:sz w:val="28"/>
          <w:szCs w:val="28"/>
        </w:rPr>
        <w:tab/>
        <w:t>2024г.</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ab/>
        <w:t>Качество,%</w:t>
      </w:r>
      <w:r w:rsidRPr="00BC2E3C">
        <w:rPr>
          <w:rFonts w:ascii="Times New Roman" w:hAnsi="Times New Roman" w:cs="Times New Roman"/>
          <w:sz w:val="28"/>
          <w:szCs w:val="28"/>
        </w:rPr>
        <w:tab/>
        <w:t>Средний балл</w:t>
      </w:r>
      <w:r w:rsidRPr="00BC2E3C">
        <w:rPr>
          <w:rFonts w:ascii="Times New Roman" w:hAnsi="Times New Roman" w:cs="Times New Roman"/>
          <w:sz w:val="28"/>
          <w:szCs w:val="28"/>
        </w:rPr>
        <w:tab/>
        <w:t>Успеваемость,%</w:t>
      </w:r>
      <w:r w:rsidRPr="00BC2E3C">
        <w:rPr>
          <w:rFonts w:ascii="Times New Roman" w:hAnsi="Times New Roman" w:cs="Times New Roman"/>
          <w:sz w:val="28"/>
          <w:szCs w:val="28"/>
        </w:rPr>
        <w:tab/>
        <w:t>Качество,%</w:t>
      </w:r>
      <w:r w:rsidRPr="00BC2E3C">
        <w:rPr>
          <w:rFonts w:ascii="Times New Roman" w:hAnsi="Times New Roman" w:cs="Times New Roman"/>
          <w:sz w:val="28"/>
          <w:szCs w:val="28"/>
        </w:rPr>
        <w:tab/>
        <w:t>Средний балл</w:t>
      </w:r>
      <w:r w:rsidRPr="00BC2E3C">
        <w:rPr>
          <w:rFonts w:ascii="Times New Roman" w:hAnsi="Times New Roman" w:cs="Times New Roman"/>
          <w:sz w:val="28"/>
          <w:szCs w:val="28"/>
        </w:rPr>
        <w:tab/>
        <w:t>Успеваемость,%</w:t>
      </w:r>
      <w:r w:rsidRPr="00BC2E3C">
        <w:rPr>
          <w:rFonts w:ascii="Times New Roman" w:hAnsi="Times New Roman" w:cs="Times New Roman"/>
          <w:sz w:val="28"/>
          <w:szCs w:val="28"/>
        </w:rPr>
        <w:tab/>
        <w:t>Качество,%</w:t>
      </w:r>
      <w:r w:rsidRPr="00BC2E3C">
        <w:rPr>
          <w:rFonts w:ascii="Times New Roman" w:hAnsi="Times New Roman" w:cs="Times New Roman"/>
          <w:sz w:val="28"/>
          <w:szCs w:val="28"/>
        </w:rPr>
        <w:tab/>
        <w:t>Средний балл</w:t>
      </w:r>
      <w:r w:rsidRPr="00BC2E3C">
        <w:rPr>
          <w:rFonts w:ascii="Times New Roman" w:hAnsi="Times New Roman" w:cs="Times New Roman"/>
          <w:sz w:val="28"/>
          <w:szCs w:val="28"/>
        </w:rPr>
        <w:tab/>
        <w:t>Успеваемость,%</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История</w:t>
      </w:r>
      <w:r w:rsidRPr="00BC2E3C">
        <w:rPr>
          <w:rFonts w:ascii="Times New Roman" w:hAnsi="Times New Roman" w:cs="Times New Roman"/>
          <w:sz w:val="28"/>
          <w:szCs w:val="28"/>
        </w:rPr>
        <w:tab/>
        <w:t>29</w:t>
      </w:r>
      <w:r w:rsidRPr="00BC2E3C">
        <w:rPr>
          <w:rFonts w:ascii="Times New Roman" w:hAnsi="Times New Roman" w:cs="Times New Roman"/>
          <w:sz w:val="28"/>
          <w:szCs w:val="28"/>
        </w:rPr>
        <w:tab/>
        <w:t>3,2</w:t>
      </w:r>
      <w:r w:rsidRPr="00BC2E3C">
        <w:rPr>
          <w:rFonts w:ascii="Times New Roman" w:hAnsi="Times New Roman" w:cs="Times New Roman"/>
          <w:sz w:val="28"/>
          <w:szCs w:val="28"/>
        </w:rPr>
        <w:tab/>
        <w:t>86</w:t>
      </w:r>
      <w:r w:rsidRPr="00BC2E3C">
        <w:rPr>
          <w:rFonts w:ascii="Times New Roman" w:hAnsi="Times New Roman" w:cs="Times New Roman"/>
          <w:sz w:val="28"/>
          <w:szCs w:val="28"/>
        </w:rPr>
        <w:tab/>
        <w:t>36,1</w:t>
      </w:r>
      <w:r w:rsidRPr="00BC2E3C">
        <w:rPr>
          <w:rFonts w:ascii="Times New Roman" w:hAnsi="Times New Roman" w:cs="Times New Roman"/>
          <w:sz w:val="28"/>
          <w:szCs w:val="28"/>
        </w:rPr>
        <w:tab/>
        <w:t>3,4</w:t>
      </w:r>
      <w:r w:rsidRPr="00BC2E3C">
        <w:rPr>
          <w:rFonts w:ascii="Times New Roman" w:hAnsi="Times New Roman" w:cs="Times New Roman"/>
          <w:sz w:val="28"/>
          <w:szCs w:val="28"/>
        </w:rPr>
        <w:tab/>
        <w:t>91,5</w:t>
      </w:r>
      <w:r w:rsidRPr="00BC2E3C">
        <w:rPr>
          <w:rFonts w:ascii="Times New Roman" w:hAnsi="Times New Roman" w:cs="Times New Roman"/>
          <w:sz w:val="28"/>
          <w:szCs w:val="28"/>
        </w:rPr>
        <w:tab/>
        <w:t>33,2</w:t>
      </w:r>
      <w:r w:rsidRPr="00BC2E3C">
        <w:rPr>
          <w:rFonts w:ascii="Times New Roman" w:hAnsi="Times New Roman" w:cs="Times New Roman"/>
          <w:sz w:val="28"/>
          <w:szCs w:val="28"/>
        </w:rPr>
        <w:tab/>
        <w:t>3,3</w:t>
      </w:r>
      <w:r w:rsidRPr="00BC2E3C">
        <w:rPr>
          <w:rFonts w:ascii="Times New Roman" w:hAnsi="Times New Roman" w:cs="Times New Roman"/>
          <w:sz w:val="28"/>
          <w:szCs w:val="28"/>
        </w:rPr>
        <w:tab/>
        <w:t>88,1</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Биология</w:t>
      </w:r>
      <w:r w:rsidRPr="00BC2E3C">
        <w:rPr>
          <w:rFonts w:ascii="Times New Roman" w:hAnsi="Times New Roman" w:cs="Times New Roman"/>
          <w:sz w:val="28"/>
          <w:szCs w:val="28"/>
        </w:rPr>
        <w:tab/>
        <w:t>39</w:t>
      </w:r>
      <w:r w:rsidRPr="00BC2E3C">
        <w:rPr>
          <w:rFonts w:ascii="Times New Roman" w:hAnsi="Times New Roman" w:cs="Times New Roman"/>
          <w:sz w:val="28"/>
          <w:szCs w:val="28"/>
        </w:rPr>
        <w:tab/>
        <w:t>3,4</w:t>
      </w:r>
      <w:r w:rsidRPr="00BC2E3C">
        <w:rPr>
          <w:rFonts w:ascii="Times New Roman" w:hAnsi="Times New Roman" w:cs="Times New Roman"/>
          <w:sz w:val="28"/>
          <w:szCs w:val="28"/>
        </w:rPr>
        <w:tab/>
        <w:t>92</w:t>
      </w:r>
      <w:r w:rsidRPr="00BC2E3C">
        <w:rPr>
          <w:rFonts w:ascii="Times New Roman" w:hAnsi="Times New Roman" w:cs="Times New Roman"/>
          <w:sz w:val="28"/>
          <w:szCs w:val="28"/>
        </w:rPr>
        <w:tab/>
        <w:t>42,1</w:t>
      </w:r>
      <w:r w:rsidRPr="00BC2E3C">
        <w:rPr>
          <w:rFonts w:ascii="Times New Roman" w:hAnsi="Times New Roman" w:cs="Times New Roman"/>
          <w:sz w:val="28"/>
          <w:szCs w:val="28"/>
        </w:rPr>
        <w:tab/>
        <w:t>3,4</w:t>
      </w:r>
      <w:r w:rsidRPr="00BC2E3C">
        <w:rPr>
          <w:rFonts w:ascii="Times New Roman" w:hAnsi="Times New Roman" w:cs="Times New Roman"/>
          <w:sz w:val="28"/>
          <w:szCs w:val="28"/>
        </w:rPr>
        <w:tab/>
        <w:t>91,1</w:t>
      </w:r>
      <w:r w:rsidRPr="00BC2E3C">
        <w:rPr>
          <w:rFonts w:ascii="Times New Roman" w:hAnsi="Times New Roman" w:cs="Times New Roman"/>
          <w:sz w:val="28"/>
          <w:szCs w:val="28"/>
        </w:rPr>
        <w:tab/>
        <w:t>41,8</w:t>
      </w:r>
      <w:r w:rsidRPr="00BC2E3C">
        <w:rPr>
          <w:rFonts w:ascii="Times New Roman" w:hAnsi="Times New Roman" w:cs="Times New Roman"/>
          <w:sz w:val="28"/>
          <w:szCs w:val="28"/>
        </w:rPr>
        <w:tab/>
        <w:t>3,4</w:t>
      </w:r>
      <w:r w:rsidRPr="00BC2E3C">
        <w:rPr>
          <w:rFonts w:ascii="Times New Roman" w:hAnsi="Times New Roman" w:cs="Times New Roman"/>
          <w:sz w:val="28"/>
          <w:szCs w:val="28"/>
        </w:rPr>
        <w:tab/>
        <w:t>90,8</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География</w:t>
      </w:r>
      <w:r w:rsidRPr="00BC2E3C">
        <w:rPr>
          <w:rFonts w:ascii="Times New Roman" w:hAnsi="Times New Roman" w:cs="Times New Roman"/>
          <w:sz w:val="28"/>
          <w:szCs w:val="28"/>
        </w:rPr>
        <w:tab/>
        <w:t>48,6</w:t>
      </w:r>
      <w:r w:rsidRPr="00BC2E3C">
        <w:rPr>
          <w:rFonts w:ascii="Times New Roman" w:hAnsi="Times New Roman" w:cs="Times New Roman"/>
          <w:sz w:val="28"/>
          <w:szCs w:val="28"/>
        </w:rPr>
        <w:tab/>
        <w:t>3,5</w:t>
      </w:r>
      <w:r w:rsidRPr="00BC2E3C">
        <w:rPr>
          <w:rFonts w:ascii="Times New Roman" w:hAnsi="Times New Roman" w:cs="Times New Roman"/>
          <w:sz w:val="28"/>
          <w:szCs w:val="28"/>
        </w:rPr>
        <w:tab/>
        <w:t>93,2</w:t>
      </w:r>
      <w:r w:rsidRPr="00BC2E3C">
        <w:rPr>
          <w:rFonts w:ascii="Times New Roman" w:hAnsi="Times New Roman" w:cs="Times New Roman"/>
          <w:sz w:val="28"/>
          <w:szCs w:val="28"/>
        </w:rPr>
        <w:tab/>
        <w:t>47,9</w:t>
      </w:r>
      <w:r w:rsidRPr="00BC2E3C">
        <w:rPr>
          <w:rFonts w:ascii="Times New Roman" w:hAnsi="Times New Roman" w:cs="Times New Roman"/>
          <w:sz w:val="28"/>
          <w:szCs w:val="28"/>
        </w:rPr>
        <w:tab/>
        <w:t>3,5</w:t>
      </w:r>
      <w:r w:rsidRPr="00BC2E3C">
        <w:rPr>
          <w:rFonts w:ascii="Times New Roman" w:hAnsi="Times New Roman" w:cs="Times New Roman"/>
          <w:sz w:val="28"/>
          <w:szCs w:val="28"/>
        </w:rPr>
        <w:tab/>
        <w:t>93,7</w:t>
      </w:r>
      <w:r w:rsidRPr="00BC2E3C">
        <w:rPr>
          <w:rFonts w:ascii="Times New Roman" w:hAnsi="Times New Roman" w:cs="Times New Roman"/>
          <w:sz w:val="28"/>
          <w:szCs w:val="28"/>
        </w:rPr>
        <w:tab/>
        <w:t>46,6</w:t>
      </w:r>
      <w:r w:rsidRPr="00BC2E3C">
        <w:rPr>
          <w:rFonts w:ascii="Times New Roman" w:hAnsi="Times New Roman" w:cs="Times New Roman"/>
          <w:sz w:val="28"/>
          <w:szCs w:val="28"/>
        </w:rPr>
        <w:tab/>
        <w:t>3,5</w:t>
      </w:r>
      <w:r w:rsidRPr="00BC2E3C">
        <w:rPr>
          <w:rFonts w:ascii="Times New Roman" w:hAnsi="Times New Roman" w:cs="Times New Roman"/>
          <w:sz w:val="28"/>
          <w:szCs w:val="28"/>
        </w:rPr>
        <w:tab/>
        <w:t>94,1</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Обществознание</w:t>
      </w:r>
      <w:r w:rsidRPr="00BC2E3C">
        <w:rPr>
          <w:rFonts w:ascii="Times New Roman" w:hAnsi="Times New Roman" w:cs="Times New Roman"/>
          <w:sz w:val="28"/>
          <w:szCs w:val="28"/>
        </w:rPr>
        <w:tab/>
        <w:t>44,6</w:t>
      </w:r>
      <w:r w:rsidRPr="00BC2E3C">
        <w:rPr>
          <w:rFonts w:ascii="Times New Roman" w:hAnsi="Times New Roman" w:cs="Times New Roman"/>
          <w:sz w:val="28"/>
          <w:szCs w:val="28"/>
        </w:rPr>
        <w:tab/>
        <w:t>3,4</w:t>
      </w:r>
      <w:r w:rsidRPr="00BC2E3C">
        <w:rPr>
          <w:rFonts w:ascii="Times New Roman" w:hAnsi="Times New Roman" w:cs="Times New Roman"/>
          <w:sz w:val="28"/>
          <w:szCs w:val="28"/>
        </w:rPr>
        <w:tab/>
        <w:t>90,3</w:t>
      </w:r>
      <w:r w:rsidRPr="00BC2E3C">
        <w:rPr>
          <w:rFonts w:ascii="Times New Roman" w:hAnsi="Times New Roman" w:cs="Times New Roman"/>
          <w:sz w:val="28"/>
          <w:szCs w:val="28"/>
        </w:rPr>
        <w:tab/>
        <w:t>43,0</w:t>
      </w:r>
      <w:r w:rsidRPr="00BC2E3C">
        <w:rPr>
          <w:rFonts w:ascii="Times New Roman" w:hAnsi="Times New Roman" w:cs="Times New Roman"/>
          <w:sz w:val="28"/>
          <w:szCs w:val="28"/>
        </w:rPr>
        <w:tab/>
        <w:t>3,4</w:t>
      </w:r>
      <w:r w:rsidRPr="00BC2E3C">
        <w:rPr>
          <w:rFonts w:ascii="Times New Roman" w:hAnsi="Times New Roman" w:cs="Times New Roman"/>
          <w:sz w:val="28"/>
          <w:szCs w:val="28"/>
        </w:rPr>
        <w:tab/>
        <w:t>90,8</w:t>
      </w:r>
      <w:r w:rsidRPr="00BC2E3C">
        <w:rPr>
          <w:rFonts w:ascii="Times New Roman" w:hAnsi="Times New Roman" w:cs="Times New Roman"/>
          <w:sz w:val="28"/>
          <w:szCs w:val="28"/>
        </w:rPr>
        <w:tab/>
        <w:t>33,2</w:t>
      </w:r>
      <w:r w:rsidRPr="00BC2E3C">
        <w:rPr>
          <w:rFonts w:ascii="Times New Roman" w:hAnsi="Times New Roman" w:cs="Times New Roman"/>
          <w:sz w:val="28"/>
          <w:szCs w:val="28"/>
        </w:rPr>
        <w:tab/>
        <w:t>3,1</w:t>
      </w:r>
      <w:r w:rsidRPr="00BC2E3C">
        <w:rPr>
          <w:rFonts w:ascii="Times New Roman" w:hAnsi="Times New Roman" w:cs="Times New Roman"/>
          <w:sz w:val="28"/>
          <w:szCs w:val="28"/>
        </w:rPr>
        <w:tab/>
        <w:t>75,6</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Химия</w:t>
      </w:r>
      <w:r w:rsidRPr="00BC2E3C">
        <w:rPr>
          <w:rFonts w:ascii="Times New Roman" w:hAnsi="Times New Roman" w:cs="Times New Roman"/>
          <w:sz w:val="28"/>
          <w:szCs w:val="28"/>
        </w:rPr>
        <w:tab/>
        <w:t>52</w:t>
      </w:r>
      <w:r w:rsidRPr="00BC2E3C">
        <w:rPr>
          <w:rFonts w:ascii="Times New Roman" w:hAnsi="Times New Roman" w:cs="Times New Roman"/>
          <w:sz w:val="28"/>
          <w:szCs w:val="28"/>
        </w:rPr>
        <w:tab/>
        <w:t>3,5</w:t>
      </w:r>
      <w:r w:rsidRPr="00BC2E3C">
        <w:rPr>
          <w:rFonts w:ascii="Times New Roman" w:hAnsi="Times New Roman" w:cs="Times New Roman"/>
          <w:sz w:val="28"/>
          <w:szCs w:val="28"/>
        </w:rPr>
        <w:tab/>
        <w:t>91</w:t>
      </w:r>
      <w:r w:rsidRPr="00BC2E3C">
        <w:rPr>
          <w:rFonts w:ascii="Times New Roman" w:hAnsi="Times New Roman" w:cs="Times New Roman"/>
          <w:sz w:val="28"/>
          <w:szCs w:val="28"/>
        </w:rPr>
        <w:tab/>
        <w:t>42,3</w:t>
      </w:r>
      <w:r w:rsidRPr="00BC2E3C">
        <w:rPr>
          <w:rFonts w:ascii="Times New Roman" w:hAnsi="Times New Roman" w:cs="Times New Roman"/>
          <w:sz w:val="28"/>
          <w:szCs w:val="28"/>
        </w:rPr>
        <w:tab/>
        <w:t>3,5</w:t>
      </w:r>
      <w:r w:rsidRPr="00BC2E3C">
        <w:rPr>
          <w:rFonts w:ascii="Times New Roman" w:hAnsi="Times New Roman" w:cs="Times New Roman"/>
          <w:sz w:val="28"/>
          <w:szCs w:val="28"/>
        </w:rPr>
        <w:tab/>
        <w:t>94,9</w:t>
      </w:r>
      <w:r w:rsidRPr="00BC2E3C">
        <w:rPr>
          <w:rFonts w:ascii="Times New Roman" w:hAnsi="Times New Roman" w:cs="Times New Roman"/>
          <w:sz w:val="28"/>
          <w:szCs w:val="28"/>
        </w:rPr>
        <w:tab/>
        <w:t>46,7</w:t>
      </w:r>
      <w:r w:rsidRPr="00BC2E3C">
        <w:rPr>
          <w:rFonts w:ascii="Times New Roman" w:hAnsi="Times New Roman" w:cs="Times New Roman"/>
          <w:sz w:val="28"/>
          <w:szCs w:val="28"/>
        </w:rPr>
        <w:tab/>
        <w:t>3,5</w:t>
      </w:r>
      <w:r w:rsidRPr="00BC2E3C">
        <w:rPr>
          <w:rFonts w:ascii="Times New Roman" w:hAnsi="Times New Roman" w:cs="Times New Roman"/>
          <w:sz w:val="28"/>
          <w:szCs w:val="28"/>
        </w:rPr>
        <w:tab/>
        <w:t>95</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Физика</w:t>
      </w:r>
      <w:r w:rsidRPr="00BC2E3C">
        <w:rPr>
          <w:rFonts w:ascii="Times New Roman" w:hAnsi="Times New Roman" w:cs="Times New Roman"/>
          <w:sz w:val="28"/>
          <w:szCs w:val="28"/>
        </w:rPr>
        <w:tab/>
        <w:t>45</w:t>
      </w:r>
      <w:r w:rsidRPr="00BC2E3C">
        <w:rPr>
          <w:rFonts w:ascii="Times New Roman" w:hAnsi="Times New Roman" w:cs="Times New Roman"/>
          <w:sz w:val="28"/>
          <w:szCs w:val="28"/>
        </w:rPr>
        <w:tab/>
        <w:t>3,5</w:t>
      </w:r>
      <w:r w:rsidRPr="00BC2E3C">
        <w:rPr>
          <w:rFonts w:ascii="Times New Roman" w:hAnsi="Times New Roman" w:cs="Times New Roman"/>
          <w:sz w:val="28"/>
          <w:szCs w:val="28"/>
        </w:rPr>
        <w:tab/>
        <w:t>94</w:t>
      </w:r>
      <w:r w:rsidRPr="00BC2E3C">
        <w:rPr>
          <w:rFonts w:ascii="Times New Roman" w:hAnsi="Times New Roman" w:cs="Times New Roman"/>
          <w:sz w:val="28"/>
          <w:szCs w:val="28"/>
        </w:rPr>
        <w:tab/>
        <w:t>34,2</w:t>
      </w:r>
      <w:r w:rsidRPr="00BC2E3C">
        <w:rPr>
          <w:rFonts w:ascii="Times New Roman" w:hAnsi="Times New Roman" w:cs="Times New Roman"/>
          <w:sz w:val="28"/>
          <w:szCs w:val="28"/>
        </w:rPr>
        <w:tab/>
        <w:t>3,3</w:t>
      </w:r>
      <w:r w:rsidRPr="00BC2E3C">
        <w:rPr>
          <w:rFonts w:ascii="Times New Roman" w:hAnsi="Times New Roman" w:cs="Times New Roman"/>
          <w:sz w:val="28"/>
          <w:szCs w:val="28"/>
        </w:rPr>
        <w:tab/>
        <w:t>90,6</w:t>
      </w:r>
      <w:r w:rsidRPr="00BC2E3C">
        <w:rPr>
          <w:rFonts w:ascii="Times New Roman" w:hAnsi="Times New Roman" w:cs="Times New Roman"/>
          <w:sz w:val="28"/>
          <w:szCs w:val="28"/>
        </w:rPr>
        <w:tab/>
        <w:t>39,1</w:t>
      </w:r>
      <w:r w:rsidRPr="00BC2E3C">
        <w:rPr>
          <w:rFonts w:ascii="Times New Roman" w:hAnsi="Times New Roman" w:cs="Times New Roman"/>
          <w:sz w:val="28"/>
          <w:szCs w:val="28"/>
        </w:rPr>
        <w:tab/>
        <w:t>3,4</w:t>
      </w:r>
      <w:r w:rsidRPr="00BC2E3C">
        <w:rPr>
          <w:rFonts w:ascii="Times New Roman" w:hAnsi="Times New Roman" w:cs="Times New Roman"/>
          <w:sz w:val="28"/>
          <w:szCs w:val="28"/>
        </w:rPr>
        <w:tab/>
        <w:t>91,5</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Русский яз.</w:t>
      </w:r>
      <w:r w:rsidRPr="00BC2E3C">
        <w:rPr>
          <w:rFonts w:ascii="Times New Roman" w:hAnsi="Times New Roman" w:cs="Times New Roman"/>
          <w:sz w:val="28"/>
          <w:szCs w:val="28"/>
        </w:rPr>
        <w:tab/>
        <w:t>33</w:t>
      </w:r>
      <w:r w:rsidRPr="00BC2E3C">
        <w:rPr>
          <w:rFonts w:ascii="Times New Roman" w:hAnsi="Times New Roman" w:cs="Times New Roman"/>
          <w:sz w:val="28"/>
          <w:szCs w:val="28"/>
        </w:rPr>
        <w:tab/>
        <w:t>3,1</w:t>
      </w:r>
      <w:r w:rsidRPr="00BC2E3C">
        <w:rPr>
          <w:rFonts w:ascii="Times New Roman" w:hAnsi="Times New Roman" w:cs="Times New Roman"/>
          <w:sz w:val="28"/>
          <w:szCs w:val="28"/>
        </w:rPr>
        <w:tab/>
        <w:t>72,7</w:t>
      </w:r>
      <w:r w:rsidRPr="00BC2E3C">
        <w:rPr>
          <w:rFonts w:ascii="Times New Roman" w:hAnsi="Times New Roman" w:cs="Times New Roman"/>
          <w:sz w:val="28"/>
          <w:szCs w:val="28"/>
        </w:rPr>
        <w:tab/>
        <w:t>31,3</w:t>
      </w:r>
      <w:r w:rsidRPr="00BC2E3C">
        <w:rPr>
          <w:rFonts w:ascii="Times New Roman" w:hAnsi="Times New Roman" w:cs="Times New Roman"/>
          <w:sz w:val="28"/>
          <w:szCs w:val="28"/>
        </w:rPr>
        <w:tab/>
        <w:t>3,2</w:t>
      </w:r>
      <w:r w:rsidRPr="00BC2E3C">
        <w:rPr>
          <w:rFonts w:ascii="Times New Roman" w:hAnsi="Times New Roman" w:cs="Times New Roman"/>
          <w:sz w:val="28"/>
          <w:szCs w:val="28"/>
        </w:rPr>
        <w:tab/>
        <w:t>78,5</w:t>
      </w:r>
      <w:r w:rsidRPr="00BC2E3C">
        <w:rPr>
          <w:rFonts w:ascii="Times New Roman" w:hAnsi="Times New Roman" w:cs="Times New Roman"/>
          <w:sz w:val="28"/>
          <w:szCs w:val="28"/>
        </w:rPr>
        <w:tab/>
        <w:t>36,2</w:t>
      </w:r>
      <w:r w:rsidRPr="00BC2E3C">
        <w:rPr>
          <w:rFonts w:ascii="Times New Roman" w:hAnsi="Times New Roman" w:cs="Times New Roman"/>
          <w:sz w:val="28"/>
          <w:szCs w:val="28"/>
        </w:rPr>
        <w:tab/>
        <w:t>3,3</w:t>
      </w:r>
      <w:r w:rsidRPr="00BC2E3C">
        <w:rPr>
          <w:rFonts w:ascii="Times New Roman" w:hAnsi="Times New Roman" w:cs="Times New Roman"/>
          <w:sz w:val="28"/>
          <w:szCs w:val="28"/>
        </w:rPr>
        <w:tab/>
        <w:t>84,1</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Математика</w:t>
      </w:r>
      <w:r w:rsidRPr="00BC2E3C">
        <w:rPr>
          <w:rFonts w:ascii="Times New Roman" w:hAnsi="Times New Roman" w:cs="Times New Roman"/>
          <w:sz w:val="28"/>
          <w:szCs w:val="28"/>
        </w:rPr>
        <w:tab/>
        <w:t>26,3</w:t>
      </w:r>
      <w:r w:rsidRPr="00BC2E3C">
        <w:rPr>
          <w:rFonts w:ascii="Times New Roman" w:hAnsi="Times New Roman" w:cs="Times New Roman"/>
          <w:sz w:val="28"/>
          <w:szCs w:val="28"/>
        </w:rPr>
        <w:tab/>
        <w:t>3,1</w:t>
      </w:r>
      <w:r w:rsidRPr="00BC2E3C">
        <w:rPr>
          <w:rFonts w:ascii="Times New Roman" w:hAnsi="Times New Roman" w:cs="Times New Roman"/>
          <w:sz w:val="28"/>
          <w:szCs w:val="28"/>
        </w:rPr>
        <w:tab/>
        <w:t>77,5</w:t>
      </w:r>
      <w:r w:rsidRPr="00BC2E3C">
        <w:rPr>
          <w:rFonts w:ascii="Times New Roman" w:hAnsi="Times New Roman" w:cs="Times New Roman"/>
          <w:sz w:val="28"/>
          <w:szCs w:val="28"/>
        </w:rPr>
        <w:tab/>
        <w:t>27,6</w:t>
      </w:r>
      <w:r w:rsidRPr="00BC2E3C">
        <w:rPr>
          <w:rFonts w:ascii="Times New Roman" w:hAnsi="Times New Roman" w:cs="Times New Roman"/>
          <w:sz w:val="28"/>
          <w:szCs w:val="28"/>
        </w:rPr>
        <w:tab/>
        <w:t>3,1</w:t>
      </w:r>
      <w:r w:rsidRPr="00BC2E3C">
        <w:rPr>
          <w:rFonts w:ascii="Times New Roman" w:hAnsi="Times New Roman" w:cs="Times New Roman"/>
          <w:sz w:val="28"/>
          <w:szCs w:val="28"/>
        </w:rPr>
        <w:tab/>
        <w:t>82,1</w:t>
      </w:r>
      <w:r w:rsidRPr="00BC2E3C">
        <w:rPr>
          <w:rFonts w:ascii="Times New Roman" w:hAnsi="Times New Roman" w:cs="Times New Roman"/>
          <w:sz w:val="28"/>
          <w:szCs w:val="28"/>
        </w:rPr>
        <w:tab/>
        <w:t>33,7</w:t>
      </w:r>
      <w:r w:rsidRPr="00BC2E3C">
        <w:rPr>
          <w:rFonts w:ascii="Times New Roman" w:hAnsi="Times New Roman" w:cs="Times New Roman"/>
          <w:sz w:val="28"/>
          <w:szCs w:val="28"/>
        </w:rPr>
        <w:tab/>
        <w:t>3,3</w:t>
      </w:r>
      <w:r w:rsidRPr="00BC2E3C">
        <w:rPr>
          <w:rFonts w:ascii="Times New Roman" w:hAnsi="Times New Roman" w:cs="Times New Roman"/>
          <w:sz w:val="28"/>
          <w:szCs w:val="28"/>
        </w:rPr>
        <w:tab/>
        <w:t>85,6</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Иностранный яз.</w:t>
      </w:r>
      <w:r w:rsidRPr="00BC2E3C">
        <w:rPr>
          <w:rFonts w:ascii="Times New Roman" w:hAnsi="Times New Roman" w:cs="Times New Roman"/>
          <w:sz w:val="28"/>
          <w:szCs w:val="28"/>
        </w:rPr>
        <w:tab/>
        <w:t>28,3</w:t>
      </w:r>
      <w:r w:rsidRPr="00BC2E3C">
        <w:rPr>
          <w:rFonts w:ascii="Times New Roman" w:hAnsi="Times New Roman" w:cs="Times New Roman"/>
          <w:sz w:val="28"/>
          <w:szCs w:val="28"/>
        </w:rPr>
        <w:tab/>
        <w:t>3,1</w:t>
      </w:r>
      <w:r w:rsidRPr="00BC2E3C">
        <w:rPr>
          <w:rFonts w:ascii="Times New Roman" w:hAnsi="Times New Roman" w:cs="Times New Roman"/>
          <w:sz w:val="28"/>
          <w:szCs w:val="28"/>
        </w:rPr>
        <w:tab/>
        <w:t>80</w:t>
      </w:r>
      <w:r w:rsidRPr="00BC2E3C">
        <w:rPr>
          <w:rFonts w:ascii="Times New Roman" w:hAnsi="Times New Roman" w:cs="Times New Roman"/>
          <w:sz w:val="28"/>
          <w:szCs w:val="28"/>
        </w:rPr>
        <w:tab/>
        <w:t>18,1</w:t>
      </w:r>
      <w:r w:rsidRPr="00BC2E3C">
        <w:rPr>
          <w:rFonts w:ascii="Times New Roman" w:hAnsi="Times New Roman" w:cs="Times New Roman"/>
          <w:sz w:val="28"/>
          <w:szCs w:val="28"/>
        </w:rPr>
        <w:tab/>
        <w:t>2,95</w:t>
      </w:r>
      <w:r w:rsidRPr="00BC2E3C">
        <w:rPr>
          <w:rFonts w:ascii="Times New Roman" w:hAnsi="Times New Roman" w:cs="Times New Roman"/>
          <w:sz w:val="28"/>
          <w:szCs w:val="28"/>
        </w:rPr>
        <w:tab/>
        <w:t>75,3</w:t>
      </w:r>
      <w:r w:rsidRPr="00BC2E3C">
        <w:rPr>
          <w:rFonts w:ascii="Times New Roman" w:hAnsi="Times New Roman" w:cs="Times New Roman"/>
          <w:sz w:val="28"/>
          <w:szCs w:val="28"/>
        </w:rPr>
        <w:tab/>
        <w:t>-</w:t>
      </w:r>
      <w:r w:rsidRPr="00BC2E3C">
        <w:rPr>
          <w:rFonts w:ascii="Times New Roman" w:hAnsi="Times New Roman" w:cs="Times New Roman"/>
          <w:sz w:val="28"/>
          <w:szCs w:val="28"/>
        </w:rPr>
        <w:tab/>
        <w:t>-</w:t>
      </w:r>
      <w:r w:rsidRPr="00BC2E3C">
        <w:rPr>
          <w:rFonts w:ascii="Times New Roman" w:hAnsi="Times New Roman" w:cs="Times New Roman"/>
          <w:sz w:val="28"/>
          <w:szCs w:val="28"/>
        </w:rPr>
        <w:tab/>
        <w:t>-</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Русский. яз, 4 кл</w:t>
      </w:r>
      <w:r w:rsidRPr="00BC2E3C">
        <w:rPr>
          <w:rFonts w:ascii="Times New Roman" w:hAnsi="Times New Roman" w:cs="Times New Roman"/>
          <w:sz w:val="28"/>
          <w:szCs w:val="28"/>
        </w:rPr>
        <w:tab/>
        <w:t>48,8</w:t>
      </w:r>
      <w:r w:rsidRPr="00BC2E3C">
        <w:rPr>
          <w:rFonts w:ascii="Times New Roman" w:hAnsi="Times New Roman" w:cs="Times New Roman"/>
          <w:sz w:val="28"/>
          <w:szCs w:val="28"/>
        </w:rPr>
        <w:tab/>
        <w:t>3,5</w:t>
      </w:r>
      <w:r w:rsidRPr="00BC2E3C">
        <w:rPr>
          <w:rFonts w:ascii="Times New Roman" w:hAnsi="Times New Roman" w:cs="Times New Roman"/>
          <w:sz w:val="28"/>
          <w:szCs w:val="28"/>
        </w:rPr>
        <w:tab/>
        <w:t>86,3</w:t>
      </w:r>
      <w:r w:rsidRPr="00BC2E3C">
        <w:rPr>
          <w:rFonts w:ascii="Times New Roman" w:hAnsi="Times New Roman" w:cs="Times New Roman"/>
          <w:sz w:val="28"/>
          <w:szCs w:val="28"/>
        </w:rPr>
        <w:tab/>
        <w:t>58,7</w:t>
      </w:r>
      <w:r w:rsidRPr="00BC2E3C">
        <w:rPr>
          <w:rFonts w:ascii="Times New Roman" w:hAnsi="Times New Roman" w:cs="Times New Roman"/>
          <w:sz w:val="28"/>
          <w:szCs w:val="28"/>
        </w:rPr>
        <w:tab/>
        <w:t>3,7</w:t>
      </w:r>
      <w:r w:rsidRPr="00BC2E3C">
        <w:rPr>
          <w:rFonts w:ascii="Times New Roman" w:hAnsi="Times New Roman" w:cs="Times New Roman"/>
          <w:sz w:val="28"/>
          <w:szCs w:val="28"/>
        </w:rPr>
        <w:tab/>
        <w:t>93,4</w:t>
      </w:r>
      <w:r w:rsidRPr="00BC2E3C">
        <w:rPr>
          <w:rFonts w:ascii="Times New Roman" w:hAnsi="Times New Roman" w:cs="Times New Roman"/>
          <w:sz w:val="28"/>
          <w:szCs w:val="28"/>
        </w:rPr>
        <w:tab/>
        <w:t>56,1</w:t>
      </w:r>
      <w:r w:rsidRPr="00BC2E3C">
        <w:rPr>
          <w:rFonts w:ascii="Times New Roman" w:hAnsi="Times New Roman" w:cs="Times New Roman"/>
          <w:sz w:val="28"/>
          <w:szCs w:val="28"/>
        </w:rPr>
        <w:tab/>
        <w:t>3,7</w:t>
      </w:r>
      <w:r w:rsidRPr="00BC2E3C">
        <w:rPr>
          <w:rFonts w:ascii="Times New Roman" w:hAnsi="Times New Roman" w:cs="Times New Roman"/>
          <w:sz w:val="28"/>
          <w:szCs w:val="28"/>
        </w:rPr>
        <w:tab/>
        <w:t>95,5</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Математика, 4 кл</w:t>
      </w:r>
      <w:r w:rsidRPr="00BC2E3C">
        <w:rPr>
          <w:rFonts w:ascii="Times New Roman" w:hAnsi="Times New Roman" w:cs="Times New Roman"/>
          <w:sz w:val="28"/>
          <w:szCs w:val="28"/>
        </w:rPr>
        <w:tab/>
        <w:t>63,9</w:t>
      </w:r>
      <w:r w:rsidRPr="00BC2E3C">
        <w:rPr>
          <w:rFonts w:ascii="Times New Roman" w:hAnsi="Times New Roman" w:cs="Times New Roman"/>
          <w:sz w:val="28"/>
          <w:szCs w:val="28"/>
        </w:rPr>
        <w:tab/>
        <w:t>3,8</w:t>
      </w:r>
      <w:r w:rsidRPr="00BC2E3C">
        <w:rPr>
          <w:rFonts w:ascii="Times New Roman" w:hAnsi="Times New Roman" w:cs="Times New Roman"/>
          <w:sz w:val="28"/>
          <w:szCs w:val="28"/>
        </w:rPr>
        <w:tab/>
        <w:t>96,5</w:t>
      </w:r>
      <w:r w:rsidRPr="00BC2E3C">
        <w:rPr>
          <w:rFonts w:ascii="Times New Roman" w:hAnsi="Times New Roman" w:cs="Times New Roman"/>
          <w:sz w:val="28"/>
          <w:szCs w:val="28"/>
        </w:rPr>
        <w:tab/>
        <w:t>68,1</w:t>
      </w:r>
      <w:r w:rsidRPr="00BC2E3C">
        <w:rPr>
          <w:rFonts w:ascii="Times New Roman" w:hAnsi="Times New Roman" w:cs="Times New Roman"/>
          <w:sz w:val="28"/>
          <w:szCs w:val="28"/>
        </w:rPr>
        <w:tab/>
        <w:t>3,9</w:t>
      </w:r>
      <w:r w:rsidRPr="00BC2E3C">
        <w:rPr>
          <w:rFonts w:ascii="Times New Roman" w:hAnsi="Times New Roman" w:cs="Times New Roman"/>
          <w:sz w:val="28"/>
          <w:szCs w:val="28"/>
        </w:rPr>
        <w:tab/>
        <w:t>97,6</w:t>
      </w:r>
      <w:r w:rsidRPr="00BC2E3C">
        <w:rPr>
          <w:rFonts w:ascii="Times New Roman" w:hAnsi="Times New Roman" w:cs="Times New Roman"/>
          <w:sz w:val="28"/>
          <w:szCs w:val="28"/>
        </w:rPr>
        <w:tab/>
        <w:t>66,5</w:t>
      </w:r>
      <w:r w:rsidRPr="00BC2E3C">
        <w:rPr>
          <w:rFonts w:ascii="Times New Roman" w:hAnsi="Times New Roman" w:cs="Times New Roman"/>
          <w:sz w:val="28"/>
          <w:szCs w:val="28"/>
        </w:rPr>
        <w:tab/>
        <w:t>3,9</w:t>
      </w:r>
      <w:r w:rsidRPr="00BC2E3C">
        <w:rPr>
          <w:rFonts w:ascii="Times New Roman" w:hAnsi="Times New Roman" w:cs="Times New Roman"/>
          <w:sz w:val="28"/>
          <w:szCs w:val="28"/>
        </w:rPr>
        <w:tab/>
        <w:t>98,1</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Окр.мир, 4 кл</w:t>
      </w:r>
      <w:r w:rsidRPr="00BC2E3C">
        <w:rPr>
          <w:rFonts w:ascii="Times New Roman" w:hAnsi="Times New Roman" w:cs="Times New Roman"/>
          <w:sz w:val="28"/>
          <w:szCs w:val="28"/>
        </w:rPr>
        <w:tab/>
        <w:t>65,2</w:t>
      </w:r>
      <w:r w:rsidRPr="00BC2E3C">
        <w:rPr>
          <w:rFonts w:ascii="Times New Roman" w:hAnsi="Times New Roman" w:cs="Times New Roman"/>
          <w:sz w:val="28"/>
          <w:szCs w:val="28"/>
        </w:rPr>
        <w:tab/>
        <w:t>3,8</w:t>
      </w:r>
      <w:r w:rsidRPr="00BC2E3C">
        <w:rPr>
          <w:rFonts w:ascii="Times New Roman" w:hAnsi="Times New Roman" w:cs="Times New Roman"/>
          <w:sz w:val="28"/>
          <w:szCs w:val="28"/>
        </w:rPr>
        <w:tab/>
        <w:t>98,9</w:t>
      </w:r>
      <w:r w:rsidRPr="00BC2E3C">
        <w:rPr>
          <w:rFonts w:ascii="Times New Roman" w:hAnsi="Times New Roman" w:cs="Times New Roman"/>
          <w:sz w:val="28"/>
          <w:szCs w:val="28"/>
        </w:rPr>
        <w:tab/>
        <w:t>75,7</w:t>
      </w:r>
      <w:r w:rsidRPr="00BC2E3C">
        <w:rPr>
          <w:rFonts w:ascii="Times New Roman" w:hAnsi="Times New Roman" w:cs="Times New Roman"/>
          <w:sz w:val="28"/>
          <w:szCs w:val="28"/>
        </w:rPr>
        <w:tab/>
        <w:t>3,9</w:t>
      </w:r>
      <w:r w:rsidRPr="00BC2E3C">
        <w:rPr>
          <w:rFonts w:ascii="Times New Roman" w:hAnsi="Times New Roman" w:cs="Times New Roman"/>
          <w:sz w:val="28"/>
          <w:szCs w:val="28"/>
        </w:rPr>
        <w:tab/>
        <w:t>99,4</w:t>
      </w:r>
      <w:r w:rsidRPr="00BC2E3C">
        <w:rPr>
          <w:rFonts w:ascii="Times New Roman" w:hAnsi="Times New Roman" w:cs="Times New Roman"/>
          <w:sz w:val="28"/>
          <w:szCs w:val="28"/>
        </w:rPr>
        <w:tab/>
        <w:t>75,8</w:t>
      </w:r>
      <w:r w:rsidRPr="00BC2E3C">
        <w:rPr>
          <w:rFonts w:ascii="Times New Roman" w:hAnsi="Times New Roman" w:cs="Times New Roman"/>
          <w:sz w:val="28"/>
          <w:szCs w:val="28"/>
        </w:rPr>
        <w:tab/>
        <w:t>4,0</w:t>
      </w:r>
      <w:r w:rsidRPr="00BC2E3C">
        <w:rPr>
          <w:rFonts w:ascii="Times New Roman" w:hAnsi="Times New Roman" w:cs="Times New Roman"/>
          <w:sz w:val="28"/>
          <w:szCs w:val="28"/>
        </w:rPr>
        <w:tab/>
        <w:t>99,3</w:t>
      </w:r>
    </w:p>
    <w:p w:rsidR="00BC2E3C" w:rsidRPr="00BC2E3C" w:rsidRDefault="00BC2E3C" w:rsidP="00BC2E3C">
      <w:pPr>
        <w:spacing w:after="0" w:line="240" w:lineRule="auto"/>
        <w:jc w:val="both"/>
        <w:rPr>
          <w:rFonts w:ascii="Times New Roman" w:hAnsi="Times New Roman" w:cs="Times New Roman"/>
          <w:sz w:val="28"/>
          <w:szCs w:val="28"/>
        </w:rPr>
      </w:pPr>
    </w:p>
    <w:p w:rsidR="007A0760"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Функционирование системы обеспечения профессионального развития педагогических работников оказывает положительное влияние на результаты ВПР и качество образования в районе. Ежегодно педагоги участвуют в заседания РМО, принимают участие и посещают мероприятия и конкурсы для педагогов, проходят обучение в рамках федеральной и региональной диагностики профессиональных дефицитов.</w:t>
      </w:r>
    </w:p>
    <w:p w:rsidR="00BC2E3C" w:rsidRDefault="00BC2E3C" w:rsidP="00BC2E3C">
      <w:pPr>
        <w:spacing w:after="0" w:line="240" w:lineRule="auto"/>
        <w:jc w:val="both"/>
        <w:rPr>
          <w:rFonts w:ascii="Times New Roman" w:hAnsi="Times New Roman" w:cs="Times New Roman"/>
          <w:sz w:val="28"/>
          <w:szCs w:val="28"/>
        </w:rPr>
      </w:pPr>
    </w:p>
    <w:p w:rsidR="00080CE5" w:rsidRDefault="00080CE5" w:rsidP="00080CE5">
      <w:pPr>
        <w:ind w:firstLine="567"/>
        <w:jc w:val="center"/>
        <w:rPr>
          <w:rFonts w:ascii="Times New Roman" w:hAnsi="Times New Roman" w:cs="Times New Roman"/>
          <w:b/>
          <w:color w:val="002060"/>
          <w:sz w:val="28"/>
          <w:szCs w:val="28"/>
        </w:rPr>
      </w:pPr>
      <w:r>
        <w:rPr>
          <w:rFonts w:ascii="Times New Roman" w:hAnsi="Times New Roman" w:cs="Times New Roman"/>
          <w:b/>
          <w:color w:val="002060"/>
          <w:sz w:val="28"/>
          <w:szCs w:val="28"/>
        </w:rPr>
        <w:t>4.4. Внеучебные достижения обучающихся</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highlight w:val="yellow"/>
          <w:lang w:eastAsia="ru-RU"/>
        </w:rPr>
      </w:pPr>
      <w:r w:rsidRPr="00BC2E3C">
        <w:rPr>
          <w:rFonts w:ascii="Times New Roman" w:hAnsi="Times New Roman" w:cs="Times New Roman"/>
          <w:sz w:val="28"/>
          <w:szCs w:val="28"/>
        </w:rPr>
        <w:t>В целях реализации Концепции общенациональной системы выявления и развития молодых талантов продолжена работа по реализации модели системы выявления и поддержки одаренных детей, пополняется банк данных одаренных детей и их наставников, в который включены победители и призеры конкурсов, фестивалей, соревнований, олимпиад школьников.</w:t>
      </w:r>
    </w:p>
    <w:p w:rsidR="00BC2E3C" w:rsidRPr="00BC2E3C" w:rsidRDefault="00BC2E3C" w:rsidP="00BC2E3C">
      <w:pPr>
        <w:spacing w:after="0" w:line="240" w:lineRule="auto"/>
        <w:ind w:firstLine="567"/>
        <w:jc w:val="both"/>
        <w:rPr>
          <w:rFonts w:ascii="Times New Roman" w:hAnsi="Times New Roman" w:cs="Times New Roman"/>
          <w:sz w:val="28"/>
          <w:szCs w:val="28"/>
        </w:rPr>
      </w:pPr>
      <w:r w:rsidRPr="00BC2E3C">
        <w:rPr>
          <w:rFonts w:ascii="Times New Roman" w:hAnsi="Times New Roman" w:cs="Times New Roman"/>
          <w:sz w:val="28"/>
          <w:szCs w:val="28"/>
        </w:rPr>
        <w:t>Система поддержки одарённых (талантливых) детей строится на основе разработанной «Программы повышения эффективности работы с одаренными детьми «Вектор роста» на 2021-2025 учебный год».</w:t>
      </w:r>
      <w:r w:rsidRPr="00BC2E3C">
        <w:t xml:space="preserve"> </w:t>
      </w:r>
    </w:p>
    <w:p w:rsidR="00BC2E3C" w:rsidRPr="00BC2E3C" w:rsidRDefault="00BC2E3C" w:rsidP="00BC2E3C">
      <w:pPr>
        <w:spacing w:after="0" w:line="240" w:lineRule="auto"/>
        <w:ind w:firstLine="567"/>
        <w:jc w:val="both"/>
        <w:rPr>
          <w:rFonts w:ascii="Times New Roman" w:hAnsi="Times New Roman" w:cs="Times New Roman"/>
          <w:sz w:val="28"/>
          <w:szCs w:val="28"/>
        </w:rPr>
      </w:pPr>
      <w:r w:rsidRPr="00BC2E3C">
        <w:rPr>
          <w:rFonts w:ascii="Times New Roman" w:hAnsi="Times New Roman" w:cs="Times New Roman"/>
          <w:sz w:val="28"/>
          <w:szCs w:val="28"/>
        </w:rPr>
        <w:t>С целью поддержки талантливых детей и подростков в Байкаловском районе ежегодно проводится церемония награждения победителей и призеров районного фестиваля «Юные интеллектуалы» с вручением грантов победителям и призерам муниципального этапа Всероссийской олимпиады школьников.</w:t>
      </w:r>
    </w:p>
    <w:p w:rsidR="00BC2E3C" w:rsidRPr="00BC2E3C" w:rsidRDefault="00BC2E3C" w:rsidP="00BC2E3C">
      <w:pPr>
        <w:spacing w:after="0" w:line="240" w:lineRule="auto"/>
        <w:ind w:firstLine="567"/>
        <w:jc w:val="both"/>
        <w:rPr>
          <w:rFonts w:ascii="Times New Roman" w:hAnsi="Times New Roman" w:cs="Times New Roman"/>
          <w:sz w:val="28"/>
          <w:szCs w:val="28"/>
        </w:rPr>
      </w:pPr>
      <w:r w:rsidRPr="00BC2E3C">
        <w:rPr>
          <w:rFonts w:ascii="Times New Roman" w:hAnsi="Times New Roman" w:cs="Times New Roman"/>
          <w:sz w:val="28"/>
          <w:szCs w:val="28"/>
        </w:rPr>
        <w:t xml:space="preserve">     </w:t>
      </w:r>
    </w:p>
    <w:p w:rsidR="00BC2E3C" w:rsidRPr="00BC2E3C" w:rsidRDefault="00BC2E3C" w:rsidP="00BC2E3C">
      <w:pPr>
        <w:spacing w:after="0" w:line="240" w:lineRule="auto"/>
        <w:ind w:firstLine="567"/>
        <w:jc w:val="center"/>
        <w:rPr>
          <w:rFonts w:ascii="Times New Roman" w:hAnsi="Times New Roman" w:cs="Times New Roman"/>
          <w:b/>
          <w:sz w:val="28"/>
          <w:szCs w:val="28"/>
        </w:rPr>
      </w:pPr>
      <w:r w:rsidRPr="00BC2E3C">
        <w:rPr>
          <w:rFonts w:ascii="Times New Roman" w:hAnsi="Times New Roman" w:cs="Times New Roman"/>
          <w:b/>
          <w:sz w:val="28"/>
          <w:szCs w:val="28"/>
        </w:rPr>
        <w:t>Результаты участия в конкурсах</w:t>
      </w:r>
    </w:p>
    <w:p w:rsidR="00BC2E3C" w:rsidRPr="00BC2E3C" w:rsidRDefault="00BC2E3C" w:rsidP="00BC2E3C">
      <w:pPr>
        <w:spacing w:after="0" w:line="240" w:lineRule="auto"/>
        <w:ind w:firstLine="567"/>
        <w:jc w:val="center"/>
        <w:rPr>
          <w:rFonts w:ascii="Times New Roman" w:hAnsi="Times New Roman" w:cs="Times New Roman"/>
          <w:b/>
          <w:sz w:val="28"/>
          <w:szCs w:val="28"/>
        </w:rPr>
      </w:pPr>
      <w:r w:rsidRPr="00BC2E3C">
        <w:rPr>
          <w:rFonts w:ascii="Times New Roman" w:hAnsi="Times New Roman" w:cs="Times New Roman"/>
          <w:b/>
          <w:sz w:val="28"/>
          <w:szCs w:val="28"/>
        </w:rPr>
        <w:t>окружного, регионального, всероссийского и международного уровня</w:t>
      </w:r>
    </w:p>
    <w:p w:rsidR="00BC2E3C" w:rsidRPr="00BC2E3C" w:rsidRDefault="00BC2E3C" w:rsidP="00BC2E3C">
      <w:pPr>
        <w:spacing w:after="0" w:line="240" w:lineRule="auto"/>
        <w:ind w:firstLine="567"/>
        <w:jc w:val="both"/>
        <w:rPr>
          <w:rFonts w:ascii="Times New Roman" w:hAnsi="Times New Roman" w:cs="Times New Roman"/>
          <w:b/>
          <w:sz w:val="28"/>
          <w:szCs w:val="28"/>
        </w:rPr>
      </w:pPr>
    </w:p>
    <w:p w:rsidR="00BC2E3C" w:rsidRPr="00BC2E3C" w:rsidRDefault="00BC2E3C" w:rsidP="00BC2E3C">
      <w:pPr>
        <w:spacing w:after="0" w:line="240" w:lineRule="auto"/>
        <w:ind w:firstLine="567"/>
        <w:rPr>
          <w:rFonts w:ascii="Times New Roman" w:hAnsi="Times New Roman" w:cs="Times New Roman"/>
          <w:sz w:val="28"/>
          <w:szCs w:val="28"/>
          <w:lang w:val="en-US"/>
        </w:rPr>
      </w:pPr>
      <w:r w:rsidRPr="00BC2E3C">
        <w:rPr>
          <w:rFonts w:ascii="Times New Roman" w:hAnsi="Times New Roman" w:cs="Times New Roman"/>
          <w:sz w:val="28"/>
          <w:szCs w:val="28"/>
        </w:rPr>
        <w:t>Результатом системной работы с одаренными детьми и повышения квалификации педагогов Байкаловского района является  участие обучающихся ОО и ДО в конкурсах разного уровня в таких новых направлениях, как научно-практическая деятельность, робототехника и др. Были разработаны и внедрены новые конкурсы на муниципальном уровне.</w:t>
      </w:r>
    </w:p>
    <w:p w:rsidR="00BC2E3C" w:rsidRPr="00BC2E3C" w:rsidRDefault="00BC2E3C" w:rsidP="00BC2E3C">
      <w:pPr>
        <w:spacing w:after="0" w:line="240" w:lineRule="auto"/>
        <w:ind w:firstLine="567"/>
        <w:rPr>
          <w:rFonts w:ascii="Times New Roman" w:hAnsi="Times New Roman" w:cs="Times New Roman"/>
          <w:sz w:val="28"/>
          <w:szCs w:val="28"/>
          <w:lang w:val="en-US"/>
        </w:rPr>
      </w:pPr>
    </w:p>
    <w:tbl>
      <w:tblPr>
        <w:tblStyle w:val="16"/>
        <w:tblW w:w="0" w:type="auto"/>
        <w:tblLook w:val="04A0" w:firstRow="1" w:lastRow="0" w:firstColumn="1" w:lastColumn="0" w:noHBand="0" w:noVBand="1"/>
      </w:tblPr>
      <w:tblGrid>
        <w:gridCol w:w="3999"/>
        <w:gridCol w:w="2945"/>
        <w:gridCol w:w="2910"/>
      </w:tblGrid>
      <w:tr w:rsidR="00BC2E3C" w:rsidRPr="00BC2E3C" w:rsidTr="0041534B">
        <w:tc>
          <w:tcPr>
            <w:tcW w:w="9854" w:type="dxa"/>
            <w:gridSpan w:val="3"/>
          </w:tcPr>
          <w:p w:rsidR="00BC2E3C" w:rsidRPr="00BC2E3C" w:rsidRDefault="00BC2E3C" w:rsidP="00BC2E3C">
            <w:pPr>
              <w:ind w:firstLine="567"/>
              <w:jc w:val="center"/>
              <w:rPr>
                <w:rFonts w:ascii="Times New Roman" w:hAnsi="Times New Roman" w:cs="Times New Roman"/>
                <w:b/>
                <w:sz w:val="24"/>
                <w:szCs w:val="24"/>
              </w:rPr>
            </w:pPr>
            <w:r w:rsidRPr="00BC2E3C">
              <w:rPr>
                <w:rFonts w:ascii="Times New Roman" w:hAnsi="Times New Roman" w:cs="Times New Roman"/>
                <w:b/>
                <w:sz w:val="24"/>
                <w:szCs w:val="24"/>
              </w:rPr>
              <w:t>Международный уровень</w:t>
            </w:r>
          </w:p>
        </w:tc>
      </w:tr>
      <w:tr w:rsidR="00BC2E3C" w:rsidRPr="00BC2E3C" w:rsidTr="0041534B">
        <w:tc>
          <w:tcPr>
            <w:tcW w:w="3999" w:type="dxa"/>
          </w:tcPr>
          <w:p w:rsidR="00BC2E3C" w:rsidRPr="00BC2E3C" w:rsidRDefault="00BC2E3C" w:rsidP="00BC2E3C">
            <w:pPr>
              <w:ind w:firstLine="567"/>
              <w:jc w:val="center"/>
              <w:rPr>
                <w:rFonts w:ascii="Times New Roman" w:hAnsi="Times New Roman" w:cs="Times New Roman"/>
                <w:b/>
                <w:sz w:val="24"/>
                <w:szCs w:val="24"/>
              </w:rPr>
            </w:pPr>
            <w:r w:rsidRPr="00BC2E3C">
              <w:rPr>
                <w:rFonts w:ascii="Times New Roman" w:hAnsi="Times New Roman" w:cs="Times New Roman"/>
                <w:b/>
                <w:sz w:val="24"/>
                <w:szCs w:val="24"/>
              </w:rPr>
              <w:t>название</w:t>
            </w:r>
          </w:p>
        </w:tc>
        <w:tc>
          <w:tcPr>
            <w:tcW w:w="2945" w:type="dxa"/>
          </w:tcPr>
          <w:p w:rsidR="00BC2E3C" w:rsidRPr="00BC2E3C" w:rsidRDefault="00BC2E3C" w:rsidP="00BC2E3C">
            <w:pPr>
              <w:ind w:firstLine="567"/>
              <w:jc w:val="center"/>
              <w:rPr>
                <w:rFonts w:ascii="Times New Roman" w:hAnsi="Times New Roman" w:cs="Times New Roman"/>
                <w:b/>
                <w:sz w:val="24"/>
                <w:szCs w:val="24"/>
              </w:rPr>
            </w:pPr>
            <w:r w:rsidRPr="00BC2E3C">
              <w:rPr>
                <w:rFonts w:ascii="Times New Roman" w:hAnsi="Times New Roman" w:cs="Times New Roman"/>
                <w:b/>
                <w:sz w:val="24"/>
                <w:szCs w:val="24"/>
              </w:rPr>
              <w:t>ОУ</w:t>
            </w:r>
          </w:p>
        </w:tc>
        <w:tc>
          <w:tcPr>
            <w:tcW w:w="2910" w:type="dxa"/>
          </w:tcPr>
          <w:p w:rsidR="00BC2E3C" w:rsidRPr="00BC2E3C" w:rsidRDefault="00BC2E3C" w:rsidP="00BC2E3C">
            <w:pPr>
              <w:ind w:firstLine="567"/>
              <w:jc w:val="center"/>
              <w:rPr>
                <w:rFonts w:ascii="Times New Roman" w:hAnsi="Times New Roman" w:cs="Times New Roman"/>
                <w:b/>
                <w:sz w:val="24"/>
                <w:szCs w:val="24"/>
              </w:rPr>
            </w:pPr>
            <w:r w:rsidRPr="00BC2E3C">
              <w:rPr>
                <w:rFonts w:ascii="Times New Roman" w:hAnsi="Times New Roman" w:cs="Times New Roman"/>
                <w:b/>
                <w:sz w:val="24"/>
                <w:szCs w:val="24"/>
              </w:rPr>
              <w:t>результат</w:t>
            </w:r>
          </w:p>
        </w:tc>
      </w:tr>
      <w:tr w:rsidR="00BC2E3C" w:rsidRPr="00BC2E3C" w:rsidTr="0041534B">
        <w:tc>
          <w:tcPr>
            <w:tcW w:w="3999"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Первенство Мира по шашкам, Турция, г.Алания</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МКУДО ДЮСШ, рук. Короленко Д.В.</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Короленко Ксения (призер)</w:t>
            </w:r>
          </w:p>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Карпов Антон (призер)</w:t>
            </w:r>
          </w:p>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Короленко Антон (призер)</w:t>
            </w:r>
          </w:p>
        </w:tc>
      </w:tr>
      <w:tr w:rsidR="00BC2E3C" w:rsidRPr="00BC2E3C" w:rsidTr="0041534B">
        <w:tc>
          <w:tcPr>
            <w:tcW w:w="3999"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Первенство Европы по русским шашкам</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МКУДО ДЮСШ, рук. Короленко Д.В.</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Карпов Антон (призер)</w:t>
            </w:r>
          </w:p>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Карпов Антон (призер)</w:t>
            </w:r>
          </w:p>
        </w:tc>
      </w:tr>
      <w:tr w:rsidR="00BC2E3C" w:rsidRPr="00BC2E3C" w:rsidTr="0041534B">
        <w:tc>
          <w:tcPr>
            <w:tcW w:w="3999"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Международный конкурс нучно-исследовательских работ «Знать и изучать»</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МКОУ Городищенская СОШ, рук.Барина Н.А.</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призеры</w:t>
            </w:r>
          </w:p>
        </w:tc>
      </w:tr>
      <w:tr w:rsidR="00BC2E3C" w:rsidRPr="00BC2E3C" w:rsidTr="0041534B">
        <w:tc>
          <w:tcPr>
            <w:tcW w:w="3999"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 xml:space="preserve">Международный конкурс-фестиваль «Берега Надежды» </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МКУДО ДШИ,</w:t>
            </w:r>
            <w:r w:rsidRPr="00BC2E3C">
              <w:rPr>
                <w:rFonts w:ascii="Times New Roman" w:eastAsia="Times New Roman" w:hAnsi="Times New Roman" w:cs="Times New Roman"/>
                <w:sz w:val="24"/>
                <w:szCs w:val="24"/>
                <w:lang w:eastAsia="ru-RU"/>
              </w:rPr>
              <w:t xml:space="preserve"> рук. Виноградова Т.А.</w:t>
            </w:r>
          </w:p>
        </w:tc>
        <w:tc>
          <w:tcPr>
            <w:tcW w:w="2910" w:type="dxa"/>
          </w:tcPr>
          <w:p w:rsidR="00BC2E3C" w:rsidRPr="00BC2E3C" w:rsidRDefault="00BC2E3C" w:rsidP="00BC2E3C">
            <w:pPr>
              <w:ind w:hanging="1"/>
              <w:rPr>
                <w:rFonts w:ascii="Times New Roman" w:hAnsi="Times New Roman" w:cs="Times New Roman"/>
                <w:sz w:val="24"/>
                <w:szCs w:val="24"/>
              </w:rPr>
            </w:pPr>
            <w:r w:rsidRPr="00BC2E3C">
              <w:rPr>
                <w:rFonts w:ascii="Times New Roman" w:hAnsi="Times New Roman" w:cs="Times New Roman"/>
                <w:sz w:val="24"/>
                <w:szCs w:val="24"/>
              </w:rPr>
              <w:t>лауреаты</w:t>
            </w:r>
          </w:p>
        </w:tc>
      </w:tr>
      <w:tr w:rsidR="00BC2E3C" w:rsidRPr="00BC2E3C" w:rsidTr="0041534B">
        <w:tc>
          <w:tcPr>
            <w:tcW w:w="3999" w:type="dxa"/>
          </w:tcPr>
          <w:p w:rsidR="00BC2E3C" w:rsidRPr="00BC2E3C" w:rsidRDefault="00BC2E3C" w:rsidP="00BC2E3C">
            <w:pPr>
              <w:spacing w:before="100" w:beforeAutospacing="1" w:after="100" w:afterAutospacing="1"/>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 xml:space="preserve">Международный профессиональный конкурс классического искусства «Времена года зима -2024» </w:t>
            </w:r>
          </w:p>
        </w:tc>
        <w:tc>
          <w:tcPr>
            <w:tcW w:w="2945" w:type="dxa"/>
          </w:tcPr>
          <w:p w:rsidR="00BC2E3C" w:rsidRPr="00BC2E3C" w:rsidRDefault="00BC2E3C" w:rsidP="00BC2E3C">
            <w:pPr>
              <w:rPr>
                <w:rFonts w:ascii="Times New Roman" w:hAnsi="Times New Roman" w:cs="Times New Roman"/>
              </w:rPr>
            </w:pPr>
            <w:r w:rsidRPr="00BC2E3C">
              <w:rPr>
                <w:rFonts w:ascii="Times New Roman" w:hAnsi="Times New Roman" w:cs="Times New Roman"/>
              </w:rPr>
              <w:t xml:space="preserve">МКУДО ДШИ, рук. </w:t>
            </w:r>
            <w:r w:rsidRPr="00BC2E3C">
              <w:rPr>
                <w:rFonts w:ascii="Times New Roman" w:hAnsi="Times New Roman" w:cs="Times New Roman"/>
                <w:sz w:val="24"/>
              </w:rPr>
              <w:t>Остаркова О.В.</w:t>
            </w:r>
          </w:p>
        </w:tc>
        <w:tc>
          <w:tcPr>
            <w:tcW w:w="2910" w:type="dxa"/>
          </w:tcPr>
          <w:p w:rsidR="00BC2E3C" w:rsidRPr="00BC2E3C" w:rsidRDefault="00BC2E3C" w:rsidP="00BC2E3C">
            <w:pPr>
              <w:rPr>
                <w:rFonts w:ascii="Times New Roman" w:hAnsi="Times New Roman" w:cs="Times New Roman"/>
                <w:sz w:val="24"/>
              </w:rPr>
            </w:pPr>
            <w:r w:rsidRPr="00BC2E3C">
              <w:rPr>
                <w:rFonts w:ascii="Times New Roman" w:eastAsia="Times New Roman" w:hAnsi="Times New Roman" w:cs="Times New Roman"/>
                <w:sz w:val="24"/>
                <w:szCs w:val="24"/>
                <w:lang w:eastAsia="ru-RU"/>
              </w:rPr>
              <w:t>Зырянова Елизавета (</w:t>
            </w:r>
            <w:r w:rsidRPr="00BC2E3C">
              <w:rPr>
                <w:rFonts w:ascii="Times New Roman" w:hAnsi="Times New Roman" w:cs="Times New Roman"/>
                <w:sz w:val="24"/>
              </w:rPr>
              <w:t>2 класс, Диплом лауреата 1 степени)</w:t>
            </w:r>
          </w:p>
          <w:p w:rsidR="00BC2E3C" w:rsidRPr="00BC2E3C" w:rsidRDefault="00BC2E3C" w:rsidP="00BC2E3C">
            <w:pPr>
              <w:rPr>
                <w:rFonts w:ascii="Times New Roman" w:hAnsi="Times New Roman" w:cs="Times New Roman"/>
                <w:sz w:val="24"/>
              </w:rPr>
            </w:pPr>
            <w:r w:rsidRPr="00BC2E3C">
              <w:rPr>
                <w:rFonts w:ascii="Times New Roman" w:eastAsia="Times New Roman" w:hAnsi="Times New Roman" w:cs="Times New Roman"/>
                <w:sz w:val="24"/>
                <w:szCs w:val="24"/>
                <w:lang w:eastAsia="ru-RU"/>
              </w:rPr>
              <w:t>Суслова Глафира (6</w:t>
            </w:r>
            <w:r w:rsidRPr="00BC2E3C">
              <w:rPr>
                <w:rFonts w:ascii="Times New Roman" w:hAnsi="Times New Roman" w:cs="Times New Roman"/>
                <w:sz w:val="24"/>
              </w:rPr>
              <w:t xml:space="preserve"> класс, Диплом лауреата 2 степени)</w:t>
            </w:r>
          </w:p>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hAnsi="Times New Roman" w:cs="Times New Roman"/>
                <w:sz w:val="24"/>
              </w:rPr>
              <w:t>Федотова Валерия (</w:t>
            </w:r>
            <w:r w:rsidRPr="00BC2E3C">
              <w:rPr>
                <w:rFonts w:ascii="Times New Roman" w:eastAsia="Times New Roman" w:hAnsi="Times New Roman" w:cs="Times New Roman"/>
                <w:sz w:val="24"/>
                <w:szCs w:val="24"/>
                <w:lang w:eastAsia="ru-RU"/>
              </w:rPr>
              <w:t>6</w:t>
            </w:r>
            <w:r w:rsidRPr="00BC2E3C">
              <w:rPr>
                <w:rFonts w:ascii="Times New Roman" w:hAnsi="Times New Roman" w:cs="Times New Roman"/>
                <w:sz w:val="24"/>
              </w:rPr>
              <w:t xml:space="preserve"> класс, Диплом лауреата 3 степени)</w:t>
            </w:r>
            <w:r w:rsidRPr="00BC2E3C">
              <w:rPr>
                <w:rFonts w:ascii="Times New Roman" w:eastAsia="Times New Roman" w:hAnsi="Times New Roman" w:cs="Times New Roman"/>
                <w:sz w:val="24"/>
                <w:szCs w:val="24"/>
                <w:lang w:eastAsia="ru-RU"/>
              </w:rPr>
              <w:t xml:space="preserve">    </w:t>
            </w:r>
          </w:p>
        </w:tc>
      </w:tr>
      <w:tr w:rsidR="00BC2E3C" w:rsidRPr="00BC2E3C" w:rsidTr="0041534B">
        <w:tc>
          <w:tcPr>
            <w:tcW w:w="3999" w:type="dxa"/>
          </w:tcPr>
          <w:p w:rsidR="00BC2E3C" w:rsidRPr="00BC2E3C" w:rsidRDefault="00BC2E3C" w:rsidP="00BC2E3C">
            <w:pPr>
              <w:spacing w:before="100" w:beforeAutospacing="1" w:after="100" w:afterAutospacing="1"/>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Международный конкурс исполнительского мастерства «Жар-Птица России», при поддержке Министерства Культуры</w:t>
            </w:r>
          </w:p>
        </w:tc>
        <w:tc>
          <w:tcPr>
            <w:tcW w:w="2945" w:type="dxa"/>
          </w:tcPr>
          <w:p w:rsidR="00BC2E3C" w:rsidRPr="00BC2E3C" w:rsidRDefault="00BC2E3C" w:rsidP="00BC2E3C">
            <w:pPr>
              <w:rPr>
                <w:rFonts w:ascii="Times New Roman" w:hAnsi="Times New Roman" w:cs="Times New Roman"/>
              </w:rPr>
            </w:pPr>
            <w:r w:rsidRPr="00BC2E3C">
              <w:rPr>
                <w:rFonts w:ascii="Times New Roman" w:hAnsi="Times New Roman" w:cs="Times New Roman"/>
              </w:rPr>
              <w:t xml:space="preserve">МКУДО ДШИ, рук. </w:t>
            </w:r>
            <w:r w:rsidRPr="00BC2E3C">
              <w:rPr>
                <w:rFonts w:ascii="Times New Roman" w:eastAsia="Times New Roman" w:hAnsi="Times New Roman" w:cs="Times New Roman"/>
                <w:sz w:val="24"/>
                <w:szCs w:val="24"/>
                <w:lang w:eastAsia="ru-RU"/>
              </w:rPr>
              <w:t>Абдурахманова С.Е., Абдурахманова А.Н.</w:t>
            </w:r>
          </w:p>
        </w:tc>
        <w:tc>
          <w:tcPr>
            <w:tcW w:w="2910"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 xml:space="preserve">Иванова Виктория  (7 класс, Диплом лауреата 1степени)     </w:t>
            </w:r>
          </w:p>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Серкова Анастасия (5 класс, Диплом лауреата 1степени)</w:t>
            </w:r>
          </w:p>
          <w:p w:rsidR="00BC2E3C" w:rsidRPr="00BC2E3C" w:rsidRDefault="00BC2E3C" w:rsidP="00BC2E3C">
            <w:pPr>
              <w:rPr>
                <w:rFonts w:ascii="Times New Roman" w:eastAsia="Times New Roman" w:hAnsi="Times New Roman" w:cs="Times New Roman"/>
                <w:sz w:val="24"/>
                <w:szCs w:val="24"/>
                <w:lang w:eastAsia="ru-RU"/>
              </w:rPr>
            </w:pPr>
          </w:p>
        </w:tc>
      </w:tr>
      <w:tr w:rsidR="00BC2E3C" w:rsidRPr="00BC2E3C" w:rsidTr="0041534B">
        <w:tc>
          <w:tcPr>
            <w:tcW w:w="3999" w:type="dxa"/>
          </w:tcPr>
          <w:p w:rsidR="00BC2E3C" w:rsidRPr="00BC2E3C" w:rsidRDefault="00BC2E3C" w:rsidP="00BC2E3C">
            <w:pPr>
              <w:spacing w:before="100" w:beforeAutospacing="1" w:after="100" w:afterAutospacing="1"/>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Международный конкурс-фестиваль «Наследие»  при поддержке Министерств Культуры РФ</w:t>
            </w:r>
          </w:p>
        </w:tc>
        <w:tc>
          <w:tcPr>
            <w:tcW w:w="2945" w:type="dxa"/>
          </w:tcPr>
          <w:p w:rsidR="00BC2E3C" w:rsidRPr="00BC2E3C" w:rsidRDefault="00BC2E3C" w:rsidP="00BC2E3C">
            <w:pPr>
              <w:rPr>
                <w:rFonts w:ascii="Times New Roman" w:hAnsi="Times New Roman" w:cs="Times New Roman"/>
              </w:rPr>
            </w:pPr>
            <w:r w:rsidRPr="00BC2E3C">
              <w:rPr>
                <w:rFonts w:ascii="Times New Roman" w:hAnsi="Times New Roman" w:cs="Times New Roman"/>
              </w:rPr>
              <w:t xml:space="preserve">МКУДО ДШИ, рук. </w:t>
            </w:r>
            <w:r w:rsidRPr="00BC2E3C">
              <w:rPr>
                <w:rFonts w:ascii="Times New Roman" w:eastAsia="Times New Roman" w:hAnsi="Times New Roman" w:cs="Times New Roman"/>
                <w:sz w:val="24"/>
                <w:szCs w:val="24"/>
                <w:lang w:eastAsia="ru-RU"/>
              </w:rPr>
              <w:t>Абдурахманова С.Е.</w:t>
            </w:r>
          </w:p>
        </w:tc>
        <w:tc>
          <w:tcPr>
            <w:tcW w:w="2910"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 xml:space="preserve">Иванова Виктория  (7 класс, Диплом лауреата 1степени)     </w:t>
            </w:r>
          </w:p>
          <w:p w:rsidR="00BC2E3C" w:rsidRPr="00BC2E3C" w:rsidRDefault="00BC2E3C" w:rsidP="00BC2E3C">
            <w:pPr>
              <w:rPr>
                <w:rFonts w:ascii="Times New Roman" w:eastAsia="Times New Roman" w:hAnsi="Times New Roman" w:cs="Times New Roman"/>
                <w:sz w:val="24"/>
                <w:szCs w:val="24"/>
                <w:lang w:eastAsia="ru-RU"/>
              </w:rPr>
            </w:pPr>
          </w:p>
        </w:tc>
      </w:tr>
      <w:tr w:rsidR="00BC2E3C" w:rsidRPr="00BC2E3C" w:rsidTr="0041534B">
        <w:tc>
          <w:tcPr>
            <w:tcW w:w="3999" w:type="dxa"/>
          </w:tcPr>
          <w:p w:rsidR="00BC2E3C" w:rsidRPr="00BC2E3C" w:rsidRDefault="00BC2E3C" w:rsidP="00BC2E3C">
            <w:pPr>
              <w:spacing w:before="100" w:beforeAutospacing="1" w:after="100" w:afterAutospacing="1"/>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Международный конкурс-фестиваль «Сибирь зажигает звезды» г. Тюмень</w:t>
            </w:r>
          </w:p>
        </w:tc>
        <w:tc>
          <w:tcPr>
            <w:tcW w:w="2945" w:type="dxa"/>
          </w:tcPr>
          <w:p w:rsidR="00BC2E3C" w:rsidRPr="00BC2E3C" w:rsidRDefault="00BC2E3C" w:rsidP="00BC2E3C">
            <w:pPr>
              <w:rPr>
                <w:rFonts w:ascii="Times New Roman" w:hAnsi="Times New Roman" w:cs="Times New Roman"/>
              </w:rPr>
            </w:pPr>
            <w:r w:rsidRPr="00BC2E3C">
              <w:rPr>
                <w:rFonts w:ascii="Times New Roman" w:hAnsi="Times New Roman" w:cs="Times New Roman"/>
              </w:rPr>
              <w:t xml:space="preserve">МКУДО ДШИ, рук. </w:t>
            </w:r>
            <w:r w:rsidRPr="00BC2E3C">
              <w:rPr>
                <w:rFonts w:ascii="Times New Roman" w:eastAsia="Times New Roman" w:hAnsi="Times New Roman" w:cs="Times New Roman"/>
                <w:sz w:val="24"/>
                <w:szCs w:val="24"/>
                <w:lang w:eastAsia="ru-RU"/>
              </w:rPr>
              <w:t>Абдурахманова А.Н.,</w:t>
            </w:r>
            <w:r w:rsidRPr="00BC2E3C">
              <w:rPr>
                <w:rFonts w:ascii="Times New Roman" w:hAnsi="Times New Roman" w:cs="Times New Roman"/>
                <w:sz w:val="24"/>
              </w:rPr>
              <w:t xml:space="preserve"> Остаркова О.В.,</w:t>
            </w:r>
            <w:r w:rsidRPr="00BC2E3C">
              <w:rPr>
                <w:rFonts w:ascii="Times New Roman" w:eastAsia="Times New Roman" w:hAnsi="Times New Roman" w:cs="Times New Roman"/>
                <w:sz w:val="24"/>
                <w:szCs w:val="24"/>
                <w:lang w:eastAsia="ru-RU"/>
              </w:rPr>
              <w:t xml:space="preserve"> Абдурахманова С.Е.,</w:t>
            </w:r>
          </w:p>
        </w:tc>
        <w:tc>
          <w:tcPr>
            <w:tcW w:w="2910"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 xml:space="preserve">Понамарева Юлия (2 класс, Диплом 1степени) </w:t>
            </w:r>
          </w:p>
          <w:p w:rsidR="00BC2E3C" w:rsidRPr="00BC2E3C" w:rsidRDefault="00BC2E3C" w:rsidP="00BC2E3C">
            <w:pPr>
              <w:rPr>
                <w:rFonts w:ascii="Times New Roman" w:hAnsi="Times New Roman" w:cs="Times New Roman"/>
                <w:sz w:val="24"/>
              </w:rPr>
            </w:pPr>
            <w:r w:rsidRPr="00BC2E3C">
              <w:rPr>
                <w:rFonts w:ascii="Times New Roman" w:eastAsia="Times New Roman" w:hAnsi="Times New Roman" w:cs="Times New Roman"/>
                <w:sz w:val="24"/>
                <w:szCs w:val="24"/>
                <w:lang w:eastAsia="ru-RU"/>
              </w:rPr>
              <w:t>Абдурахманова Арина (</w:t>
            </w:r>
            <w:r w:rsidRPr="00BC2E3C">
              <w:rPr>
                <w:rFonts w:ascii="Times New Roman" w:hAnsi="Times New Roman" w:cs="Times New Roman"/>
                <w:sz w:val="24"/>
              </w:rPr>
              <w:t>2 класс, Диплом лауреата 1 степени)</w:t>
            </w:r>
          </w:p>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hAnsi="Times New Roman" w:cs="Times New Roman"/>
                <w:sz w:val="24"/>
              </w:rPr>
              <w:t xml:space="preserve">Зырянова Елизавета </w:t>
            </w:r>
            <w:r w:rsidRPr="00BC2E3C">
              <w:rPr>
                <w:rFonts w:ascii="Times New Roman" w:eastAsia="Times New Roman" w:hAnsi="Times New Roman" w:cs="Times New Roman"/>
                <w:sz w:val="24"/>
                <w:szCs w:val="24"/>
                <w:lang w:eastAsia="ru-RU"/>
              </w:rPr>
              <w:t>(</w:t>
            </w:r>
            <w:r w:rsidRPr="00BC2E3C">
              <w:rPr>
                <w:rFonts w:ascii="Times New Roman" w:hAnsi="Times New Roman" w:cs="Times New Roman"/>
                <w:sz w:val="24"/>
              </w:rPr>
              <w:t>2 класс, Диплом лауреата 2 степени)</w:t>
            </w:r>
          </w:p>
          <w:p w:rsidR="00BC2E3C" w:rsidRPr="00BC2E3C" w:rsidRDefault="00BC2E3C" w:rsidP="00BC2E3C">
            <w:pPr>
              <w:rPr>
                <w:rFonts w:ascii="Times New Roman" w:hAnsi="Times New Roman" w:cs="Times New Roman"/>
                <w:sz w:val="24"/>
              </w:rPr>
            </w:pPr>
            <w:r w:rsidRPr="00BC2E3C">
              <w:rPr>
                <w:rFonts w:ascii="Times New Roman" w:eastAsia="Times New Roman" w:hAnsi="Times New Roman" w:cs="Times New Roman"/>
                <w:sz w:val="24"/>
                <w:szCs w:val="24"/>
                <w:lang w:eastAsia="ru-RU"/>
              </w:rPr>
              <w:t xml:space="preserve">Кантышева Злата </w:t>
            </w:r>
            <w:r w:rsidRPr="00BC2E3C">
              <w:rPr>
                <w:rFonts w:ascii="Times New Roman" w:hAnsi="Times New Roman" w:cs="Times New Roman"/>
                <w:sz w:val="24"/>
              </w:rPr>
              <w:t>(5 класс, Диплом лауреата 2 степени)</w:t>
            </w:r>
          </w:p>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 xml:space="preserve">Иванова Виктория  (7 класс, Диплом лауреата 1степени) </w:t>
            </w:r>
          </w:p>
          <w:p w:rsidR="00BC2E3C" w:rsidRPr="00BC2E3C" w:rsidRDefault="00BC2E3C" w:rsidP="00BC2E3C">
            <w:pPr>
              <w:rPr>
                <w:rFonts w:ascii="Times New Roman" w:hAnsi="Times New Roman" w:cs="Times New Roman"/>
                <w:sz w:val="24"/>
              </w:rPr>
            </w:pPr>
            <w:r w:rsidRPr="00BC2E3C">
              <w:rPr>
                <w:rFonts w:ascii="Times New Roman" w:eastAsia="Times New Roman" w:hAnsi="Times New Roman" w:cs="Times New Roman"/>
                <w:sz w:val="24"/>
                <w:szCs w:val="24"/>
                <w:lang w:eastAsia="ru-RU"/>
              </w:rPr>
              <w:t>Суслова Глафира (6</w:t>
            </w:r>
            <w:r w:rsidRPr="00BC2E3C">
              <w:rPr>
                <w:rFonts w:ascii="Times New Roman" w:hAnsi="Times New Roman" w:cs="Times New Roman"/>
                <w:sz w:val="24"/>
              </w:rPr>
              <w:t xml:space="preserve"> класс, Диплом лауреата 2 степени)</w:t>
            </w:r>
          </w:p>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hAnsi="Times New Roman" w:cs="Times New Roman"/>
                <w:sz w:val="24"/>
              </w:rPr>
              <w:t>Федотова Валерия (</w:t>
            </w:r>
            <w:r w:rsidRPr="00BC2E3C">
              <w:rPr>
                <w:rFonts w:ascii="Times New Roman" w:eastAsia="Times New Roman" w:hAnsi="Times New Roman" w:cs="Times New Roman"/>
                <w:sz w:val="24"/>
                <w:szCs w:val="24"/>
                <w:lang w:eastAsia="ru-RU"/>
              </w:rPr>
              <w:t>6</w:t>
            </w:r>
            <w:r w:rsidRPr="00BC2E3C">
              <w:rPr>
                <w:rFonts w:ascii="Times New Roman" w:hAnsi="Times New Roman" w:cs="Times New Roman"/>
                <w:sz w:val="24"/>
              </w:rPr>
              <w:t xml:space="preserve"> класс, Диплом лауреата 3 степени)</w:t>
            </w:r>
            <w:r w:rsidRPr="00BC2E3C">
              <w:rPr>
                <w:rFonts w:ascii="Times New Roman" w:eastAsia="Times New Roman" w:hAnsi="Times New Roman" w:cs="Times New Roman"/>
                <w:sz w:val="24"/>
                <w:szCs w:val="24"/>
                <w:lang w:eastAsia="ru-RU"/>
              </w:rPr>
              <w:t xml:space="preserve">    </w:t>
            </w:r>
          </w:p>
        </w:tc>
      </w:tr>
      <w:tr w:rsidR="00BC2E3C" w:rsidRPr="00BC2E3C" w:rsidTr="0041534B">
        <w:tc>
          <w:tcPr>
            <w:tcW w:w="3999" w:type="dxa"/>
          </w:tcPr>
          <w:p w:rsidR="00BC2E3C" w:rsidRPr="00BC2E3C" w:rsidRDefault="00BC2E3C" w:rsidP="00BC2E3C">
            <w:pPr>
              <w:spacing w:before="100" w:beforeAutospacing="1" w:after="100" w:afterAutospacing="1"/>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 xml:space="preserve">Международный конкурс «Театр-это мы» </w:t>
            </w:r>
          </w:p>
        </w:tc>
        <w:tc>
          <w:tcPr>
            <w:tcW w:w="2945" w:type="dxa"/>
          </w:tcPr>
          <w:p w:rsidR="00BC2E3C" w:rsidRPr="00BC2E3C" w:rsidRDefault="00BC2E3C" w:rsidP="00BC2E3C">
            <w:pPr>
              <w:rPr>
                <w:rFonts w:ascii="Times New Roman" w:hAnsi="Times New Roman" w:cs="Times New Roman"/>
              </w:rPr>
            </w:pPr>
            <w:r w:rsidRPr="00BC2E3C">
              <w:rPr>
                <w:rFonts w:ascii="Times New Roman" w:hAnsi="Times New Roman" w:cs="Times New Roman"/>
              </w:rPr>
              <w:t xml:space="preserve">МКУДО ДШИ, рук. </w:t>
            </w:r>
            <w:r w:rsidRPr="00BC2E3C">
              <w:rPr>
                <w:rFonts w:ascii="Times New Roman" w:eastAsia="Times New Roman" w:hAnsi="Times New Roman" w:cs="Times New Roman"/>
                <w:sz w:val="24"/>
                <w:szCs w:val="24"/>
                <w:lang w:eastAsia="ru-RU"/>
              </w:rPr>
              <w:t>Чернокова С.В.,</w:t>
            </w:r>
          </w:p>
        </w:tc>
        <w:tc>
          <w:tcPr>
            <w:tcW w:w="2910"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Малышкина Дарина (2класс, Диплом лауреата 1 степени)</w:t>
            </w:r>
          </w:p>
        </w:tc>
      </w:tr>
      <w:tr w:rsidR="00BC2E3C" w:rsidRPr="00BC2E3C" w:rsidTr="0041534B">
        <w:tc>
          <w:tcPr>
            <w:tcW w:w="3999" w:type="dxa"/>
          </w:tcPr>
          <w:p w:rsidR="00BC2E3C" w:rsidRPr="00BC2E3C" w:rsidRDefault="00BC2E3C" w:rsidP="00BC2E3C">
            <w:pPr>
              <w:spacing w:before="100" w:beforeAutospacing="1" w:after="100" w:afterAutospacing="1"/>
              <w:rPr>
                <w:rFonts w:ascii="Times New Roman" w:eastAsia="Times New Roman" w:hAnsi="Times New Roman" w:cs="Times New Roman"/>
                <w:sz w:val="24"/>
                <w:szCs w:val="24"/>
                <w:lang w:eastAsia="ru-RU"/>
              </w:rPr>
            </w:pPr>
            <w:r w:rsidRPr="00BC2E3C">
              <w:rPr>
                <w:rFonts w:ascii="Times New Roman" w:eastAsia="Times New Roman" w:hAnsi="Times New Roman" w:cs="Times New Roman"/>
                <w:lang w:eastAsia="ru-RU"/>
              </w:rPr>
              <w:t xml:space="preserve">Международный конкурс исполнительского мастерства «Весенние таланты»  </w:t>
            </w:r>
          </w:p>
        </w:tc>
        <w:tc>
          <w:tcPr>
            <w:tcW w:w="2945" w:type="dxa"/>
          </w:tcPr>
          <w:p w:rsidR="00BC2E3C" w:rsidRPr="00BC2E3C" w:rsidRDefault="00BC2E3C" w:rsidP="00BC2E3C">
            <w:pPr>
              <w:rPr>
                <w:rFonts w:ascii="Times New Roman" w:hAnsi="Times New Roman" w:cs="Times New Roman"/>
              </w:rPr>
            </w:pPr>
            <w:r w:rsidRPr="00BC2E3C">
              <w:rPr>
                <w:rFonts w:ascii="Times New Roman" w:hAnsi="Times New Roman" w:cs="Times New Roman"/>
              </w:rPr>
              <w:t xml:space="preserve">МКУДО ДШИ, рук. </w:t>
            </w:r>
            <w:r w:rsidRPr="00BC2E3C">
              <w:rPr>
                <w:rFonts w:ascii="Times New Roman" w:hAnsi="Times New Roman" w:cs="Times New Roman"/>
                <w:sz w:val="24"/>
              </w:rPr>
              <w:t>Остаркова О.В.,</w:t>
            </w:r>
          </w:p>
        </w:tc>
        <w:tc>
          <w:tcPr>
            <w:tcW w:w="2910"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hAnsi="Times New Roman" w:cs="Times New Roman"/>
                <w:sz w:val="24"/>
              </w:rPr>
              <w:t xml:space="preserve">Зырянова Елизавета </w:t>
            </w:r>
            <w:r w:rsidRPr="00BC2E3C">
              <w:rPr>
                <w:rFonts w:ascii="Times New Roman" w:eastAsia="Times New Roman" w:hAnsi="Times New Roman" w:cs="Times New Roman"/>
                <w:sz w:val="24"/>
                <w:szCs w:val="24"/>
                <w:lang w:eastAsia="ru-RU"/>
              </w:rPr>
              <w:t>(</w:t>
            </w:r>
            <w:r w:rsidRPr="00BC2E3C">
              <w:rPr>
                <w:rFonts w:ascii="Times New Roman" w:hAnsi="Times New Roman" w:cs="Times New Roman"/>
                <w:sz w:val="24"/>
              </w:rPr>
              <w:t>2 класс, Диплом лауреата 2 степени)</w:t>
            </w:r>
          </w:p>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Абдурахманова Арина (</w:t>
            </w:r>
            <w:r w:rsidRPr="00BC2E3C">
              <w:rPr>
                <w:rFonts w:ascii="Times New Roman" w:hAnsi="Times New Roman" w:cs="Times New Roman"/>
                <w:sz w:val="24"/>
              </w:rPr>
              <w:t>2 класс, Диплом лауреата 2 степени)</w:t>
            </w:r>
          </w:p>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 xml:space="preserve">Ударцева Мария </w:t>
            </w:r>
            <w:r w:rsidRPr="00BC2E3C">
              <w:rPr>
                <w:rFonts w:ascii="Times New Roman" w:hAnsi="Times New Roman" w:cs="Times New Roman"/>
                <w:sz w:val="24"/>
              </w:rPr>
              <w:t>(5 класс, Диплом лауреата 2 степени)</w:t>
            </w:r>
          </w:p>
          <w:p w:rsidR="00BC2E3C" w:rsidRPr="00BC2E3C" w:rsidRDefault="00BC2E3C" w:rsidP="00BC2E3C">
            <w:pPr>
              <w:rPr>
                <w:rFonts w:ascii="Times New Roman" w:hAnsi="Times New Roman" w:cs="Times New Roman"/>
                <w:sz w:val="24"/>
              </w:rPr>
            </w:pPr>
            <w:r w:rsidRPr="00BC2E3C">
              <w:rPr>
                <w:rFonts w:ascii="Times New Roman" w:eastAsia="Times New Roman" w:hAnsi="Times New Roman" w:cs="Times New Roman"/>
                <w:sz w:val="24"/>
                <w:szCs w:val="24"/>
                <w:lang w:eastAsia="ru-RU"/>
              </w:rPr>
              <w:t xml:space="preserve">Кантышева Злата </w:t>
            </w:r>
            <w:r w:rsidRPr="00BC2E3C">
              <w:rPr>
                <w:rFonts w:ascii="Times New Roman" w:hAnsi="Times New Roman" w:cs="Times New Roman"/>
                <w:sz w:val="24"/>
              </w:rPr>
              <w:t>(5 класс, Диплом лауреата 1 степени)</w:t>
            </w:r>
          </w:p>
          <w:p w:rsidR="00BC2E3C" w:rsidRPr="00BC2E3C" w:rsidRDefault="00BC2E3C" w:rsidP="00BC2E3C">
            <w:pPr>
              <w:rPr>
                <w:rFonts w:ascii="Times New Roman" w:hAnsi="Times New Roman" w:cs="Times New Roman"/>
                <w:sz w:val="24"/>
              </w:rPr>
            </w:pPr>
            <w:r w:rsidRPr="00BC2E3C">
              <w:rPr>
                <w:rFonts w:ascii="Times New Roman" w:eastAsia="Times New Roman" w:hAnsi="Times New Roman" w:cs="Times New Roman"/>
                <w:sz w:val="24"/>
                <w:szCs w:val="24"/>
                <w:lang w:eastAsia="ru-RU"/>
              </w:rPr>
              <w:t xml:space="preserve">Намятова Карина </w:t>
            </w:r>
            <w:r w:rsidRPr="00BC2E3C">
              <w:rPr>
                <w:rFonts w:ascii="Times New Roman" w:hAnsi="Times New Roman" w:cs="Times New Roman"/>
                <w:sz w:val="24"/>
              </w:rPr>
              <w:t>(6 класс, Диплом лауреата 3 степени)</w:t>
            </w:r>
          </w:p>
          <w:p w:rsidR="00BC2E3C" w:rsidRPr="00BC2E3C" w:rsidRDefault="00BC2E3C" w:rsidP="00BC2E3C">
            <w:pPr>
              <w:rPr>
                <w:rFonts w:ascii="Times New Roman" w:hAnsi="Times New Roman" w:cs="Times New Roman"/>
                <w:sz w:val="24"/>
              </w:rPr>
            </w:pPr>
            <w:r w:rsidRPr="00BC2E3C">
              <w:rPr>
                <w:rFonts w:ascii="Times New Roman" w:eastAsia="Times New Roman" w:hAnsi="Times New Roman" w:cs="Times New Roman"/>
                <w:sz w:val="24"/>
                <w:szCs w:val="24"/>
                <w:lang w:eastAsia="ru-RU"/>
              </w:rPr>
              <w:t>Суслова Глафира (6</w:t>
            </w:r>
            <w:r w:rsidRPr="00BC2E3C">
              <w:rPr>
                <w:rFonts w:ascii="Times New Roman" w:hAnsi="Times New Roman" w:cs="Times New Roman"/>
                <w:sz w:val="24"/>
              </w:rPr>
              <w:t xml:space="preserve"> класс, Диплом лауреата 2 степени)</w:t>
            </w:r>
          </w:p>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 xml:space="preserve">Федотова Валерия </w:t>
            </w:r>
            <w:r w:rsidRPr="00BC2E3C">
              <w:rPr>
                <w:rFonts w:ascii="Times New Roman" w:hAnsi="Times New Roman" w:cs="Times New Roman"/>
                <w:sz w:val="24"/>
              </w:rPr>
              <w:t>(6 класс, Диплом лауреата 2 степени)</w:t>
            </w:r>
          </w:p>
        </w:tc>
      </w:tr>
      <w:tr w:rsidR="00BC2E3C" w:rsidRPr="00BC2E3C" w:rsidTr="0041534B">
        <w:tc>
          <w:tcPr>
            <w:tcW w:w="3999" w:type="dxa"/>
          </w:tcPr>
          <w:p w:rsidR="00BC2E3C" w:rsidRPr="00BC2E3C" w:rsidRDefault="00BC2E3C" w:rsidP="00BC2E3C">
            <w:pPr>
              <w:spacing w:before="100" w:beforeAutospacing="1" w:after="100" w:afterAutospacing="1"/>
              <w:rPr>
                <w:rFonts w:ascii="Times New Roman" w:eastAsia="Times New Roman" w:hAnsi="Times New Roman" w:cs="Times New Roman"/>
                <w:sz w:val="24"/>
                <w:szCs w:val="24"/>
                <w:lang w:eastAsia="ru-RU"/>
              </w:rPr>
            </w:pPr>
            <w:r w:rsidRPr="00BC2E3C">
              <w:rPr>
                <w:rFonts w:ascii="Times New Roman" w:eastAsia="Times New Roman" w:hAnsi="Times New Roman" w:cs="Times New Roman"/>
                <w:lang w:eastAsia="ru-RU"/>
              </w:rPr>
              <w:t>Международный фестиваль-конкурс  «Наше поколение» при поддержке Министерства Культуры</w:t>
            </w:r>
          </w:p>
        </w:tc>
        <w:tc>
          <w:tcPr>
            <w:tcW w:w="2945" w:type="dxa"/>
          </w:tcPr>
          <w:p w:rsidR="00BC2E3C" w:rsidRPr="00BC2E3C" w:rsidRDefault="00BC2E3C" w:rsidP="00BC2E3C">
            <w:pPr>
              <w:rPr>
                <w:rFonts w:ascii="Times New Roman" w:hAnsi="Times New Roman" w:cs="Times New Roman"/>
              </w:rPr>
            </w:pPr>
            <w:r w:rsidRPr="00BC2E3C">
              <w:rPr>
                <w:rFonts w:ascii="Times New Roman" w:hAnsi="Times New Roman" w:cs="Times New Roman"/>
              </w:rPr>
              <w:t xml:space="preserve">МКУДО ДШИ, рук. </w:t>
            </w:r>
            <w:r w:rsidRPr="00BC2E3C">
              <w:rPr>
                <w:rFonts w:ascii="Times New Roman" w:eastAsia="Times New Roman" w:hAnsi="Times New Roman" w:cs="Times New Roman"/>
                <w:sz w:val="24"/>
                <w:szCs w:val="24"/>
                <w:lang w:eastAsia="ru-RU"/>
              </w:rPr>
              <w:t>Абдурахманова С.Е.</w:t>
            </w:r>
          </w:p>
        </w:tc>
        <w:tc>
          <w:tcPr>
            <w:tcW w:w="2910"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 xml:space="preserve">Иванова Виктория  (6 класс, Диплом лауреата 1степени)     </w:t>
            </w:r>
          </w:p>
          <w:p w:rsidR="00BC2E3C" w:rsidRPr="00BC2E3C" w:rsidRDefault="00BC2E3C" w:rsidP="00BC2E3C">
            <w:pPr>
              <w:spacing w:before="100" w:beforeAutospacing="1" w:after="100" w:afterAutospacing="1"/>
              <w:jc w:val="center"/>
              <w:rPr>
                <w:rFonts w:ascii="Times New Roman" w:eastAsia="Times New Roman" w:hAnsi="Times New Roman" w:cs="Times New Roman"/>
                <w:sz w:val="24"/>
                <w:szCs w:val="24"/>
                <w:lang w:eastAsia="ru-RU"/>
              </w:rPr>
            </w:pPr>
          </w:p>
        </w:tc>
      </w:tr>
      <w:tr w:rsidR="00BC2E3C" w:rsidRPr="00BC2E3C" w:rsidTr="0041534B">
        <w:tc>
          <w:tcPr>
            <w:tcW w:w="9854" w:type="dxa"/>
            <w:gridSpan w:val="3"/>
          </w:tcPr>
          <w:p w:rsidR="00BC2E3C" w:rsidRPr="00BC2E3C" w:rsidRDefault="00BC2E3C" w:rsidP="00BC2E3C">
            <w:pPr>
              <w:jc w:val="center"/>
              <w:rPr>
                <w:rFonts w:ascii="Times New Roman" w:hAnsi="Times New Roman" w:cs="Times New Roman"/>
                <w:b/>
                <w:sz w:val="24"/>
                <w:szCs w:val="24"/>
              </w:rPr>
            </w:pPr>
            <w:r w:rsidRPr="00BC2E3C">
              <w:rPr>
                <w:rFonts w:ascii="Times New Roman" w:hAnsi="Times New Roman" w:cs="Times New Roman"/>
                <w:b/>
                <w:sz w:val="24"/>
                <w:szCs w:val="24"/>
              </w:rPr>
              <w:t>Всероссийский уровень</w:t>
            </w:r>
          </w:p>
        </w:tc>
      </w:tr>
      <w:tr w:rsidR="00BC2E3C" w:rsidRPr="00BC2E3C" w:rsidTr="0041534B">
        <w:tc>
          <w:tcPr>
            <w:tcW w:w="3999" w:type="dxa"/>
          </w:tcPr>
          <w:p w:rsidR="00BC2E3C" w:rsidRPr="00BC2E3C" w:rsidRDefault="00BC2E3C" w:rsidP="00BC2E3C">
            <w:pPr>
              <w:rPr>
                <w:rFonts w:ascii="Times New Roman" w:hAnsi="Times New Roman" w:cs="Times New Roman"/>
                <w:sz w:val="24"/>
                <w:szCs w:val="24"/>
              </w:rPr>
            </w:pPr>
            <w:r w:rsidRPr="00BC2E3C">
              <w:rPr>
                <w:rFonts w:ascii="Times New Roman" w:eastAsia="Times New Roman" w:hAnsi="Times New Roman" w:cs="Times New Roman"/>
                <w:sz w:val="24"/>
                <w:szCs w:val="24"/>
                <w:lang w:eastAsia="ru-RU"/>
              </w:rPr>
              <w:t>Всероссийский фестиваль «Все сбываются мечты»</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МАОУ «Байкаловская СОШ», рук. Попова М.В.;</w:t>
            </w:r>
          </w:p>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МКОУ Чурманская ООШ, рук.Дягилева Е.А.</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 xml:space="preserve">3 финалиста; </w:t>
            </w:r>
          </w:p>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1 финалист</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ar-SA"/>
              </w:rPr>
              <w:t>Конкурс по творчеству В. П. Крапивина «Оруженосцы Командора»</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МКОУ Нижне-Иленская СОШ, рук. Соловьева Т.В.</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5 призеров</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sz w:val="24"/>
                <w:szCs w:val="24"/>
                <w:lang w:eastAsia="ar-SA"/>
              </w:rPr>
            </w:pPr>
            <w:r w:rsidRPr="00BC2E3C">
              <w:rPr>
                <w:rFonts w:ascii="Times New Roman" w:eastAsia="Times New Roman" w:hAnsi="Times New Roman" w:cs="Times New Roman"/>
                <w:sz w:val="24"/>
                <w:szCs w:val="24"/>
                <w:lang w:eastAsia="ar-SA"/>
              </w:rPr>
              <w:t>Тимирязевский конкурс НПК «Познаем.Исследуем.Проектируем», г.Москва</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МКОУ Баженовская СОШ, рук. Е.И.Глухих;</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1 место</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sz w:val="24"/>
                <w:szCs w:val="24"/>
                <w:lang w:eastAsia="ar-SA"/>
              </w:rPr>
            </w:pPr>
            <w:r w:rsidRPr="00BC2E3C">
              <w:rPr>
                <w:rFonts w:ascii="Times New Roman" w:eastAsia="Times New Roman" w:hAnsi="Times New Roman" w:cs="Times New Roman"/>
                <w:sz w:val="24"/>
                <w:szCs w:val="24"/>
                <w:lang w:eastAsia="ar-SA"/>
              </w:rPr>
              <w:t>Первенство России по русским шашкам</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МКУДО ДЮСШ, рук. Короленко С.А.</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Крутиков Глеб (призер)</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sz w:val="24"/>
                <w:szCs w:val="24"/>
                <w:lang w:eastAsia="ar-SA"/>
              </w:rPr>
            </w:pPr>
            <w:r w:rsidRPr="00BC2E3C">
              <w:rPr>
                <w:rFonts w:ascii="Times New Roman" w:eastAsia="Times New Roman" w:hAnsi="Times New Roman" w:cs="Times New Roman"/>
                <w:sz w:val="24"/>
                <w:szCs w:val="24"/>
                <w:lang w:eastAsia="ar-SA"/>
              </w:rPr>
              <w:t>Всероссийский конкурс чтецов «Блокада.Подвиг.Мужество.»</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МАОУ Еланская СОШ</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2 победителя</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sz w:val="24"/>
                <w:szCs w:val="24"/>
                <w:lang w:eastAsia="ar-SA"/>
              </w:rPr>
            </w:pPr>
            <w:r w:rsidRPr="00BC2E3C">
              <w:rPr>
                <w:rFonts w:ascii="Times New Roman" w:eastAsia="Times New Roman" w:hAnsi="Times New Roman" w:cs="Times New Roman"/>
                <w:sz w:val="24"/>
                <w:szCs w:val="24"/>
                <w:lang w:eastAsia="ar-SA"/>
              </w:rPr>
              <w:t>Всероссийский фестиваль творчества</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МКОУ Чурманская ООШ</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2 победителя</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sz w:val="24"/>
                <w:szCs w:val="24"/>
                <w:lang w:eastAsia="ar-SA"/>
              </w:rPr>
            </w:pPr>
            <w:r w:rsidRPr="00BC2E3C">
              <w:rPr>
                <w:rFonts w:ascii="Times New Roman" w:eastAsia="Times New Roman" w:hAnsi="Times New Roman" w:cs="Times New Roman"/>
                <w:sz w:val="24"/>
                <w:szCs w:val="24"/>
                <w:lang w:eastAsia="ar-SA"/>
              </w:rPr>
              <w:t>Всероссийский конкурс «Северное сияние»</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МКОУ Баженовская СОШ, рук. И.Н.Папулова</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1 победитель</w:t>
            </w:r>
          </w:p>
        </w:tc>
      </w:tr>
      <w:tr w:rsidR="00BC2E3C" w:rsidRPr="00BC2E3C" w:rsidTr="0041534B">
        <w:tc>
          <w:tcPr>
            <w:tcW w:w="9854" w:type="dxa"/>
            <w:gridSpan w:val="3"/>
          </w:tcPr>
          <w:p w:rsidR="00BC2E3C" w:rsidRPr="00BC2E3C" w:rsidRDefault="00BC2E3C" w:rsidP="00BC2E3C">
            <w:pPr>
              <w:jc w:val="center"/>
              <w:rPr>
                <w:rFonts w:ascii="Times New Roman" w:hAnsi="Times New Roman" w:cs="Times New Roman"/>
                <w:b/>
                <w:sz w:val="24"/>
                <w:szCs w:val="24"/>
              </w:rPr>
            </w:pPr>
            <w:r w:rsidRPr="00BC2E3C">
              <w:rPr>
                <w:rFonts w:ascii="Times New Roman" w:hAnsi="Times New Roman" w:cs="Times New Roman"/>
                <w:b/>
                <w:sz w:val="24"/>
                <w:szCs w:val="24"/>
              </w:rPr>
              <w:t>Региональный уровень</w:t>
            </w:r>
          </w:p>
        </w:tc>
      </w:tr>
      <w:tr w:rsidR="00BC2E3C" w:rsidRPr="00BC2E3C" w:rsidTr="0041534B">
        <w:tc>
          <w:tcPr>
            <w:tcW w:w="3999" w:type="dxa"/>
          </w:tcPr>
          <w:p w:rsidR="00BC2E3C" w:rsidRPr="00BC2E3C" w:rsidRDefault="00BC2E3C" w:rsidP="00BC2E3C">
            <w:pPr>
              <w:rPr>
                <w:rFonts w:ascii="Times New Roman" w:hAnsi="Times New Roman" w:cs="Times New Roman"/>
                <w:sz w:val="24"/>
                <w:szCs w:val="24"/>
              </w:rPr>
            </w:pPr>
            <w:r w:rsidRPr="00BC2E3C">
              <w:rPr>
                <w:rFonts w:ascii="Times New Roman" w:eastAsia="Times New Roman" w:hAnsi="Times New Roman" w:cs="Times New Roman"/>
                <w:sz w:val="24"/>
                <w:szCs w:val="24"/>
                <w:lang w:eastAsia="ru-RU"/>
              </w:rPr>
              <w:t>Областной конкурс «Читатель года»</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МАОУ «Байкаловская СОШ», рук. Попова М.В.</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Тюленева Виктория (призер)</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Региональный этап всероссийского конкурса сочинений «Без срока давности»</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МАОУ «Байкаловская СОШ», рук. Попова М.В., Жданова Т.Е.</w:t>
            </w:r>
          </w:p>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МКОУ Нижне-Иленская СОШ, рук. Соловьева Т.В.</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Призеры:</w:t>
            </w:r>
          </w:p>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Боталова Марфа, Спирина Галина, Клепиков Владимир</w:t>
            </w:r>
          </w:p>
          <w:p w:rsidR="00BC2E3C" w:rsidRPr="00BC2E3C" w:rsidRDefault="00BC2E3C" w:rsidP="00BC2E3C">
            <w:pPr>
              <w:rPr>
                <w:rFonts w:ascii="Times New Roman" w:hAnsi="Times New Roman" w:cs="Times New Roman"/>
                <w:sz w:val="24"/>
                <w:szCs w:val="24"/>
              </w:rPr>
            </w:pP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Региональный конкурс чтецов  «Журавли», посвященный 100-летию Расула Гамзатова.</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МКОУ Нижне-Иленская СОШ, рук. Соловьева Т.В.; МКОУ Баженовская СОШ, рук. Спирина О.С.</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Призеры: Докучаев Глеб;</w:t>
            </w:r>
          </w:p>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Бахарева Ю, Глухих У., Глухих Е.</w:t>
            </w:r>
          </w:p>
        </w:tc>
      </w:tr>
      <w:tr w:rsidR="00BC2E3C" w:rsidRPr="00BC2E3C" w:rsidTr="0041534B">
        <w:tc>
          <w:tcPr>
            <w:tcW w:w="3999" w:type="dxa"/>
          </w:tcPr>
          <w:p w:rsidR="00BC2E3C" w:rsidRPr="00BC2E3C" w:rsidRDefault="00BC2E3C" w:rsidP="00BC2E3C">
            <w:pPr>
              <w:rPr>
                <w:rFonts w:ascii="Times New Roman" w:hAnsi="Times New Roman" w:cs="Times New Roman"/>
                <w:sz w:val="24"/>
                <w:szCs w:val="24"/>
              </w:rPr>
            </w:pPr>
            <w:r w:rsidRPr="00BC2E3C">
              <w:rPr>
                <w:rFonts w:ascii="Times New Roman" w:eastAsia="Times New Roman" w:hAnsi="Times New Roman" w:cs="Times New Roman"/>
                <w:sz w:val="24"/>
                <w:szCs w:val="24"/>
                <w:lang w:eastAsia="ru-RU"/>
              </w:rPr>
              <w:t>Областной конкурс чтецов на русском и английском языке, г.Нижний Тагил</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МАОУ Еланская СОШ, рук. Бороздина С.В.</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Кайгородова Ксения (призер)</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color w:val="000000"/>
                <w:sz w:val="24"/>
                <w:szCs w:val="24"/>
                <w:lang w:eastAsia="ru-RU"/>
              </w:rPr>
            </w:pPr>
            <w:r w:rsidRPr="00BC2E3C">
              <w:rPr>
                <w:rFonts w:ascii="Times New Roman" w:hAnsi="Times New Roman" w:cs="Times New Roman"/>
                <w:sz w:val="24"/>
                <w:szCs w:val="24"/>
              </w:rPr>
              <w:t>Традиционные XXXVIII открытые соревнования по лыжным гонкам на призы чемпионов мира С. Антонова и С. Давыдовой-Печерской</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МКУДО ДЮСШ, рук. Казарин Н.Н.</w:t>
            </w:r>
          </w:p>
        </w:tc>
        <w:tc>
          <w:tcPr>
            <w:tcW w:w="2910" w:type="dxa"/>
          </w:tcPr>
          <w:p w:rsidR="00BC2E3C" w:rsidRPr="00BC2E3C" w:rsidRDefault="00BC2E3C" w:rsidP="00BC2E3C">
            <w:pPr>
              <w:rPr>
                <w:rFonts w:ascii="Times New Roman" w:hAnsi="Times New Roman" w:cs="Times New Roman"/>
                <w:color w:val="000000"/>
                <w:sz w:val="24"/>
                <w:szCs w:val="24"/>
                <w:shd w:val="clear" w:color="auto" w:fill="FFFFFF"/>
              </w:rPr>
            </w:pPr>
            <w:r w:rsidRPr="00BC2E3C">
              <w:rPr>
                <w:rFonts w:ascii="Times New Roman" w:hAnsi="Times New Roman" w:cs="Times New Roman"/>
                <w:color w:val="000000"/>
                <w:sz w:val="24"/>
                <w:szCs w:val="24"/>
                <w:shd w:val="clear" w:color="auto" w:fill="FFFFFF"/>
              </w:rPr>
              <w:t>Виноградова Анна (призер)</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color w:val="000000"/>
                <w:sz w:val="24"/>
                <w:szCs w:val="24"/>
                <w:lang w:eastAsia="ru-RU"/>
              </w:rPr>
            </w:pPr>
            <w:r w:rsidRPr="00BC2E3C">
              <w:rPr>
                <w:rFonts w:ascii="Times New Roman" w:eastAsia="Times New Roman" w:hAnsi="Times New Roman" w:cs="Times New Roman"/>
                <w:color w:val="000000"/>
                <w:sz w:val="24"/>
                <w:szCs w:val="24"/>
                <w:lang w:eastAsia="ru-RU"/>
              </w:rPr>
              <w:t>Областной форум «Экология твоими глазами»</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МКОУ Нижне-Иленская СОШ, рук. Сутягина Л.Ф.</w:t>
            </w:r>
          </w:p>
        </w:tc>
        <w:tc>
          <w:tcPr>
            <w:tcW w:w="2910" w:type="dxa"/>
          </w:tcPr>
          <w:p w:rsidR="00BC2E3C" w:rsidRPr="00BC2E3C" w:rsidRDefault="00BC2E3C" w:rsidP="00BC2E3C">
            <w:pPr>
              <w:rPr>
                <w:rFonts w:ascii="Times New Roman" w:hAnsi="Times New Roman" w:cs="Times New Roman"/>
                <w:sz w:val="24"/>
                <w:szCs w:val="24"/>
              </w:rPr>
            </w:pPr>
            <w:r w:rsidRPr="00BC2E3C">
              <w:rPr>
                <w:rFonts w:ascii="Times New Roman" w:eastAsia="Times New Roman" w:hAnsi="Times New Roman" w:cs="Times New Roman"/>
                <w:sz w:val="24"/>
                <w:szCs w:val="24"/>
                <w:lang w:eastAsia="ru-RU"/>
              </w:rPr>
              <w:t>3 место</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color w:val="000000"/>
                <w:sz w:val="24"/>
                <w:szCs w:val="24"/>
                <w:lang w:eastAsia="ru-RU"/>
              </w:rPr>
            </w:pPr>
            <w:r w:rsidRPr="00BC2E3C">
              <w:rPr>
                <w:rFonts w:ascii="Times New Roman" w:eastAsia="Times New Roman" w:hAnsi="Times New Roman" w:cs="Times New Roman"/>
                <w:color w:val="000000"/>
                <w:sz w:val="24"/>
                <w:szCs w:val="24"/>
                <w:lang w:eastAsia="ru-RU"/>
              </w:rPr>
              <w:t>Областные соревнования «Безопасное колесо»</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МКОУ Нижне-Иленская СОШ, рук. Тюменева А.Г.</w:t>
            </w:r>
          </w:p>
        </w:tc>
        <w:tc>
          <w:tcPr>
            <w:tcW w:w="2910"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призеры</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color w:val="000000"/>
                <w:sz w:val="24"/>
                <w:szCs w:val="24"/>
                <w:lang w:eastAsia="ru-RU"/>
              </w:rPr>
            </w:pPr>
            <w:r w:rsidRPr="00BC2E3C">
              <w:rPr>
                <w:rFonts w:ascii="Times New Roman" w:eastAsia="Times New Roman" w:hAnsi="Times New Roman" w:cs="Times New Roman"/>
                <w:color w:val="000000"/>
                <w:sz w:val="24"/>
                <w:szCs w:val="24"/>
                <w:lang w:eastAsia="ru-RU"/>
              </w:rPr>
              <w:t>Областная комплексная военно-спортивная игра «Один день из жизни солдата»</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МАОУ «Байкаловская СОШ», рук. Казарин Н.Н.</w:t>
            </w:r>
          </w:p>
        </w:tc>
        <w:tc>
          <w:tcPr>
            <w:tcW w:w="2910"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призеры</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color w:val="000000"/>
                <w:sz w:val="24"/>
                <w:szCs w:val="24"/>
                <w:lang w:eastAsia="ru-RU"/>
              </w:rPr>
            </w:pPr>
            <w:r w:rsidRPr="00BC2E3C">
              <w:rPr>
                <w:rFonts w:ascii="Times New Roman" w:eastAsia="Times New Roman" w:hAnsi="Times New Roman" w:cs="Times New Roman"/>
                <w:color w:val="000000"/>
                <w:sz w:val="24"/>
                <w:szCs w:val="24"/>
                <w:lang w:eastAsia="ru-RU"/>
              </w:rPr>
              <w:t>Региональный проект «Хранители истории»</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МКОУ Краснополянская СОШ, рук. Дербенева Г.Р.</w:t>
            </w:r>
          </w:p>
        </w:tc>
        <w:tc>
          <w:tcPr>
            <w:tcW w:w="2910"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3 место</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color w:val="000000"/>
                <w:sz w:val="24"/>
                <w:szCs w:val="24"/>
                <w:lang w:eastAsia="ru-RU"/>
              </w:rPr>
            </w:pPr>
            <w:r w:rsidRPr="00BC2E3C">
              <w:rPr>
                <w:rFonts w:ascii="Times New Roman" w:eastAsia="Times New Roman" w:hAnsi="Times New Roman" w:cs="Times New Roman"/>
                <w:color w:val="000000"/>
                <w:sz w:val="24"/>
                <w:szCs w:val="24"/>
                <w:lang w:eastAsia="ru-RU"/>
              </w:rPr>
              <w:t>Открытый конкурс технических проектов</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МАОУ Еланская СОШ, рук. Воинкова Н.В.</w:t>
            </w:r>
          </w:p>
        </w:tc>
        <w:tc>
          <w:tcPr>
            <w:tcW w:w="2910"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Молодых Сергей, Забродин Евгений (призеры)</w:t>
            </w:r>
          </w:p>
        </w:tc>
      </w:tr>
      <w:tr w:rsidR="00BC2E3C" w:rsidRPr="00BC2E3C" w:rsidTr="0041534B">
        <w:tc>
          <w:tcPr>
            <w:tcW w:w="3999" w:type="dxa"/>
          </w:tcPr>
          <w:p w:rsidR="00BC2E3C" w:rsidRPr="00BC2E3C" w:rsidRDefault="00BC2E3C" w:rsidP="00BC2E3C">
            <w:pPr>
              <w:rPr>
                <w:rFonts w:ascii="Times New Roman" w:eastAsia="Times New Roman" w:hAnsi="Times New Roman" w:cs="Times New Roman"/>
                <w:color w:val="000000"/>
                <w:sz w:val="24"/>
                <w:szCs w:val="24"/>
                <w:lang w:eastAsia="ru-RU"/>
              </w:rPr>
            </w:pPr>
            <w:r w:rsidRPr="00BC2E3C">
              <w:rPr>
                <w:rFonts w:ascii="Times New Roman" w:eastAsia="Times New Roman" w:hAnsi="Times New Roman" w:cs="Times New Roman"/>
                <w:color w:val="000000"/>
                <w:sz w:val="24"/>
                <w:szCs w:val="24"/>
                <w:lang w:eastAsia="ru-RU"/>
              </w:rPr>
              <w:t>Областные робототехнические соревнования</w:t>
            </w:r>
          </w:p>
        </w:tc>
        <w:tc>
          <w:tcPr>
            <w:tcW w:w="2945"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МКУ ДО ДЮЦ «Созвездие», рук. Стенина А.В.</w:t>
            </w:r>
          </w:p>
        </w:tc>
        <w:tc>
          <w:tcPr>
            <w:tcW w:w="2910" w:type="dxa"/>
          </w:tcPr>
          <w:p w:rsidR="00BC2E3C" w:rsidRPr="00BC2E3C" w:rsidRDefault="00BC2E3C" w:rsidP="00BC2E3C">
            <w:pPr>
              <w:rPr>
                <w:rFonts w:ascii="Times New Roman" w:eastAsia="Times New Roman" w:hAnsi="Times New Roman" w:cs="Times New Roman"/>
                <w:sz w:val="24"/>
                <w:szCs w:val="24"/>
                <w:lang w:eastAsia="ru-RU"/>
              </w:rPr>
            </w:pPr>
            <w:r w:rsidRPr="00BC2E3C">
              <w:rPr>
                <w:rFonts w:ascii="Times New Roman" w:eastAsia="Times New Roman" w:hAnsi="Times New Roman" w:cs="Times New Roman"/>
                <w:sz w:val="24"/>
                <w:szCs w:val="24"/>
                <w:lang w:eastAsia="ru-RU"/>
              </w:rPr>
              <w:t>Боровиков Никита (1 место)</w:t>
            </w:r>
          </w:p>
        </w:tc>
      </w:tr>
      <w:tr w:rsidR="00BC2E3C" w:rsidRPr="00BC2E3C" w:rsidTr="0041534B">
        <w:tc>
          <w:tcPr>
            <w:tcW w:w="9854" w:type="dxa"/>
            <w:gridSpan w:val="3"/>
          </w:tcPr>
          <w:p w:rsidR="00BC2E3C" w:rsidRPr="00BC2E3C" w:rsidRDefault="00BC2E3C" w:rsidP="00BC2E3C">
            <w:pPr>
              <w:jc w:val="center"/>
              <w:rPr>
                <w:rFonts w:ascii="Times New Roman" w:hAnsi="Times New Roman" w:cs="Times New Roman"/>
                <w:b/>
                <w:sz w:val="24"/>
                <w:szCs w:val="24"/>
              </w:rPr>
            </w:pPr>
            <w:r w:rsidRPr="00BC2E3C">
              <w:rPr>
                <w:rFonts w:ascii="Times New Roman" w:hAnsi="Times New Roman" w:cs="Times New Roman"/>
                <w:b/>
                <w:sz w:val="24"/>
                <w:szCs w:val="24"/>
              </w:rPr>
              <w:t xml:space="preserve">Муниципальный уровень </w:t>
            </w:r>
            <w:r w:rsidRPr="00BC2E3C">
              <w:rPr>
                <w:rFonts w:ascii="Times New Roman" w:hAnsi="Times New Roman" w:cs="Times New Roman"/>
                <w:sz w:val="24"/>
                <w:szCs w:val="24"/>
              </w:rPr>
              <w:t>(все ОО Байкаловского МР)</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hAnsi="Times New Roman" w:cs="Times New Roman"/>
                <w:sz w:val="24"/>
                <w:szCs w:val="24"/>
              </w:rPr>
              <w:t>конкурс «Ученик года»;</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4 человека</w:t>
            </w:r>
          </w:p>
        </w:tc>
      </w:tr>
      <w:tr w:rsidR="00BC2E3C" w:rsidRPr="00BC2E3C" w:rsidTr="0041534B">
        <w:tc>
          <w:tcPr>
            <w:tcW w:w="3999" w:type="dxa"/>
          </w:tcPr>
          <w:p w:rsidR="00BC2E3C" w:rsidRPr="00BC2E3C" w:rsidRDefault="00BC2E3C" w:rsidP="00BC2E3C">
            <w:pPr>
              <w:suppressAutoHyphens/>
              <w:rPr>
                <w:rFonts w:ascii="Times New Roman" w:hAnsi="Times New Roman" w:cs="Times New Roman"/>
                <w:sz w:val="24"/>
                <w:szCs w:val="24"/>
              </w:rPr>
            </w:pPr>
            <w:r w:rsidRPr="00BC2E3C">
              <w:rPr>
                <w:rFonts w:ascii="Times New Roman" w:hAnsi="Times New Roman" w:cs="Times New Roman"/>
                <w:sz w:val="24"/>
                <w:szCs w:val="24"/>
              </w:rPr>
              <w:t>Соревнования по робототехнике</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29</w:t>
            </w:r>
          </w:p>
        </w:tc>
      </w:tr>
      <w:tr w:rsidR="00BC2E3C" w:rsidRPr="00BC2E3C" w:rsidTr="0041534B">
        <w:tc>
          <w:tcPr>
            <w:tcW w:w="3999" w:type="dxa"/>
          </w:tcPr>
          <w:p w:rsidR="00BC2E3C" w:rsidRPr="00BC2E3C" w:rsidRDefault="00BC2E3C" w:rsidP="00BC2E3C">
            <w:pPr>
              <w:suppressAutoHyphens/>
              <w:rPr>
                <w:rFonts w:ascii="Times New Roman" w:hAnsi="Times New Roman" w:cs="Times New Roman"/>
                <w:sz w:val="24"/>
                <w:szCs w:val="24"/>
              </w:rPr>
            </w:pPr>
            <w:r w:rsidRPr="00BC2E3C">
              <w:rPr>
                <w:rFonts w:ascii="Times New Roman" w:hAnsi="Times New Roman" w:cs="Times New Roman"/>
                <w:sz w:val="24"/>
                <w:szCs w:val="24"/>
              </w:rPr>
              <w:t>Олимпиада по библиотечно-библиографическим знаниям</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44 человека</w:t>
            </w:r>
          </w:p>
        </w:tc>
      </w:tr>
      <w:tr w:rsidR="00BC2E3C" w:rsidRPr="00BC2E3C" w:rsidTr="0041534B">
        <w:tc>
          <w:tcPr>
            <w:tcW w:w="3999" w:type="dxa"/>
          </w:tcPr>
          <w:p w:rsidR="00BC2E3C" w:rsidRPr="00BC2E3C" w:rsidRDefault="00BC2E3C" w:rsidP="00BC2E3C">
            <w:pPr>
              <w:rPr>
                <w:rFonts w:ascii="Times New Roman" w:hAnsi="Times New Roman" w:cs="Times New Roman"/>
                <w:sz w:val="24"/>
                <w:szCs w:val="24"/>
              </w:rPr>
            </w:pPr>
            <w:r w:rsidRPr="00BC2E3C">
              <w:rPr>
                <w:rFonts w:ascii="Times New Roman" w:hAnsi="Times New Roman" w:cs="Times New Roman"/>
                <w:sz w:val="24"/>
                <w:szCs w:val="24"/>
              </w:rPr>
              <w:t>конкурс «Юные исследователи природы»; «Родники»</w:t>
            </w:r>
          </w:p>
          <w:p w:rsidR="00BC2E3C" w:rsidRPr="00BC2E3C" w:rsidRDefault="00BC2E3C" w:rsidP="00BC2E3C">
            <w:pPr>
              <w:suppressAutoHyphens/>
              <w:rPr>
                <w:rFonts w:ascii="Times New Roman" w:eastAsia="Times New Roman" w:hAnsi="Times New Roman" w:cs="Times New Roman"/>
                <w:sz w:val="24"/>
                <w:szCs w:val="24"/>
                <w:lang w:eastAsia="ar-SA"/>
              </w:rPr>
            </w:pP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207 человек</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hAnsi="Times New Roman" w:cs="Times New Roman"/>
                <w:sz w:val="24"/>
                <w:szCs w:val="24"/>
              </w:rPr>
              <w:t>фестиваль искусств «Лира»;</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69 человек</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hAnsi="Times New Roman" w:cs="Times New Roman"/>
                <w:sz w:val="24"/>
                <w:szCs w:val="24"/>
              </w:rPr>
              <w:t>фестиваль «Родники»;</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896 человек</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hAnsi="Times New Roman" w:cs="Times New Roman"/>
                <w:sz w:val="24"/>
                <w:szCs w:val="24"/>
              </w:rPr>
              <w:t>«Летний читательский марафон»</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112 человек</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hAnsi="Times New Roman" w:cs="Times New Roman"/>
                <w:sz w:val="24"/>
                <w:szCs w:val="24"/>
              </w:rPr>
              <w:t>спортивно-туристические игры: «Зарница», «Зарничка», «7 гномов», «Безопасное колесо», проект «Будь здоров!»;</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234 человек</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hAnsi="Times New Roman" w:cs="Times New Roman"/>
                <w:sz w:val="24"/>
                <w:szCs w:val="24"/>
              </w:rPr>
              <w:t>фестиваль «Физики и лирики»;</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30 человек</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eastAsia="Times New Roman" w:hAnsi="Times New Roman" w:cs="Times New Roman"/>
                <w:sz w:val="24"/>
                <w:szCs w:val="24"/>
                <w:lang w:eastAsia="ar-SA"/>
              </w:rPr>
              <w:t>конкурс по экологии «Удивительное рядом»</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336 человек</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eastAsia="Times New Roman" w:hAnsi="Times New Roman" w:cs="Times New Roman"/>
                <w:sz w:val="24"/>
                <w:szCs w:val="24"/>
                <w:lang w:eastAsia="ar-SA"/>
              </w:rPr>
              <w:t>конкурсы чтецов «Лермонтовские чтения», «Живая классика», «Читалочка», «Строки, опаленные войной»</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102 человека</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hAnsi="Times New Roman" w:cs="Times New Roman"/>
                <w:sz w:val="24"/>
                <w:szCs w:val="24"/>
              </w:rPr>
              <w:t>фестиваль компьютерного творчества учащихся «Цифровые каникулы»;</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126 человек</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hAnsi="Times New Roman" w:cs="Times New Roman"/>
                <w:sz w:val="24"/>
                <w:szCs w:val="24"/>
              </w:rPr>
              <w:t xml:space="preserve">конкурс «Неопытное перо» </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66 человек</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eastAsia="Times New Roman" w:hAnsi="Times New Roman" w:cs="Times New Roman"/>
                <w:sz w:val="24"/>
                <w:szCs w:val="24"/>
                <w:lang w:eastAsia="ar-SA"/>
              </w:rPr>
              <w:t>олимпиада по библиотечно-библиографическим знаниям</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40 человек</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eastAsia="Times New Roman" w:hAnsi="Times New Roman" w:cs="Times New Roman"/>
                <w:sz w:val="24"/>
                <w:szCs w:val="24"/>
                <w:lang w:eastAsia="ar-SA"/>
              </w:rPr>
              <w:t>конкурс «Лучший читатель года»</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1843 человека</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hAnsi="Times New Roman" w:cs="Times New Roman"/>
                <w:sz w:val="24"/>
                <w:szCs w:val="24"/>
              </w:rPr>
              <w:t>фестиваль «Весенний перезвон»;</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86 человек</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hAnsi="Times New Roman" w:cs="Times New Roman"/>
                <w:sz w:val="24"/>
                <w:szCs w:val="24"/>
              </w:rPr>
              <w:t>месячник защитников Отечества</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1826 человек</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hAnsi="Times New Roman" w:cs="Times New Roman"/>
                <w:sz w:val="24"/>
                <w:szCs w:val="24"/>
              </w:rPr>
              <w:t>театральный сезон</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101 человек</w:t>
            </w:r>
          </w:p>
        </w:tc>
      </w:tr>
      <w:tr w:rsidR="00BC2E3C" w:rsidRPr="00BC2E3C" w:rsidTr="0041534B">
        <w:tc>
          <w:tcPr>
            <w:tcW w:w="3999" w:type="dxa"/>
          </w:tcPr>
          <w:p w:rsidR="00BC2E3C" w:rsidRPr="00BC2E3C" w:rsidRDefault="00BC2E3C" w:rsidP="00BC2E3C">
            <w:pPr>
              <w:suppressAutoHyphens/>
              <w:rPr>
                <w:rFonts w:ascii="Times New Roman" w:eastAsia="Times New Roman" w:hAnsi="Times New Roman" w:cs="Times New Roman"/>
                <w:sz w:val="24"/>
                <w:szCs w:val="24"/>
                <w:lang w:eastAsia="ar-SA"/>
              </w:rPr>
            </w:pPr>
            <w:r w:rsidRPr="00BC2E3C">
              <w:rPr>
                <w:rFonts w:ascii="Times New Roman" w:hAnsi="Times New Roman" w:cs="Times New Roman"/>
                <w:sz w:val="24"/>
                <w:szCs w:val="24"/>
              </w:rPr>
              <w:t>конкурс патриотической песни «Я люблю тебя, Россия»;</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1811 человек</w:t>
            </w:r>
          </w:p>
        </w:tc>
      </w:tr>
      <w:tr w:rsidR="00BC2E3C" w:rsidRPr="00BC2E3C" w:rsidTr="0041534B">
        <w:tc>
          <w:tcPr>
            <w:tcW w:w="3999" w:type="dxa"/>
          </w:tcPr>
          <w:p w:rsidR="00BC2E3C" w:rsidRPr="00BC2E3C" w:rsidRDefault="00BC2E3C" w:rsidP="00BC2E3C">
            <w:pPr>
              <w:suppressAutoHyphens/>
              <w:rPr>
                <w:rFonts w:ascii="Times New Roman" w:hAnsi="Times New Roman" w:cs="Times New Roman"/>
                <w:sz w:val="24"/>
                <w:szCs w:val="24"/>
              </w:rPr>
            </w:pPr>
            <w:r w:rsidRPr="00BC2E3C">
              <w:rPr>
                <w:rFonts w:ascii="Times New Roman" w:hAnsi="Times New Roman" w:cs="Times New Roman"/>
                <w:sz w:val="24"/>
                <w:szCs w:val="24"/>
              </w:rPr>
              <w:t>Мастер-классы «Креативные каникулы»</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26 человек</w:t>
            </w:r>
          </w:p>
        </w:tc>
      </w:tr>
      <w:tr w:rsidR="00BC2E3C" w:rsidRPr="00BC2E3C" w:rsidTr="0041534B">
        <w:tc>
          <w:tcPr>
            <w:tcW w:w="3999" w:type="dxa"/>
          </w:tcPr>
          <w:p w:rsidR="00BC2E3C" w:rsidRPr="00BC2E3C" w:rsidRDefault="00BC2E3C" w:rsidP="00BC2E3C">
            <w:pPr>
              <w:suppressAutoHyphens/>
              <w:rPr>
                <w:rFonts w:ascii="Times New Roman" w:hAnsi="Times New Roman" w:cs="Times New Roman"/>
                <w:sz w:val="24"/>
                <w:szCs w:val="24"/>
              </w:rPr>
            </w:pPr>
            <w:r w:rsidRPr="00BC2E3C">
              <w:rPr>
                <w:rFonts w:ascii="Times New Roman" w:hAnsi="Times New Roman" w:cs="Times New Roman"/>
                <w:sz w:val="24"/>
                <w:szCs w:val="24"/>
              </w:rPr>
              <w:t>Районный фестиваль творчества на иностранных языках</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129 человек</w:t>
            </w:r>
          </w:p>
        </w:tc>
      </w:tr>
      <w:tr w:rsidR="00BC2E3C" w:rsidRPr="00BC2E3C" w:rsidTr="0041534B">
        <w:tc>
          <w:tcPr>
            <w:tcW w:w="3999" w:type="dxa"/>
          </w:tcPr>
          <w:p w:rsidR="00BC2E3C" w:rsidRPr="00BC2E3C" w:rsidRDefault="00BC2E3C" w:rsidP="00BC2E3C">
            <w:pPr>
              <w:suppressAutoHyphens/>
              <w:rPr>
                <w:rFonts w:ascii="Times New Roman" w:hAnsi="Times New Roman" w:cs="Times New Roman"/>
                <w:sz w:val="24"/>
                <w:szCs w:val="24"/>
              </w:rPr>
            </w:pPr>
            <w:r w:rsidRPr="00BC2E3C">
              <w:rPr>
                <w:rFonts w:ascii="Times New Roman" w:hAnsi="Times New Roman" w:cs="Times New Roman"/>
                <w:sz w:val="24"/>
                <w:szCs w:val="24"/>
              </w:rPr>
              <w:t>Районный конкурс обучающихся 3-4-х классов «Созвездие успеха»</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318 человек</w:t>
            </w:r>
          </w:p>
        </w:tc>
      </w:tr>
      <w:tr w:rsidR="00BC2E3C" w:rsidRPr="00BC2E3C" w:rsidTr="0041534B">
        <w:tc>
          <w:tcPr>
            <w:tcW w:w="3999" w:type="dxa"/>
          </w:tcPr>
          <w:p w:rsidR="00BC2E3C" w:rsidRPr="00BC2E3C" w:rsidRDefault="00BC2E3C" w:rsidP="00BC2E3C">
            <w:pPr>
              <w:suppressAutoHyphens/>
              <w:rPr>
                <w:rFonts w:ascii="Times New Roman" w:hAnsi="Times New Roman" w:cs="Times New Roman"/>
                <w:sz w:val="24"/>
                <w:szCs w:val="24"/>
              </w:rPr>
            </w:pPr>
            <w:r w:rsidRPr="00BC2E3C">
              <w:rPr>
                <w:rFonts w:ascii="Times New Roman" w:hAnsi="Times New Roman" w:cs="Times New Roman"/>
                <w:sz w:val="24"/>
                <w:szCs w:val="24"/>
              </w:rPr>
              <w:t>Интеллектуальная игра «Своя игра»</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54 человека</w:t>
            </w:r>
          </w:p>
        </w:tc>
      </w:tr>
      <w:tr w:rsidR="00BC2E3C" w:rsidRPr="00BC2E3C" w:rsidTr="0041534B">
        <w:tc>
          <w:tcPr>
            <w:tcW w:w="3999" w:type="dxa"/>
          </w:tcPr>
          <w:p w:rsidR="00BC2E3C" w:rsidRPr="00BC2E3C" w:rsidRDefault="00BC2E3C" w:rsidP="00BC2E3C">
            <w:pPr>
              <w:suppressAutoHyphens/>
              <w:rPr>
                <w:rFonts w:ascii="Times New Roman" w:hAnsi="Times New Roman" w:cs="Times New Roman"/>
                <w:sz w:val="24"/>
                <w:szCs w:val="24"/>
              </w:rPr>
            </w:pPr>
            <w:r w:rsidRPr="00BC2E3C">
              <w:rPr>
                <w:rFonts w:ascii="Times New Roman" w:hAnsi="Times New Roman" w:cs="Times New Roman"/>
                <w:sz w:val="24"/>
                <w:szCs w:val="24"/>
              </w:rPr>
              <w:t>спортивные соревнования по лыжам, легкой атлетике, велосипедные гонки, шашки, шахматы и т.д.</w:t>
            </w:r>
          </w:p>
        </w:tc>
        <w:tc>
          <w:tcPr>
            <w:tcW w:w="5855" w:type="dxa"/>
            <w:gridSpan w:val="2"/>
          </w:tcPr>
          <w:p w:rsidR="00BC2E3C" w:rsidRPr="00BC2E3C" w:rsidRDefault="00BC2E3C" w:rsidP="00BC2E3C">
            <w:pPr>
              <w:ind w:firstLine="567"/>
              <w:rPr>
                <w:rFonts w:ascii="Times New Roman" w:hAnsi="Times New Roman" w:cs="Times New Roman"/>
                <w:sz w:val="24"/>
                <w:szCs w:val="24"/>
              </w:rPr>
            </w:pPr>
            <w:r w:rsidRPr="00BC2E3C">
              <w:rPr>
                <w:rFonts w:ascii="Times New Roman" w:hAnsi="Times New Roman" w:cs="Times New Roman"/>
                <w:sz w:val="24"/>
                <w:szCs w:val="24"/>
              </w:rPr>
              <w:t>1529 человека</w:t>
            </w:r>
          </w:p>
        </w:tc>
      </w:tr>
    </w:tbl>
    <w:p w:rsidR="00BC2E3C" w:rsidRPr="00BC2E3C" w:rsidRDefault="00BC2E3C" w:rsidP="00BC2E3C">
      <w:pPr>
        <w:spacing w:after="0" w:line="240" w:lineRule="auto"/>
        <w:ind w:left="720" w:firstLine="567"/>
        <w:contextualSpacing/>
        <w:jc w:val="both"/>
        <w:rPr>
          <w:rFonts w:ascii="Times New Roman" w:hAnsi="Times New Roman" w:cs="Times New Roman"/>
          <w:sz w:val="28"/>
          <w:szCs w:val="28"/>
        </w:rPr>
      </w:pPr>
      <w:r w:rsidRPr="00BC2E3C">
        <w:rPr>
          <w:rFonts w:ascii="Times New Roman" w:hAnsi="Times New Roman" w:cs="Times New Roman"/>
          <w:sz w:val="28"/>
          <w:szCs w:val="28"/>
        </w:rPr>
        <w:t xml:space="preserve">          </w:t>
      </w:r>
    </w:p>
    <w:p w:rsidR="00BC2E3C" w:rsidRPr="00BC2E3C" w:rsidRDefault="00BC2E3C" w:rsidP="00BC2E3C">
      <w:pPr>
        <w:spacing w:after="0" w:line="240" w:lineRule="auto"/>
        <w:ind w:firstLine="567"/>
        <w:jc w:val="both"/>
        <w:rPr>
          <w:rFonts w:ascii="Times New Roman" w:hAnsi="Times New Roman" w:cs="Times New Roman"/>
          <w:sz w:val="28"/>
          <w:szCs w:val="28"/>
        </w:rPr>
      </w:pPr>
      <w:r w:rsidRPr="00BC2E3C">
        <w:rPr>
          <w:rFonts w:ascii="Times New Roman" w:hAnsi="Times New Roman" w:cs="Times New Roman"/>
          <w:sz w:val="28"/>
          <w:szCs w:val="28"/>
        </w:rPr>
        <w:t>Одним из основных направлений работы по выявлению и поддержке талантливых детей остается организация и проведение школьного и муниципального этапов Всероссийской олимпиады школьников. Школьный и муниципальный этап Всероссийской олимпиады школьников в 2023-2024 учебном году проводились в соответствии с нормативно-правовыми  документами.</w:t>
      </w:r>
    </w:p>
    <w:p w:rsidR="00BC2E3C" w:rsidRPr="00BC2E3C" w:rsidRDefault="00BC2E3C" w:rsidP="00BC2E3C">
      <w:pPr>
        <w:spacing w:after="0" w:line="240" w:lineRule="auto"/>
        <w:rPr>
          <w:rFonts w:ascii="Times New Roman" w:eastAsia="Times New Roman" w:hAnsi="Times New Roman" w:cs="Times New Roman"/>
          <w:b/>
          <w:sz w:val="28"/>
          <w:szCs w:val="28"/>
          <w:lang w:eastAsia="ru-RU"/>
        </w:rPr>
      </w:pPr>
    </w:p>
    <w:p w:rsidR="00BC2E3C" w:rsidRPr="00BC2E3C" w:rsidRDefault="00BC2E3C" w:rsidP="00BC2E3C">
      <w:pPr>
        <w:spacing w:after="0" w:line="240" w:lineRule="auto"/>
        <w:ind w:firstLine="567"/>
        <w:jc w:val="center"/>
        <w:rPr>
          <w:rFonts w:ascii="Times New Roman" w:eastAsia="Times New Roman" w:hAnsi="Times New Roman" w:cs="Times New Roman"/>
          <w:b/>
          <w:sz w:val="28"/>
          <w:szCs w:val="28"/>
          <w:lang w:eastAsia="ru-RU"/>
        </w:rPr>
      </w:pPr>
      <w:r w:rsidRPr="00BC2E3C">
        <w:rPr>
          <w:rFonts w:ascii="Times New Roman" w:eastAsia="Times New Roman" w:hAnsi="Times New Roman" w:cs="Times New Roman"/>
          <w:b/>
          <w:sz w:val="28"/>
          <w:szCs w:val="28"/>
          <w:lang w:eastAsia="ru-RU"/>
        </w:rPr>
        <w:t>Динамика и результаты развития</w:t>
      </w:r>
    </w:p>
    <w:p w:rsidR="00BC2E3C" w:rsidRPr="00BC2E3C" w:rsidRDefault="00BC2E3C" w:rsidP="00BC2E3C">
      <w:pPr>
        <w:spacing w:after="0" w:line="240" w:lineRule="auto"/>
        <w:ind w:firstLine="567"/>
        <w:jc w:val="center"/>
        <w:rPr>
          <w:rFonts w:ascii="Times New Roman" w:eastAsia="Times New Roman" w:hAnsi="Times New Roman" w:cs="Times New Roman"/>
          <w:b/>
          <w:sz w:val="28"/>
          <w:szCs w:val="28"/>
          <w:lang w:eastAsia="ru-RU"/>
        </w:rPr>
      </w:pPr>
      <w:r w:rsidRPr="00BC2E3C">
        <w:rPr>
          <w:rFonts w:ascii="Times New Roman" w:eastAsia="Times New Roman" w:hAnsi="Times New Roman" w:cs="Times New Roman"/>
          <w:b/>
          <w:sz w:val="28"/>
          <w:szCs w:val="28"/>
          <w:lang w:eastAsia="ru-RU"/>
        </w:rPr>
        <w:t xml:space="preserve"> школьного этапа Всероссийской олимпиады школьников</w:t>
      </w:r>
    </w:p>
    <w:p w:rsidR="00BC2E3C" w:rsidRPr="00BC2E3C" w:rsidRDefault="00BC2E3C" w:rsidP="00BC2E3C">
      <w:pPr>
        <w:spacing w:after="0" w:line="240" w:lineRule="auto"/>
        <w:ind w:firstLine="567"/>
        <w:jc w:val="center"/>
        <w:rPr>
          <w:rFonts w:ascii="Times New Roman" w:eastAsia="Times New Roman" w:hAnsi="Times New Roman" w:cs="Times New Roman"/>
          <w:b/>
          <w:sz w:val="28"/>
          <w:szCs w:val="28"/>
          <w:lang w:eastAsia="ru-RU"/>
        </w:rPr>
      </w:pPr>
    </w:p>
    <w:tbl>
      <w:tblPr>
        <w:tblStyle w:val="16"/>
        <w:tblW w:w="0" w:type="auto"/>
        <w:tblLook w:val="04A0" w:firstRow="1" w:lastRow="0" w:firstColumn="1" w:lastColumn="0" w:noHBand="0" w:noVBand="1"/>
      </w:tblPr>
      <w:tblGrid>
        <w:gridCol w:w="1706"/>
        <w:gridCol w:w="1337"/>
        <w:gridCol w:w="1337"/>
        <w:gridCol w:w="1337"/>
        <w:gridCol w:w="1338"/>
        <w:gridCol w:w="1338"/>
        <w:gridCol w:w="1178"/>
      </w:tblGrid>
      <w:tr w:rsidR="00BC2E3C" w:rsidRPr="00BC2E3C" w:rsidTr="0041534B">
        <w:tc>
          <w:tcPr>
            <w:tcW w:w="1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C2E3C" w:rsidRPr="00BC2E3C" w:rsidRDefault="00BC2E3C" w:rsidP="00BC2E3C">
            <w:pPr>
              <w:ind w:firstLine="567"/>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Годы</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C2E3C" w:rsidRPr="00BC2E3C" w:rsidRDefault="00BC2E3C" w:rsidP="00BC2E3C">
            <w:pPr>
              <w:ind w:hanging="5"/>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2018</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C2E3C" w:rsidRPr="00BC2E3C" w:rsidRDefault="00BC2E3C" w:rsidP="00BC2E3C">
            <w:pPr>
              <w:ind w:hanging="5"/>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2019</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C2E3C" w:rsidRPr="00BC2E3C" w:rsidRDefault="00BC2E3C" w:rsidP="00BC2E3C">
            <w:pPr>
              <w:ind w:hanging="5"/>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2020</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C2E3C" w:rsidRPr="00BC2E3C" w:rsidRDefault="00BC2E3C" w:rsidP="00BC2E3C">
            <w:pPr>
              <w:ind w:hanging="5"/>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2021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C2E3C" w:rsidRPr="00BC2E3C" w:rsidRDefault="00BC2E3C" w:rsidP="00BC2E3C">
            <w:pPr>
              <w:ind w:hanging="5"/>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2022</w:t>
            </w:r>
          </w:p>
        </w:tc>
        <w:tc>
          <w:tcPr>
            <w:tcW w:w="1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C2E3C" w:rsidRPr="00BC2E3C" w:rsidRDefault="00BC2E3C" w:rsidP="00BC2E3C">
            <w:pPr>
              <w:ind w:hanging="5"/>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2023</w:t>
            </w:r>
          </w:p>
        </w:tc>
      </w:tr>
      <w:tr w:rsidR="00BC2E3C" w:rsidRPr="00BC2E3C" w:rsidTr="0041534B">
        <w:tc>
          <w:tcPr>
            <w:tcW w:w="1706" w:type="dxa"/>
            <w:tcBorders>
              <w:top w:val="single" w:sz="4" w:space="0" w:color="auto"/>
              <w:left w:val="single" w:sz="4" w:space="0" w:color="auto"/>
              <w:bottom w:val="single" w:sz="4" w:space="0" w:color="auto"/>
              <w:right w:val="single" w:sz="4" w:space="0" w:color="auto"/>
            </w:tcBorders>
            <w:hideMark/>
          </w:tcPr>
          <w:p w:rsidR="00BC2E3C" w:rsidRPr="00BC2E3C" w:rsidRDefault="00BC2E3C" w:rsidP="00BC2E3C">
            <w:pPr>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Количество участников</w:t>
            </w:r>
          </w:p>
        </w:tc>
        <w:tc>
          <w:tcPr>
            <w:tcW w:w="1337" w:type="dxa"/>
            <w:tcBorders>
              <w:top w:val="single" w:sz="4" w:space="0" w:color="auto"/>
              <w:left w:val="single" w:sz="4" w:space="0" w:color="auto"/>
              <w:bottom w:val="single" w:sz="4" w:space="0" w:color="auto"/>
              <w:right w:val="single" w:sz="4" w:space="0" w:color="auto"/>
            </w:tcBorders>
            <w:hideMark/>
          </w:tcPr>
          <w:p w:rsidR="00BC2E3C" w:rsidRPr="00BC2E3C" w:rsidRDefault="00BC2E3C" w:rsidP="00BC2E3C">
            <w:pPr>
              <w:ind w:firstLine="567"/>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808</w:t>
            </w:r>
          </w:p>
        </w:tc>
        <w:tc>
          <w:tcPr>
            <w:tcW w:w="1337" w:type="dxa"/>
            <w:tcBorders>
              <w:top w:val="single" w:sz="4" w:space="0" w:color="auto"/>
              <w:left w:val="single" w:sz="4" w:space="0" w:color="auto"/>
              <w:bottom w:val="single" w:sz="4" w:space="0" w:color="auto"/>
              <w:right w:val="single" w:sz="4" w:space="0" w:color="auto"/>
            </w:tcBorders>
            <w:hideMark/>
          </w:tcPr>
          <w:p w:rsidR="00BC2E3C" w:rsidRPr="00BC2E3C" w:rsidRDefault="00BC2E3C" w:rsidP="00BC2E3C">
            <w:pPr>
              <w:ind w:firstLine="567"/>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767</w:t>
            </w:r>
          </w:p>
        </w:tc>
        <w:tc>
          <w:tcPr>
            <w:tcW w:w="1337" w:type="dxa"/>
            <w:tcBorders>
              <w:top w:val="single" w:sz="4" w:space="0" w:color="auto"/>
              <w:left w:val="single" w:sz="4" w:space="0" w:color="auto"/>
              <w:bottom w:val="single" w:sz="4" w:space="0" w:color="auto"/>
              <w:right w:val="single" w:sz="4" w:space="0" w:color="auto"/>
            </w:tcBorders>
            <w:hideMark/>
          </w:tcPr>
          <w:p w:rsidR="00BC2E3C" w:rsidRPr="00BC2E3C" w:rsidRDefault="00BC2E3C" w:rsidP="00BC2E3C">
            <w:pPr>
              <w:ind w:firstLine="567"/>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615</w:t>
            </w:r>
          </w:p>
        </w:tc>
        <w:tc>
          <w:tcPr>
            <w:tcW w:w="1338" w:type="dxa"/>
            <w:tcBorders>
              <w:top w:val="single" w:sz="4" w:space="0" w:color="auto"/>
              <w:left w:val="single" w:sz="4" w:space="0" w:color="auto"/>
              <w:bottom w:val="single" w:sz="4" w:space="0" w:color="auto"/>
              <w:right w:val="single" w:sz="4" w:space="0" w:color="auto"/>
            </w:tcBorders>
            <w:hideMark/>
          </w:tcPr>
          <w:p w:rsidR="00BC2E3C" w:rsidRPr="00BC2E3C" w:rsidRDefault="00BC2E3C" w:rsidP="00BC2E3C">
            <w:pPr>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837</w:t>
            </w:r>
          </w:p>
        </w:tc>
        <w:tc>
          <w:tcPr>
            <w:tcW w:w="1338" w:type="dxa"/>
            <w:tcBorders>
              <w:top w:val="single" w:sz="4" w:space="0" w:color="auto"/>
              <w:left w:val="single" w:sz="4" w:space="0" w:color="auto"/>
              <w:bottom w:val="single" w:sz="4" w:space="0" w:color="auto"/>
              <w:right w:val="single" w:sz="4" w:space="0" w:color="auto"/>
            </w:tcBorders>
            <w:hideMark/>
          </w:tcPr>
          <w:p w:rsidR="00BC2E3C" w:rsidRPr="00BC2E3C" w:rsidRDefault="00BC2E3C" w:rsidP="00BC2E3C">
            <w:pPr>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717</w:t>
            </w:r>
          </w:p>
        </w:tc>
        <w:tc>
          <w:tcPr>
            <w:tcW w:w="1178" w:type="dxa"/>
            <w:tcBorders>
              <w:top w:val="single" w:sz="4" w:space="0" w:color="auto"/>
              <w:left w:val="single" w:sz="4" w:space="0" w:color="auto"/>
              <w:bottom w:val="single" w:sz="4" w:space="0" w:color="auto"/>
              <w:right w:val="single" w:sz="4" w:space="0" w:color="auto"/>
            </w:tcBorders>
          </w:tcPr>
          <w:p w:rsidR="00BC2E3C" w:rsidRPr="00BC2E3C" w:rsidRDefault="00BC2E3C" w:rsidP="00BC2E3C">
            <w:pPr>
              <w:jc w:val="center"/>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782</w:t>
            </w:r>
          </w:p>
        </w:tc>
      </w:tr>
    </w:tbl>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Процент участия учащихся в олимпиадах школьного этапа составил 60 %, что на 22 % меньше показателя прошлого года. Самые востребованные предметы – математика, русский язык, физкультура, обществознание.</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highlight w:val="yellow"/>
          <w:lang w:eastAsia="ru-RU"/>
        </w:rPr>
      </w:pPr>
      <w:r w:rsidRPr="00BC2E3C">
        <w:rPr>
          <w:rFonts w:ascii="Times New Roman" w:eastAsia="Times New Roman" w:hAnsi="Times New Roman" w:cs="Times New Roman"/>
          <w:sz w:val="28"/>
          <w:szCs w:val="28"/>
          <w:lang w:eastAsia="ru-RU"/>
        </w:rPr>
        <w:t>Муниципальный этап был проведён по 21 предмету. В нём участвовали  393 учащихся 7-11 классов из всех ОУ района, что на 46 человек больше прошлого года. Самое большое количество участников олимпиады, традиционно, по русскому языку, ОБЖ и физкультуре.  Наименьшее количество участников по астрономии, немецкому языку, экономике и информатике.</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 xml:space="preserve">Больше 50 % от максимального количества баллов в муниципальном этапе ВсОШ смогли набрать участники следующих олимпиад: по ОБЖ, физкультуре, обществознанию, технологии, литературе, биологии, искусству. </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highlight w:val="yellow"/>
          <w:lang w:eastAsia="ru-RU"/>
        </w:rPr>
      </w:pPr>
      <w:r w:rsidRPr="00BC2E3C">
        <w:rPr>
          <w:rFonts w:ascii="Times New Roman" w:eastAsia="Times New Roman" w:hAnsi="Times New Roman" w:cs="Times New Roman"/>
          <w:sz w:val="28"/>
          <w:szCs w:val="28"/>
          <w:lang w:eastAsia="ru-RU"/>
        </w:rPr>
        <w:t>Самые низкие показатели по информатике, физике, математике, химии, английскому языку, экономике, астрономии, географии, истории, праву. Причина в отсутствии системы подготовки одаренных детей к решению заданий олимпиадного уровня. По этим предметам нужно более тщательно продумывать способы и приемы подготовки участников, вести дополнительные занятия для одаренных детей по подготовке к олимпиаде, начиная с 3 класса.</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Высокие результаты по количеству призёров олимпиад у МКОУ Баженовская СОШ (8 человек – 16 призовых мест), МКОУ Городищенская СОШ ( 12 человек – 22 призовых места), МАОУ Еланская СОШ (20 человек – 40 призовых мест), МАОУ «Байкаловская СОШ» (55 человек – 99 призовых мест). Из основных общеобразовательных учреждений лучший результат у МКОУ Пелевинская ООШ (5 человек, 10 призовых мест).</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В каждой параллели есть свои рекордсмены, у которых наибольшее количество побед и призовых мест:</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 xml:space="preserve">8 призовых мест у Орлова Даниила (БСОШ, 8 класс), </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6 - у Соколовой Полины (БСОШ, 7 класс), Бахтиной Елизаветы (НИСОШ, 11 класс).</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5 призовых мест у Новикова Савелия (БСОШ, 7 класс), Жиляковой Анны (БСОШ, 11 класс), Забродиной Валерии (ЕСОШ, 10 класс), Махоньковой Виолетты (ГСОШ, 9 класс),</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 xml:space="preserve">По 4 призовых места у Забродина Евгения (ЕСОШ, 9 класс), Охоткиной Марии (БСОШ, 9 класс), Кайгородовой Софьи (ЕСОШ, 10 класс), Шутова Артема (БажСОШ, 9 класс), Удачиной Арины (БажСОШ, 9 класс), Бабкиной Ники (ШСОШ, 8 класс). </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Лучшие результаты учеников у следующих учителей: Березина Т.В. (БСОШ – 11), Денисов В.А.(КСОШ – 7 призовых мест), Глухих Е.И. (БажСОШ – 10), Узких К.С. (БСОШ – 8 ), Сединкина А.Г. (БСОШ – 9).). Необходимо отметить, что значимые показатели – это результат системной подготовки потенциальных участников олимпиады ко всем ее этапам. Подготовка включает в себя все формулы наставничества: педагог-педагог, педагог-ученик, ученик-ученик.</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В региональном этапе ВсОШ в 2023-2024 уч.году приняли участие 18 человек, что на 63 % выше предыдущего года.</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8 человек стали призерами регионального этапа, что на 60 % больше предыдущего года:</w:t>
      </w:r>
    </w:p>
    <w:p w:rsidR="00BC2E3C" w:rsidRPr="00BC2E3C" w:rsidRDefault="00BC2E3C" w:rsidP="00BC2E3C">
      <w:pPr>
        <w:numPr>
          <w:ilvl w:val="0"/>
          <w:numId w:val="28"/>
        </w:numPr>
        <w:spacing w:after="0" w:line="240" w:lineRule="auto"/>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 xml:space="preserve"> (ЕСОШ) Молодых Сергей, 10 класс, технология, рук. Воинкова Н.В.</w:t>
      </w:r>
    </w:p>
    <w:p w:rsidR="00BC2E3C" w:rsidRPr="00BC2E3C" w:rsidRDefault="00BC2E3C" w:rsidP="00BC2E3C">
      <w:pPr>
        <w:numPr>
          <w:ilvl w:val="0"/>
          <w:numId w:val="28"/>
        </w:numPr>
        <w:spacing w:after="0" w:line="240" w:lineRule="auto"/>
        <w:contextualSpacing/>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(БСОШ) Орлов Даниил, 9 класс, ОБЖ, рук. Орлова Н.А.</w:t>
      </w:r>
    </w:p>
    <w:p w:rsidR="00BC2E3C" w:rsidRPr="00BC2E3C" w:rsidRDefault="00BC2E3C" w:rsidP="00BC2E3C">
      <w:pPr>
        <w:numPr>
          <w:ilvl w:val="0"/>
          <w:numId w:val="28"/>
        </w:numPr>
        <w:spacing w:after="0" w:line="240" w:lineRule="auto"/>
        <w:contextualSpacing/>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(ЛСОШ) Крапивин Арсений, 10 класс, ОБЖ, рук. Борзова О.И.</w:t>
      </w:r>
    </w:p>
    <w:p w:rsidR="00BC2E3C" w:rsidRPr="00BC2E3C" w:rsidRDefault="00BC2E3C" w:rsidP="00BC2E3C">
      <w:pPr>
        <w:numPr>
          <w:ilvl w:val="0"/>
          <w:numId w:val="28"/>
        </w:numPr>
        <w:contextualSpacing/>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(ЛСОШ) Стихин Захар, 10 класс, ОБЖ, рук. Борзова О.И.</w:t>
      </w:r>
    </w:p>
    <w:p w:rsidR="00BC2E3C" w:rsidRPr="00BC2E3C" w:rsidRDefault="00BC2E3C" w:rsidP="00BC2E3C">
      <w:pPr>
        <w:numPr>
          <w:ilvl w:val="0"/>
          <w:numId w:val="28"/>
        </w:numPr>
        <w:spacing w:after="0" w:line="240" w:lineRule="auto"/>
        <w:contextualSpacing/>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(ЧООШ) Карпов Глеб, 10 класс, экология, рук. Токарева С.Г.</w:t>
      </w:r>
    </w:p>
    <w:p w:rsidR="00BC2E3C" w:rsidRPr="00BC2E3C" w:rsidRDefault="00BC2E3C" w:rsidP="00BC2E3C">
      <w:pPr>
        <w:numPr>
          <w:ilvl w:val="0"/>
          <w:numId w:val="28"/>
        </w:numPr>
        <w:spacing w:after="0" w:line="240" w:lineRule="auto"/>
        <w:contextualSpacing/>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(БСОШ) Охоткина Мария, 9 класс, технология, рук. Втехина И.Н.; ОБЖ, рук. Орлова Н.А.</w:t>
      </w:r>
    </w:p>
    <w:p w:rsidR="00BC2E3C" w:rsidRPr="00BC2E3C" w:rsidRDefault="00BC2E3C" w:rsidP="00BC2E3C">
      <w:pPr>
        <w:numPr>
          <w:ilvl w:val="0"/>
          <w:numId w:val="28"/>
        </w:numPr>
        <w:spacing w:after="0" w:line="240" w:lineRule="auto"/>
        <w:contextualSpacing/>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(БСОШ) Жилякова Анна, 11 класс, ОБЖ, рук. Орлова Н.А.</w:t>
      </w:r>
    </w:p>
    <w:p w:rsidR="00BC2E3C" w:rsidRPr="00BC2E3C" w:rsidRDefault="00BC2E3C" w:rsidP="00BC2E3C">
      <w:pPr>
        <w:spacing w:after="0" w:line="240" w:lineRule="auto"/>
        <w:ind w:firstLine="567"/>
        <w:jc w:val="both"/>
        <w:rPr>
          <w:rFonts w:ascii="Times New Roman" w:hAnsi="Times New Roman" w:cs="Times New Roman"/>
          <w:sz w:val="28"/>
          <w:szCs w:val="28"/>
        </w:rPr>
      </w:pPr>
      <w:r w:rsidRPr="00BC2E3C">
        <w:rPr>
          <w:rFonts w:ascii="Times New Roman" w:hAnsi="Times New Roman" w:cs="Times New Roman"/>
          <w:sz w:val="28"/>
          <w:szCs w:val="28"/>
        </w:rPr>
        <w:t>Несколько человек МАОУ «Байкаловская СОШ» приняли участие в отборочном туре олимпиад и конкурсов, внесенных в перечень олимпиад школьников, дающих право на льготное поступление. Данное направление работы с одаренными детьми нуждается в дальнейшем развитии.</w:t>
      </w:r>
    </w:p>
    <w:p w:rsidR="00BC2E3C" w:rsidRPr="00BC2E3C" w:rsidRDefault="00BC2E3C" w:rsidP="00BC2E3C">
      <w:pPr>
        <w:spacing w:after="0" w:line="240" w:lineRule="auto"/>
        <w:ind w:firstLine="567"/>
        <w:jc w:val="both"/>
        <w:rPr>
          <w:rFonts w:ascii="Times New Roman" w:hAnsi="Times New Roman" w:cs="Times New Roman"/>
          <w:sz w:val="28"/>
          <w:szCs w:val="28"/>
        </w:rPr>
      </w:pPr>
      <w:r w:rsidRPr="00BC2E3C">
        <w:rPr>
          <w:rFonts w:ascii="Times New Roman" w:hAnsi="Times New Roman" w:cs="Times New Roman"/>
          <w:sz w:val="28"/>
          <w:szCs w:val="28"/>
        </w:rPr>
        <w:t>Все победители и призеры награждены за свои успехи грамотами главы Байкаловского района и грантами главы Байкаловского МР.</w:t>
      </w:r>
    </w:p>
    <w:p w:rsidR="00BC2E3C" w:rsidRPr="00BC2E3C" w:rsidRDefault="00BC2E3C" w:rsidP="00BC2E3C">
      <w:pPr>
        <w:spacing w:after="0" w:line="240" w:lineRule="auto"/>
        <w:ind w:firstLine="567"/>
        <w:jc w:val="both"/>
        <w:rPr>
          <w:rFonts w:ascii="Times New Roman" w:hAnsi="Times New Roman" w:cs="Times New Roman"/>
          <w:sz w:val="28"/>
          <w:szCs w:val="28"/>
        </w:rPr>
      </w:pPr>
      <w:r w:rsidRPr="00BC2E3C">
        <w:rPr>
          <w:rFonts w:ascii="Times New Roman" w:hAnsi="Times New Roman" w:cs="Times New Roman"/>
          <w:sz w:val="28"/>
          <w:szCs w:val="28"/>
        </w:rPr>
        <w:t xml:space="preserve">Была реализована одна из главных задач - вовлечение обучающихся в поисково-исследовательскую деятельность, приобщение к решению задач, имеющих практическое значение. </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В этом году проекты Байкаловского района были представлены на всероссийском уровне: группа исследователей Городищенской школы под руководством Бариной Надежды Александровны заняла призовое место в международном конкурсе научно-исследовательских работ «Знать и изучать».</w:t>
      </w:r>
    </w:p>
    <w:p w:rsidR="00BC2E3C" w:rsidRPr="00BC2E3C" w:rsidRDefault="00BC2E3C" w:rsidP="00BC2E3C">
      <w:pPr>
        <w:spacing w:after="0" w:line="240" w:lineRule="auto"/>
        <w:ind w:firstLine="851"/>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 xml:space="preserve">Трофимова Карина, Удачина Арина и Шутов Артем, ученики 9 класса Баженовской школы,  под руководством опытного педагога Глухих Елены Ивановны стали победителями Всероссийского Тимирязевского конкурса научно-исследовательских проектов молодежи в сфере агропромышленного комплекса» в г.Москва и призерами Межрегиональной научно-практической конференции «Познаем. Исследуем. Проектируем.» </w:t>
      </w:r>
    </w:p>
    <w:p w:rsidR="00BC2E3C" w:rsidRPr="00BC2E3C" w:rsidRDefault="00BC2E3C" w:rsidP="00BC2E3C">
      <w:pPr>
        <w:spacing w:after="0" w:line="240" w:lineRule="auto"/>
        <w:ind w:firstLine="567"/>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Ученица МКОУ Шадринская СОШ Гурьева Алена под руководством учителя технологии Наломы Ирины Михайловны одержала победу в областном конкурсе творчества и декоративно-прикладных проектов «Арт-мастер».</w:t>
      </w:r>
    </w:p>
    <w:p w:rsidR="00BC2E3C" w:rsidRPr="00BC2E3C" w:rsidRDefault="00BC2E3C" w:rsidP="00BC2E3C">
      <w:pPr>
        <w:spacing w:after="0" w:line="240" w:lineRule="auto"/>
        <w:ind w:firstLine="567"/>
        <w:jc w:val="both"/>
        <w:rPr>
          <w:rFonts w:ascii="Times New Roman" w:hAnsi="Times New Roman" w:cs="Times New Roman"/>
          <w:sz w:val="28"/>
          <w:szCs w:val="28"/>
        </w:rPr>
      </w:pPr>
      <w:r w:rsidRPr="00BC2E3C">
        <w:rPr>
          <w:rFonts w:ascii="Times New Roman" w:eastAsia="Times New Roman" w:hAnsi="Times New Roman" w:cs="Times New Roman"/>
          <w:sz w:val="28"/>
          <w:szCs w:val="28"/>
          <w:lang w:eastAsia="ru-RU"/>
        </w:rPr>
        <w:t xml:space="preserve">Ученики МКОУ Нижне-Иленская СОШ  Намятов Андрей и Перцев Владислав под руководством Субботиной Татьяны Анатольевны представили научно-практический проект на Областную НПК. </w:t>
      </w:r>
    </w:p>
    <w:p w:rsidR="00BC2E3C" w:rsidRPr="00BC2E3C" w:rsidRDefault="00BC2E3C" w:rsidP="00BC2E3C">
      <w:pPr>
        <w:spacing w:after="0" w:line="240" w:lineRule="auto"/>
        <w:ind w:firstLine="567"/>
        <w:jc w:val="both"/>
        <w:rPr>
          <w:rFonts w:ascii="Times New Roman" w:hAnsi="Times New Roman" w:cs="Times New Roman"/>
          <w:sz w:val="28"/>
          <w:szCs w:val="28"/>
        </w:rPr>
      </w:pPr>
      <w:r w:rsidRPr="00BC2E3C">
        <w:rPr>
          <w:rFonts w:ascii="Times New Roman" w:hAnsi="Times New Roman" w:cs="Times New Roman"/>
          <w:sz w:val="28"/>
          <w:szCs w:val="28"/>
        </w:rPr>
        <w:t>По итогам мониторинга состояния работы с одаренными детьми в образовательных организациях Байкаловского района на данный момент выявились следующие проблемы:</w:t>
      </w:r>
    </w:p>
    <w:p w:rsidR="00BC2E3C" w:rsidRPr="00BC2E3C" w:rsidRDefault="00BC2E3C" w:rsidP="00BC2E3C">
      <w:pPr>
        <w:numPr>
          <w:ilvl w:val="0"/>
          <w:numId w:val="14"/>
        </w:numPr>
        <w:spacing w:after="0" w:line="240" w:lineRule="auto"/>
        <w:ind w:left="0" w:firstLine="567"/>
        <w:contextualSpacing/>
        <w:jc w:val="both"/>
        <w:rPr>
          <w:rFonts w:ascii="Times New Roman" w:eastAsia="Calibri" w:hAnsi="Times New Roman" w:cs="Times New Roman"/>
          <w:sz w:val="28"/>
          <w:szCs w:val="28"/>
        </w:rPr>
      </w:pPr>
      <w:r w:rsidRPr="00BC2E3C">
        <w:rPr>
          <w:rFonts w:ascii="Times New Roman" w:eastAsia="Calibri" w:hAnsi="Times New Roman" w:cs="Times New Roman"/>
          <w:sz w:val="28"/>
          <w:szCs w:val="28"/>
        </w:rPr>
        <w:t>только в половине ОО Байкаловского района есть организация психолого-педагогического сопровождения одаренных детей;</w:t>
      </w:r>
    </w:p>
    <w:p w:rsidR="00BC2E3C" w:rsidRPr="00BC2E3C" w:rsidRDefault="00BC2E3C" w:rsidP="00BC2E3C">
      <w:pPr>
        <w:numPr>
          <w:ilvl w:val="0"/>
          <w:numId w:val="14"/>
        </w:numPr>
        <w:spacing w:after="0" w:line="240" w:lineRule="auto"/>
        <w:ind w:left="0" w:firstLine="567"/>
        <w:contextualSpacing/>
        <w:jc w:val="both"/>
        <w:rPr>
          <w:rFonts w:ascii="Times New Roman" w:eastAsia="Calibri" w:hAnsi="Times New Roman" w:cs="Times New Roman"/>
          <w:sz w:val="28"/>
          <w:szCs w:val="28"/>
        </w:rPr>
      </w:pPr>
      <w:r w:rsidRPr="00BC2E3C">
        <w:rPr>
          <w:rFonts w:ascii="Times New Roman" w:eastAsia="Calibri" w:hAnsi="Times New Roman" w:cs="Times New Roman"/>
          <w:sz w:val="28"/>
          <w:szCs w:val="28"/>
        </w:rPr>
        <w:t xml:space="preserve">педагоги нуждаются в повышении квалификации по вопросам работы с одаренными детьми по темам «Программирование на языке  </w:t>
      </w:r>
      <w:r w:rsidRPr="00BC2E3C">
        <w:rPr>
          <w:rFonts w:ascii="Times New Roman" w:eastAsia="Calibri" w:hAnsi="Times New Roman" w:cs="Times New Roman"/>
          <w:sz w:val="28"/>
          <w:szCs w:val="28"/>
          <w:lang w:val="en-US"/>
        </w:rPr>
        <w:t>Python</w:t>
      </w:r>
      <w:r w:rsidRPr="00BC2E3C">
        <w:rPr>
          <w:rFonts w:ascii="Times New Roman" w:eastAsia="Calibri" w:hAnsi="Times New Roman" w:cs="Times New Roman"/>
          <w:sz w:val="28"/>
          <w:szCs w:val="28"/>
        </w:rPr>
        <w:t>», «Подготовка к олимпиадам из списка олимпиад, дающих право на льготное поступление», «Подготовка к региональному этапу ВсОШ» по предметам физика, информатика, математика, биология, химия, иностранный язык, экономика, право, обществознание;</w:t>
      </w:r>
    </w:p>
    <w:p w:rsidR="00BC2E3C" w:rsidRPr="00BC2E3C" w:rsidRDefault="00BC2E3C" w:rsidP="00BC2E3C">
      <w:pPr>
        <w:numPr>
          <w:ilvl w:val="0"/>
          <w:numId w:val="14"/>
        </w:numPr>
        <w:spacing w:after="0" w:line="240" w:lineRule="auto"/>
        <w:ind w:left="0" w:firstLine="567"/>
        <w:contextualSpacing/>
        <w:jc w:val="both"/>
        <w:rPr>
          <w:rFonts w:ascii="Times New Roman" w:eastAsia="Calibri" w:hAnsi="Times New Roman" w:cs="Times New Roman"/>
          <w:sz w:val="28"/>
          <w:szCs w:val="28"/>
        </w:rPr>
      </w:pPr>
      <w:r w:rsidRPr="00BC2E3C">
        <w:rPr>
          <w:rFonts w:ascii="Times New Roman" w:eastAsia="Calibri" w:hAnsi="Times New Roman" w:cs="Times New Roman"/>
          <w:sz w:val="28"/>
          <w:szCs w:val="28"/>
        </w:rPr>
        <w:t>сетевое взаимодействие ОО с вузами в сфере проектной деятельности и олимпиадной подготовки носит единичный характер;</w:t>
      </w:r>
    </w:p>
    <w:p w:rsidR="00BC2E3C" w:rsidRPr="00BC2E3C" w:rsidRDefault="00BC2E3C" w:rsidP="00BC2E3C">
      <w:pPr>
        <w:numPr>
          <w:ilvl w:val="0"/>
          <w:numId w:val="14"/>
        </w:numPr>
        <w:spacing w:after="0" w:line="240" w:lineRule="auto"/>
        <w:ind w:left="0" w:firstLine="567"/>
        <w:contextualSpacing/>
        <w:jc w:val="both"/>
        <w:rPr>
          <w:rFonts w:ascii="Times New Roman" w:eastAsia="Calibri" w:hAnsi="Times New Roman" w:cs="Times New Roman"/>
          <w:sz w:val="28"/>
          <w:szCs w:val="28"/>
        </w:rPr>
      </w:pPr>
      <w:r w:rsidRPr="00BC2E3C">
        <w:rPr>
          <w:rFonts w:ascii="Times New Roman" w:eastAsia="Calibri" w:hAnsi="Times New Roman" w:cs="Times New Roman"/>
          <w:sz w:val="28"/>
          <w:szCs w:val="28"/>
        </w:rPr>
        <w:t>не во всех ОО организуется участие одаренных детей в каникулярных сменах школ подготовки к олимпиаде/профильных разновозрастных отрядах.</w:t>
      </w:r>
    </w:p>
    <w:p w:rsidR="00BC2E3C" w:rsidRPr="00BC2E3C" w:rsidRDefault="00BC2E3C" w:rsidP="00BC2E3C">
      <w:pPr>
        <w:spacing w:after="0" w:line="240" w:lineRule="auto"/>
        <w:ind w:firstLine="567"/>
        <w:jc w:val="both"/>
        <w:rPr>
          <w:rFonts w:ascii="Times New Roman" w:hAnsi="Times New Roman" w:cs="Times New Roman"/>
          <w:sz w:val="28"/>
          <w:szCs w:val="28"/>
        </w:rPr>
      </w:pPr>
      <w:r w:rsidRPr="00BC2E3C">
        <w:rPr>
          <w:rFonts w:ascii="Times New Roman" w:hAnsi="Times New Roman" w:cs="Times New Roman"/>
          <w:sz w:val="28"/>
          <w:szCs w:val="28"/>
        </w:rPr>
        <w:t>В связи с выявленными проблемами, исходя из анализа мониторинга</w:t>
      </w:r>
      <w:r w:rsidRPr="00BC2E3C">
        <w:rPr>
          <w:rFonts w:ascii="Times New Roman" w:hAnsi="Times New Roman" w:cs="Times New Roman"/>
        </w:rPr>
        <w:t xml:space="preserve"> </w:t>
      </w:r>
      <w:r w:rsidRPr="00BC2E3C">
        <w:rPr>
          <w:rFonts w:ascii="Times New Roman" w:hAnsi="Times New Roman" w:cs="Times New Roman"/>
          <w:sz w:val="28"/>
          <w:szCs w:val="28"/>
        </w:rPr>
        <w:t>состояния системы выявления, поддержки и развития способностей и талантов у детей и молодежи ОО Байкаловского муниципального района, будут даны адресные рекомендации по повышению эффективности работы с подающими надежды и одаренными детьми.</w:t>
      </w:r>
    </w:p>
    <w:p w:rsidR="00D153C0" w:rsidRPr="00DE401A" w:rsidRDefault="00D153C0" w:rsidP="00080CE5">
      <w:pPr>
        <w:spacing w:after="0" w:line="240" w:lineRule="auto"/>
        <w:jc w:val="both"/>
        <w:rPr>
          <w:rFonts w:ascii="Times New Roman" w:hAnsi="Times New Roman" w:cs="Times New Roman"/>
          <w:sz w:val="28"/>
          <w:szCs w:val="28"/>
        </w:rPr>
      </w:pPr>
    </w:p>
    <w:p w:rsidR="00486D62" w:rsidRDefault="00BF252F" w:rsidP="000A57CC">
      <w:pPr>
        <w:jc w:val="center"/>
        <w:rPr>
          <w:rFonts w:ascii="Times New Roman" w:hAnsi="Times New Roman" w:cs="Times New Roman"/>
          <w:b/>
          <w:color w:val="002060"/>
          <w:sz w:val="28"/>
          <w:szCs w:val="28"/>
        </w:rPr>
      </w:pPr>
      <w:r w:rsidRPr="00BF252F">
        <w:rPr>
          <w:rFonts w:ascii="Times New Roman" w:hAnsi="Times New Roman" w:cs="Times New Roman"/>
          <w:b/>
          <w:color w:val="002060"/>
          <w:sz w:val="28"/>
          <w:szCs w:val="28"/>
        </w:rPr>
        <w:t>4</w:t>
      </w:r>
      <w:r w:rsidR="00BF4356">
        <w:rPr>
          <w:rFonts w:ascii="Times New Roman" w:hAnsi="Times New Roman" w:cs="Times New Roman"/>
          <w:b/>
          <w:color w:val="002060"/>
          <w:sz w:val="28"/>
          <w:szCs w:val="28"/>
        </w:rPr>
        <w:t>.4</w:t>
      </w:r>
      <w:r w:rsidR="00BE27E1" w:rsidRPr="00BF252F">
        <w:rPr>
          <w:rFonts w:ascii="Times New Roman" w:hAnsi="Times New Roman" w:cs="Times New Roman"/>
          <w:b/>
          <w:color w:val="002060"/>
          <w:sz w:val="28"/>
          <w:szCs w:val="28"/>
        </w:rPr>
        <w:t xml:space="preserve">. </w:t>
      </w:r>
      <w:r w:rsidR="00486D62">
        <w:rPr>
          <w:rFonts w:ascii="Times New Roman" w:hAnsi="Times New Roman" w:cs="Times New Roman"/>
          <w:b/>
          <w:color w:val="002060"/>
          <w:sz w:val="28"/>
          <w:szCs w:val="28"/>
        </w:rPr>
        <w:t>Социализация</w:t>
      </w:r>
    </w:p>
    <w:p w:rsidR="00E852E6" w:rsidRPr="00555B9D" w:rsidRDefault="00486D62" w:rsidP="00555B9D">
      <w:pPr>
        <w:jc w:val="center"/>
        <w:rPr>
          <w:rFonts w:ascii="Times New Roman" w:hAnsi="Times New Roman" w:cs="Times New Roman"/>
          <w:sz w:val="28"/>
          <w:szCs w:val="28"/>
        </w:rPr>
      </w:pPr>
      <w:r w:rsidRPr="00486D62">
        <w:rPr>
          <w:rFonts w:ascii="Times New Roman" w:hAnsi="Times New Roman" w:cs="Times New Roman"/>
          <w:sz w:val="28"/>
          <w:szCs w:val="28"/>
        </w:rPr>
        <w:t>Доля детей в возрасте 7-15 лет, не по</w:t>
      </w:r>
      <w:r w:rsidR="00080CE5">
        <w:rPr>
          <w:rFonts w:ascii="Times New Roman" w:hAnsi="Times New Roman" w:cs="Times New Roman"/>
          <w:sz w:val="28"/>
          <w:szCs w:val="28"/>
        </w:rPr>
        <w:t>сещающих школы, составляет 0 %.</w:t>
      </w:r>
    </w:p>
    <w:p w:rsidR="00BE27E1" w:rsidRPr="00555B9D" w:rsidRDefault="00BF4356" w:rsidP="000A57CC">
      <w:pPr>
        <w:jc w:val="center"/>
        <w:rPr>
          <w:rFonts w:ascii="Times New Roman" w:hAnsi="Times New Roman" w:cs="Times New Roman"/>
          <w:b/>
          <w:color w:val="002060"/>
          <w:sz w:val="28"/>
          <w:szCs w:val="28"/>
        </w:rPr>
      </w:pPr>
      <w:r w:rsidRPr="00555B9D">
        <w:rPr>
          <w:rFonts w:ascii="Times New Roman" w:hAnsi="Times New Roman" w:cs="Times New Roman"/>
          <w:b/>
          <w:color w:val="002060"/>
          <w:sz w:val="28"/>
          <w:szCs w:val="28"/>
        </w:rPr>
        <w:t>4.4</w:t>
      </w:r>
      <w:r w:rsidR="00486D62" w:rsidRPr="00555B9D">
        <w:rPr>
          <w:rFonts w:ascii="Times New Roman" w:hAnsi="Times New Roman" w:cs="Times New Roman"/>
          <w:b/>
          <w:color w:val="002060"/>
          <w:sz w:val="28"/>
          <w:szCs w:val="28"/>
        </w:rPr>
        <w:t xml:space="preserve">.1. </w:t>
      </w:r>
      <w:r w:rsidR="00BE27E1" w:rsidRPr="00555B9D">
        <w:rPr>
          <w:rFonts w:ascii="Times New Roman" w:hAnsi="Times New Roman" w:cs="Times New Roman"/>
          <w:b/>
          <w:color w:val="002060"/>
          <w:sz w:val="28"/>
          <w:szCs w:val="28"/>
        </w:rPr>
        <w:t>Занятость обучающихся в каникулярное время</w:t>
      </w:r>
    </w:p>
    <w:p w:rsidR="00555B9D" w:rsidRPr="00BE50ED" w:rsidRDefault="00555B9D" w:rsidP="00555B9D">
      <w:pPr>
        <w:spacing w:after="0" w:line="240" w:lineRule="auto"/>
        <w:jc w:val="both"/>
        <w:rPr>
          <w:rFonts w:ascii="Times New Roman" w:eastAsia="Calibri" w:hAnsi="Times New Roman" w:cs="Times New Roman"/>
          <w:sz w:val="28"/>
          <w:szCs w:val="28"/>
        </w:rPr>
      </w:pPr>
      <w:r w:rsidRPr="00BE50ED">
        <w:rPr>
          <w:rFonts w:ascii="Times New Roman" w:eastAsia="Calibri" w:hAnsi="Times New Roman" w:cs="Times New Roman"/>
          <w:sz w:val="28"/>
          <w:szCs w:val="28"/>
        </w:rPr>
        <w:t>Право детей на отдых и оздоровление предусмотрено Конвенцией о правах ребенка, Конституцией Российской Федерации и закреплено Федеральным Законом от 24.07.1998 г. №124-ФЗ «Об основных гарантиях прав ребенка в Российской Федерации».</w:t>
      </w:r>
      <w:r>
        <w:rPr>
          <w:rFonts w:ascii="Times New Roman" w:eastAsia="Calibri" w:hAnsi="Times New Roman" w:cs="Times New Roman"/>
          <w:sz w:val="28"/>
          <w:szCs w:val="28"/>
        </w:rPr>
        <w:t xml:space="preserve"> П</w:t>
      </w:r>
      <w:r w:rsidRPr="00BE50ED">
        <w:rPr>
          <w:rFonts w:ascii="Times New Roman" w:eastAsia="Calibri" w:hAnsi="Times New Roman" w:cs="Times New Roman"/>
          <w:sz w:val="28"/>
          <w:szCs w:val="28"/>
        </w:rPr>
        <w:t>оддержка семьи в обеспечении отдыха и оздоровления детей</w:t>
      </w:r>
      <w:r>
        <w:rPr>
          <w:rFonts w:ascii="Times New Roman" w:eastAsia="Calibri" w:hAnsi="Times New Roman" w:cs="Times New Roman"/>
          <w:sz w:val="28"/>
          <w:szCs w:val="28"/>
        </w:rPr>
        <w:t xml:space="preserve"> - одно</w:t>
      </w:r>
      <w:r w:rsidRPr="00BE50ED">
        <w:rPr>
          <w:rFonts w:ascii="Times New Roman" w:eastAsia="Calibri" w:hAnsi="Times New Roman" w:cs="Times New Roman"/>
          <w:sz w:val="28"/>
          <w:szCs w:val="28"/>
        </w:rPr>
        <w:t xml:space="preserve"> из важнейших направлений государственной пол</w:t>
      </w:r>
      <w:r>
        <w:rPr>
          <w:rFonts w:ascii="Times New Roman" w:eastAsia="Calibri" w:hAnsi="Times New Roman" w:cs="Times New Roman"/>
          <w:sz w:val="28"/>
          <w:szCs w:val="28"/>
        </w:rPr>
        <w:t>итики в интересах детей</w:t>
      </w:r>
      <w:r w:rsidRPr="00BE50ED">
        <w:rPr>
          <w:rFonts w:ascii="Times New Roman" w:eastAsia="Calibri" w:hAnsi="Times New Roman" w:cs="Times New Roman"/>
          <w:sz w:val="28"/>
          <w:szCs w:val="28"/>
        </w:rPr>
        <w:t xml:space="preserve">. </w:t>
      </w:r>
    </w:p>
    <w:p w:rsidR="00555B9D" w:rsidRPr="00BE50ED" w:rsidRDefault="00555B9D" w:rsidP="00555B9D">
      <w:pPr>
        <w:shd w:val="clear" w:color="auto" w:fill="FFFFFF"/>
        <w:spacing w:after="0" w:line="240" w:lineRule="auto"/>
        <w:ind w:right="23"/>
        <w:jc w:val="both"/>
        <w:rPr>
          <w:rFonts w:ascii="Times New Roman" w:eastAsia="Times New Roman" w:hAnsi="Times New Roman" w:cs="Times New Roman"/>
          <w:color w:val="000000"/>
          <w:spacing w:val="-2"/>
          <w:sz w:val="28"/>
          <w:szCs w:val="28"/>
          <w:lang w:eastAsia="ru-RU"/>
        </w:rPr>
      </w:pPr>
      <w:r w:rsidRPr="00BE50ED">
        <w:rPr>
          <w:rFonts w:ascii="Times New Roman" w:eastAsia="Times New Roman" w:hAnsi="Times New Roman" w:cs="Times New Roman"/>
          <w:color w:val="000000"/>
          <w:spacing w:val="-2"/>
          <w:sz w:val="28"/>
          <w:szCs w:val="28"/>
          <w:lang w:eastAsia="ru-RU"/>
        </w:rPr>
        <w:t xml:space="preserve">        Управление сферой летнего отдыха и оздоровления детей регламентируется целевыми программами, ежегодными постановлениями Правительства Свердловской области, главы муниципального образования, приказами Управления образования и образовательных учреждений.</w:t>
      </w:r>
    </w:p>
    <w:p w:rsidR="00555B9D" w:rsidRPr="00BE50ED" w:rsidRDefault="00555B9D" w:rsidP="00555B9D">
      <w:pPr>
        <w:shd w:val="clear" w:color="auto" w:fill="FFFFFF"/>
        <w:spacing w:after="0" w:line="240" w:lineRule="auto"/>
        <w:ind w:right="23"/>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 xml:space="preserve">        В 2024 году принято Постановление а</w:t>
      </w:r>
      <w:r w:rsidRPr="00BE50ED">
        <w:rPr>
          <w:rFonts w:ascii="Times New Roman" w:eastAsia="Times New Roman" w:hAnsi="Times New Roman" w:cs="Times New Roman"/>
          <w:sz w:val="28"/>
          <w:szCs w:val="28"/>
          <w:lang w:eastAsia="ru-RU"/>
        </w:rPr>
        <w:t xml:space="preserve">дминистрации Байкаловского МР </w:t>
      </w:r>
      <w:r>
        <w:rPr>
          <w:rFonts w:ascii="Times New Roman" w:eastAsia="Calibri" w:hAnsi="Times New Roman" w:cs="Times New Roman"/>
          <w:sz w:val="28"/>
          <w:szCs w:val="28"/>
        </w:rPr>
        <w:t>от 29 января 2024 года № 38</w:t>
      </w:r>
      <w:r w:rsidRPr="004446A2">
        <w:rPr>
          <w:rFonts w:ascii="Times New Roman" w:eastAsia="Calibri" w:hAnsi="Times New Roman" w:cs="Times New Roman"/>
          <w:sz w:val="28"/>
          <w:szCs w:val="28"/>
        </w:rPr>
        <w:t xml:space="preserve"> «</w:t>
      </w:r>
      <w:r w:rsidRPr="004446A2">
        <w:rPr>
          <w:rFonts w:ascii="Times New Roman" w:eastAsia="Times New Roman" w:hAnsi="Times New Roman" w:cs="Times New Roman"/>
          <w:sz w:val="28"/>
          <w:szCs w:val="28"/>
          <w:lang w:eastAsia="ru-RU"/>
        </w:rPr>
        <w:t>О  мерах по организации  отдыха и оздоровления детей в каникулярное время на территории  Байкаловского муниципального рай</w:t>
      </w:r>
      <w:r>
        <w:rPr>
          <w:rFonts w:ascii="Times New Roman" w:eastAsia="Times New Roman" w:hAnsi="Times New Roman" w:cs="Times New Roman"/>
          <w:sz w:val="28"/>
          <w:szCs w:val="28"/>
          <w:lang w:eastAsia="ru-RU"/>
        </w:rPr>
        <w:t>она Свердловской области  в 2024</w:t>
      </w:r>
      <w:r w:rsidRPr="004446A2">
        <w:rPr>
          <w:rFonts w:ascii="Times New Roman" w:eastAsia="Times New Roman" w:hAnsi="Times New Roman" w:cs="Times New Roman"/>
          <w:sz w:val="28"/>
          <w:szCs w:val="28"/>
          <w:lang w:eastAsia="ru-RU"/>
        </w:rPr>
        <w:t xml:space="preserve"> году».</w:t>
      </w:r>
    </w:p>
    <w:p w:rsidR="00555B9D" w:rsidRPr="009825FB" w:rsidRDefault="00555B9D" w:rsidP="00555B9D">
      <w:pPr>
        <w:shd w:val="clear" w:color="auto" w:fill="FFFFFF"/>
        <w:spacing w:after="0" w:line="240" w:lineRule="auto"/>
        <w:ind w:right="23"/>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Заключено Соглашение с Министерством образования и молодежной политики Свердловской области </w:t>
      </w:r>
      <w:r>
        <w:rPr>
          <w:rFonts w:ascii="Times New Roman" w:eastAsia="Times New Roman" w:hAnsi="Times New Roman" w:cs="Times New Roman"/>
          <w:sz w:val="28"/>
          <w:szCs w:val="28"/>
          <w:lang w:eastAsia="ru-RU"/>
        </w:rPr>
        <w:t>№ 419 от 06.02.2024 г. о</w:t>
      </w:r>
      <w:r w:rsidRPr="00BE50ED">
        <w:rPr>
          <w:rFonts w:ascii="Times New Roman" w:eastAsia="Times New Roman" w:hAnsi="Times New Roman" w:cs="Times New Roman"/>
          <w:sz w:val="28"/>
          <w:szCs w:val="28"/>
          <w:lang w:eastAsia="ru-RU"/>
        </w:rPr>
        <w:t xml:space="preserve"> предоставлении субсидий из областного бюджета бюджету м</w:t>
      </w:r>
      <w:r>
        <w:rPr>
          <w:rFonts w:ascii="Times New Roman" w:eastAsia="Times New Roman" w:hAnsi="Times New Roman" w:cs="Times New Roman"/>
          <w:sz w:val="28"/>
          <w:szCs w:val="28"/>
          <w:lang w:eastAsia="ru-RU"/>
        </w:rPr>
        <w:t>униципального образования в 2024</w:t>
      </w:r>
      <w:r w:rsidRPr="00BE50ED">
        <w:rPr>
          <w:rFonts w:ascii="Times New Roman" w:eastAsia="Times New Roman" w:hAnsi="Times New Roman" w:cs="Times New Roman"/>
          <w:sz w:val="28"/>
          <w:szCs w:val="28"/>
          <w:lang w:eastAsia="ru-RU"/>
        </w:rPr>
        <w:t xml:space="preserve"> году на организацию отдыха и оздоровления детей в каникулярное время. Общий объем субсидии, предоставленной муниципальному образованию, </w:t>
      </w:r>
      <w:r w:rsidRPr="009825FB">
        <w:rPr>
          <w:rFonts w:ascii="Times New Roman" w:eastAsia="Times New Roman" w:hAnsi="Times New Roman" w:cs="Times New Roman"/>
          <w:sz w:val="28"/>
          <w:szCs w:val="28"/>
          <w:lang w:eastAsia="ru-RU"/>
        </w:rPr>
        <w:t xml:space="preserve">составляет </w:t>
      </w:r>
      <w:r w:rsidRPr="009825FB">
        <w:rPr>
          <w:rFonts w:ascii="Times New Roman" w:hAnsi="Times New Roman" w:cs="Times New Roman"/>
          <w:sz w:val="28"/>
          <w:szCs w:val="28"/>
        </w:rPr>
        <w:t>5</w:t>
      </w:r>
      <w:r>
        <w:rPr>
          <w:rFonts w:ascii="Times New Roman" w:hAnsi="Times New Roman" w:cs="Times New Roman"/>
          <w:sz w:val="28"/>
          <w:szCs w:val="28"/>
        </w:rPr>
        <w:t>669700,00</w:t>
      </w:r>
      <w:r w:rsidRPr="009825FB">
        <w:rPr>
          <w:rFonts w:ascii="Times New Roman" w:hAnsi="Times New Roman" w:cs="Times New Roman"/>
          <w:sz w:val="28"/>
          <w:szCs w:val="28"/>
        </w:rPr>
        <w:t xml:space="preserve"> </w:t>
      </w:r>
      <w:r w:rsidRPr="009825FB">
        <w:rPr>
          <w:rFonts w:ascii="Times New Roman" w:eastAsia="Times New Roman" w:hAnsi="Times New Roman" w:cs="Times New Roman"/>
          <w:sz w:val="28"/>
          <w:szCs w:val="28"/>
          <w:lang w:eastAsia="ru-RU"/>
        </w:rPr>
        <w:t xml:space="preserve">рублей. Общий объем средств, направленных на финансирование за счет средств местного бюджета, составляет </w:t>
      </w:r>
      <w:r>
        <w:rPr>
          <w:rFonts w:ascii="Times New Roman" w:eastAsia="Times New Roman" w:hAnsi="Times New Roman" w:cs="Times New Roman"/>
          <w:sz w:val="28"/>
          <w:szCs w:val="28"/>
          <w:lang w:eastAsia="ru-RU"/>
        </w:rPr>
        <w:t>4397000,00</w:t>
      </w:r>
      <w:r w:rsidRPr="009825FB">
        <w:rPr>
          <w:rFonts w:ascii="Times New Roman" w:eastAsia="Times New Roman" w:hAnsi="Times New Roman" w:cs="Times New Roman"/>
          <w:sz w:val="28"/>
          <w:szCs w:val="28"/>
          <w:lang w:eastAsia="ru-RU"/>
        </w:rPr>
        <w:t xml:space="preserve"> рублей. Итого </w:t>
      </w:r>
      <w:r>
        <w:rPr>
          <w:rFonts w:ascii="Times New Roman" w:hAnsi="Times New Roman" w:cs="Times New Roman"/>
          <w:sz w:val="28"/>
          <w:szCs w:val="28"/>
        </w:rPr>
        <w:t>10066700,00</w:t>
      </w:r>
      <w:r w:rsidRPr="009825FB">
        <w:rPr>
          <w:rFonts w:ascii="Times New Roman" w:hAnsi="Times New Roman" w:cs="Times New Roman"/>
          <w:sz w:val="28"/>
          <w:szCs w:val="28"/>
        </w:rPr>
        <w:t xml:space="preserve"> </w:t>
      </w:r>
      <w:r w:rsidRPr="009825FB">
        <w:rPr>
          <w:rFonts w:ascii="Times New Roman" w:eastAsia="Times New Roman" w:hAnsi="Times New Roman" w:cs="Times New Roman"/>
          <w:sz w:val="28"/>
          <w:szCs w:val="28"/>
          <w:lang w:eastAsia="ru-RU"/>
        </w:rPr>
        <w:t>рублей.</w:t>
      </w:r>
    </w:p>
    <w:p w:rsidR="00555B9D" w:rsidRDefault="00555B9D" w:rsidP="00555B9D">
      <w:pPr>
        <w:shd w:val="clear" w:color="auto" w:fill="FFFFFF"/>
        <w:spacing w:after="0" w:line="240" w:lineRule="auto"/>
        <w:ind w:right="23"/>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color w:val="FF0000"/>
          <w:sz w:val="28"/>
          <w:szCs w:val="28"/>
          <w:lang w:eastAsia="ru-RU"/>
        </w:rPr>
        <w:t xml:space="preserve">        </w:t>
      </w:r>
      <w:r w:rsidRPr="00BE50ED">
        <w:rPr>
          <w:rFonts w:ascii="Times New Roman" w:eastAsia="Times New Roman" w:hAnsi="Times New Roman" w:cs="Times New Roman"/>
          <w:sz w:val="28"/>
          <w:szCs w:val="28"/>
          <w:lang w:eastAsia="ru-RU"/>
        </w:rPr>
        <w:t xml:space="preserve">В ходе летней оздоровительной </w:t>
      </w:r>
      <w:r>
        <w:rPr>
          <w:rFonts w:ascii="Times New Roman" w:eastAsia="Times New Roman" w:hAnsi="Times New Roman" w:cs="Times New Roman"/>
          <w:sz w:val="28"/>
          <w:szCs w:val="28"/>
          <w:lang w:eastAsia="ru-RU"/>
        </w:rPr>
        <w:t>кампании 2024 г. оздоровлено 1476 детей</w:t>
      </w:r>
      <w:r w:rsidRPr="00BE50ED">
        <w:rPr>
          <w:rFonts w:ascii="Times New Roman" w:eastAsia="Times New Roman" w:hAnsi="Times New Roman" w:cs="Times New Roman"/>
          <w:sz w:val="28"/>
          <w:szCs w:val="28"/>
          <w:lang w:eastAsia="ru-RU"/>
        </w:rPr>
        <w:t>, из них не менее 10%, находящихся в труд</w:t>
      </w:r>
      <w:r>
        <w:rPr>
          <w:rFonts w:ascii="Times New Roman" w:eastAsia="Times New Roman" w:hAnsi="Times New Roman" w:cs="Times New Roman"/>
          <w:sz w:val="28"/>
          <w:szCs w:val="28"/>
          <w:lang w:eastAsia="ru-RU"/>
        </w:rPr>
        <w:t>ной жизненной ситуации. В</w:t>
      </w:r>
      <w:r w:rsidRPr="00BE50ED">
        <w:rPr>
          <w:rFonts w:ascii="Times New Roman" w:eastAsia="Times New Roman" w:hAnsi="Times New Roman" w:cs="Times New Roman"/>
          <w:sz w:val="28"/>
          <w:szCs w:val="28"/>
          <w:lang w:eastAsia="ru-RU"/>
        </w:rPr>
        <w:t xml:space="preserve"> загородн</w:t>
      </w:r>
      <w:r>
        <w:rPr>
          <w:rFonts w:ascii="Times New Roman" w:eastAsia="Times New Roman" w:hAnsi="Times New Roman" w:cs="Times New Roman"/>
          <w:sz w:val="28"/>
          <w:szCs w:val="28"/>
          <w:lang w:eastAsia="ru-RU"/>
        </w:rPr>
        <w:t>ых оздоровительных лагерях – 258 детей</w:t>
      </w:r>
      <w:r w:rsidRPr="00BE50ED">
        <w:rPr>
          <w:rFonts w:ascii="Times New Roman" w:eastAsia="Times New Roman" w:hAnsi="Times New Roman" w:cs="Times New Roman"/>
          <w:sz w:val="28"/>
          <w:szCs w:val="28"/>
          <w:lang w:eastAsia="ru-RU"/>
        </w:rPr>
        <w:t>, в лагерях дневного пребывания – 7</w:t>
      </w:r>
      <w:r>
        <w:rPr>
          <w:rFonts w:ascii="Times New Roman" w:eastAsia="Times New Roman" w:hAnsi="Times New Roman" w:cs="Times New Roman"/>
          <w:sz w:val="28"/>
          <w:szCs w:val="28"/>
          <w:lang w:eastAsia="ru-RU"/>
        </w:rPr>
        <w:t>80</w:t>
      </w:r>
      <w:r w:rsidRPr="00BE50ED">
        <w:rPr>
          <w:rFonts w:ascii="Times New Roman" w:eastAsia="Times New Roman" w:hAnsi="Times New Roman" w:cs="Times New Roman"/>
          <w:sz w:val="28"/>
          <w:szCs w:val="28"/>
          <w:lang w:eastAsia="ru-RU"/>
        </w:rPr>
        <w:t xml:space="preserve"> детей, </w:t>
      </w:r>
      <w:r>
        <w:rPr>
          <w:rFonts w:ascii="Times New Roman" w:eastAsia="Times New Roman" w:hAnsi="Times New Roman" w:cs="Times New Roman"/>
          <w:sz w:val="28"/>
          <w:szCs w:val="28"/>
          <w:lang w:eastAsia="ru-RU"/>
        </w:rPr>
        <w:t xml:space="preserve">в санатории – 15 детей, </w:t>
      </w:r>
      <w:r w:rsidRPr="00BE50ED">
        <w:rPr>
          <w:rFonts w:ascii="Times New Roman" w:eastAsia="Times New Roman" w:hAnsi="Times New Roman" w:cs="Times New Roman"/>
          <w:sz w:val="28"/>
          <w:szCs w:val="28"/>
          <w:lang w:eastAsia="ru-RU"/>
        </w:rPr>
        <w:t xml:space="preserve">через иные малозатратные формы (разновозрастные отряды при учреждениях культуры) – </w:t>
      </w:r>
      <w:r>
        <w:rPr>
          <w:rFonts w:ascii="Times New Roman" w:eastAsia="Times New Roman" w:hAnsi="Times New Roman" w:cs="Times New Roman"/>
          <w:sz w:val="28"/>
          <w:szCs w:val="28"/>
          <w:lang w:eastAsia="ru-RU"/>
        </w:rPr>
        <w:t>298 детей, туристические походы, слеты, экскурсии – 125 детей.</w:t>
      </w:r>
    </w:p>
    <w:p w:rsidR="00555B9D" w:rsidRDefault="00555B9D" w:rsidP="00555B9D">
      <w:pPr>
        <w:shd w:val="clear" w:color="auto" w:fill="FFFFFF"/>
        <w:spacing w:after="0" w:line="240" w:lineRule="auto"/>
        <w:ind w:right="2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Постановлением Правительства Свердловской области № 57-ПП от 01.02.2024 г. «О предоставлении в 2024 году иного межбюджетного трансферта из областного бюджета бюджетам муниципальных образований, расположенных на территории Свердловской области, на обеспечение отдыха отдельных категорий детей, проживающих на территории Свердловской области, в организациях отдыха детей и их </w:t>
      </w:r>
      <w:r w:rsidRPr="0029757A">
        <w:rPr>
          <w:rFonts w:ascii="Times New Roman" w:eastAsia="Times New Roman" w:hAnsi="Times New Roman" w:cs="Times New Roman"/>
          <w:sz w:val="28"/>
          <w:szCs w:val="28"/>
          <w:lang w:eastAsia="ru-RU"/>
        </w:rPr>
        <w:t>оздоровления, на побережье Черного моря» заключено Соглашение</w:t>
      </w:r>
      <w:r w:rsidRPr="0029757A">
        <w:rPr>
          <w:rFonts w:ascii="Times New Roman" w:hAnsi="Times New Roman" w:cs="Times New Roman"/>
          <w:sz w:val="28"/>
          <w:szCs w:val="28"/>
        </w:rPr>
        <w:t xml:space="preserve"> с </w:t>
      </w:r>
      <w:r w:rsidRPr="0029757A">
        <w:rPr>
          <w:rFonts w:ascii="Times New Roman" w:eastAsia="Times New Roman" w:hAnsi="Times New Roman" w:cs="Times New Roman"/>
          <w:sz w:val="28"/>
          <w:szCs w:val="28"/>
          <w:lang w:eastAsia="ru-RU"/>
        </w:rPr>
        <w:t>Министерством образования и молодежной политики Свердловской области</w:t>
      </w:r>
      <w:r>
        <w:rPr>
          <w:rFonts w:ascii="Times New Roman" w:eastAsia="Times New Roman" w:hAnsi="Times New Roman" w:cs="Times New Roman"/>
          <w:sz w:val="28"/>
          <w:szCs w:val="28"/>
          <w:lang w:eastAsia="ru-RU"/>
        </w:rPr>
        <w:t xml:space="preserve">, по которому размер иного межбюджетного трансферта составил 1370600,00. Благодаря чему  в </w:t>
      </w:r>
      <w:r w:rsidRPr="00BE50ED">
        <w:rPr>
          <w:rFonts w:ascii="Times New Roman" w:eastAsia="Times New Roman" w:hAnsi="Times New Roman" w:cs="Times New Roman"/>
          <w:sz w:val="28"/>
          <w:szCs w:val="28"/>
          <w:lang w:eastAsia="ru-RU"/>
        </w:rPr>
        <w:t xml:space="preserve">рамках </w:t>
      </w:r>
      <w:r>
        <w:rPr>
          <w:rFonts w:ascii="Times New Roman" w:eastAsia="Times New Roman" w:hAnsi="Times New Roman" w:cs="Times New Roman"/>
          <w:sz w:val="28"/>
          <w:szCs w:val="28"/>
          <w:lang w:eastAsia="ru-RU"/>
        </w:rPr>
        <w:t xml:space="preserve">реализации областного </w:t>
      </w:r>
      <w:r w:rsidRPr="00BE50ED">
        <w:rPr>
          <w:rFonts w:ascii="Times New Roman" w:eastAsia="Times New Roman" w:hAnsi="Times New Roman" w:cs="Times New Roman"/>
          <w:sz w:val="28"/>
          <w:szCs w:val="28"/>
          <w:lang w:eastAsia="ru-RU"/>
        </w:rPr>
        <w:t>проек</w:t>
      </w:r>
      <w:r>
        <w:rPr>
          <w:rFonts w:ascii="Times New Roman" w:eastAsia="Times New Roman" w:hAnsi="Times New Roman" w:cs="Times New Roman"/>
          <w:sz w:val="28"/>
          <w:szCs w:val="28"/>
          <w:lang w:eastAsia="ru-RU"/>
        </w:rPr>
        <w:t>та «Поезд здоровья» оздоровлено 15 детей.</w:t>
      </w:r>
      <w:r w:rsidRPr="00E36FF3">
        <w:rPr>
          <w:rFonts w:ascii="Times New Roman" w:eastAsia="Times New Roman" w:hAnsi="Times New Roman" w:cs="Times New Roman"/>
          <w:sz w:val="28"/>
          <w:szCs w:val="28"/>
          <w:lang w:eastAsia="ru-RU"/>
        </w:rPr>
        <w:t xml:space="preserve"> </w:t>
      </w:r>
    </w:p>
    <w:p w:rsidR="00555B9D" w:rsidRPr="00BE50ED" w:rsidRDefault="00555B9D" w:rsidP="00555B9D">
      <w:pPr>
        <w:shd w:val="clear" w:color="auto" w:fill="FFFFFF"/>
        <w:spacing w:after="0" w:line="240" w:lineRule="auto"/>
        <w:ind w:right="2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Отдых в 2024 году расширил свои географические границы: ребята отдыхали в ЗОЛ «Заря» (Асбест), ЗОЛ «Салют» (Ирбит), ЗОЛ «Колосок» (Каменск-Уральский), ЗОЛ «Салют» (Артемовский), санаторий «Талый ключ» (</w:t>
      </w:r>
      <w:r w:rsidRPr="005650CF">
        <w:rPr>
          <w:rFonts w:ascii="Times New Roman" w:eastAsia="Times New Roman" w:hAnsi="Times New Roman" w:cs="Times New Roman"/>
          <w:sz w:val="26"/>
          <w:szCs w:val="26"/>
        </w:rPr>
        <w:t>Сосновый Бор)</w:t>
      </w:r>
      <w:r>
        <w:rPr>
          <w:rFonts w:ascii="Times New Roman" w:eastAsia="Times New Roman" w:hAnsi="Times New Roman" w:cs="Times New Roman"/>
          <w:sz w:val="26"/>
          <w:szCs w:val="26"/>
        </w:rPr>
        <w:t>,</w:t>
      </w:r>
      <w:r>
        <w:rPr>
          <w:rFonts w:ascii="Times New Roman" w:eastAsia="Times New Roman" w:hAnsi="Times New Roman" w:cs="Times New Roman"/>
          <w:sz w:val="28"/>
          <w:szCs w:val="28"/>
          <w:lang w:eastAsia="ru-RU"/>
        </w:rPr>
        <w:t xml:space="preserve"> санаторий «Курьи» (Сухой Лог), санаторий «Жемчужина» (Анапа).</w:t>
      </w:r>
    </w:p>
    <w:p w:rsidR="00555B9D" w:rsidRDefault="00555B9D" w:rsidP="00555B9D">
      <w:pPr>
        <w:shd w:val="clear" w:color="auto" w:fill="FFFFFF"/>
        <w:spacing w:after="0" w:line="240" w:lineRule="auto"/>
        <w:ind w:right="23"/>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При организации оздоровления особое внимание уделено детям, состоящим на профилактических учетах. </w:t>
      </w:r>
      <w:r>
        <w:rPr>
          <w:rFonts w:ascii="Times New Roman" w:eastAsia="Times New Roman" w:hAnsi="Times New Roman" w:cs="Times New Roman"/>
          <w:sz w:val="28"/>
          <w:szCs w:val="28"/>
          <w:lang w:eastAsia="ru-RU"/>
        </w:rPr>
        <w:t>Осуществлен индивидуальный подход при организации отдыха, оздоровления и занятости данной категории детей.</w:t>
      </w:r>
    </w:p>
    <w:p w:rsidR="00555B9D" w:rsidRDefault="00555B9D" w:rsidP="00555B9D">
      <w:pPr>
        <w:shd w:val="clear" w:color="auto" w:fill="FFFFFF"/>
        <w:spacing w:after="0" w:line="240" w:lineRule="auto"/>
        <w:ind w:right="23"/>
        <w:jc w:val="both"/>
        <w:rPr>
          <w:rFonts w:ascii="Times New Roman" w:eastAsia="Times New Roman" w:hAnsi="Times New Roman" w:cs="Times New Roman"/>
          <w:sz w:val="28"/>
          <w:szCs w:val="28"/>
          <w:lang w:eastAsia="ru-RU"/>
        </w:rPr>
      </w:pPr>
      <w:r w:rsidRPr="00401CF2">
        <w:rPr>
          <w:rFonts w:ascii="Times New Roman" w:eastAsia="Times New Roman" w:hAnsi="Times New Roman" w:cs="Times New Roman"/>
          <w:sz w:val="28"/>
          <w:szCs w:val="28"/>
          <w:lang w:eastAsia="ru-RU"/>
        </w:rPr>
        <w:t xml:space="preserve">          Темами программ отдыха детей в лаге</w:t>
      </w:r>
      <w:r>
        <w:rPr>
          <w:rFonts w:ascii="Times New Roman" w:eastAsia="Times New Roman" w:hAnsi="Times New Roman" w:cs="Times New Roman"/>
          <w:sz w:val="28"/>
          <w:szCs w:val="28"/>
          <w:lang w:eastAsia="ru-RU"/>
        </w:rPr>
        <w:t>рях дневного пребывания в 2024</w:t>
      </w:r>
      <w:r w:rsidRPr="00401CF2">
        <w:rPr>
          <w:rFonts w:ascii="Times New Roman" w:eastAsia="Times New Roman" w:hAnsi="Times New Roman" w:cs="Times New Roman"/>
          <w:sz w:val="28"/>
          <w:szCs w:val="28"/>
          <w:lang w:eastAsia="ru-RU"/>
        </w:rPr>
        <w:t xml:space="preserve"> году стали </w:t>
      </w:r>
      <w:r>
        <w:rPr>
          <w:rFonts w:ascii="Times New Roman" w:eastAsia="Times New Roman" w:hAnsi="Times New Roman" w:cs="Times New Roman"/>
          <w:sz w:val="28"/>
          <w:szCs w:val="28"/>
          <w:lang w:eastAsia="ru-RU"/>
        </w:rPr>
        <w:t>профильные смены «Движение первых» и « Орлята России».</w:t>
      </w:r>
    </w:p>
    <w:p w:rsidR="00555B9D" w:rsidRPr="00BE50ED" w:rsidRDefault="00555B9D" w:rsidP="00555B9D">
      <w:pPr>
        <w:shd w:val="clear" w:color="auto" w:fill="FFFFFF"/>
        <w:spacing w:after="0" w:line="240" w:lineRule="auto"/>
        <w:ind w:right="1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2024 </w:t>
      </w:r>
      <w:r w:rsidRPr="00BE50ED">
        <w:rPr>
          <w:rFonts w:ascii="Times New Roman" w:eastAsia="Times New Roman" w:hAnsi="Times New Roman" w:cs="Times New Roman"/>
          <w:sz w:val="28"/>
          <w:szCs w:val="28"/>
          <w:lang w:eastAsia="ru-RU"/>
        </w:rPr>
        <w:t>году средн</w:t>
      </w:r>
      <w:r>
        <w:rPr>
          <w:rFonts w:ascii="Times New Roman" w:eastAsia="Times New Roman" w:hAnsi="Times New Roman" w:cs="Times New Roman"/>
          <w:sz w:val="28"/>
          <w:szCs w:val="28"/>
          <w:lang w:eastAsia="ru-RU"/>
        </w:rPr>
        <w:t xml:space="preserve">яя стоимость путевки составила: </w:t>
      </w:r>
      <w:r w:rsidRPr="00BE50ED">
        <w:rPr>
          <w:rFonts w:ascii="Times New Roman" w:eastAsia="Times New Roman" w:hAnsi="Times New Roman" w:cs="Times New Roman"/>
          <w:sz w:val="28"/>
          <w:szCs w:val="28"/>
          <w:lang w:eastAsia="ru-RU"/>
        </w:rPr>
        <w:t>в загоро</w:t>
      </w:r>
      <w:r>
        <w:rPr>
          <w:rFonts w:ascii="Times New Roman" w:eastAsia="Times New Roman" w:hAnsi="Times New Roman" w:cs="Times New Roman"/>
          <w:sz w:val="28"/>
          <w:szCs w:val="28"/>
          <w:lang w:eastAsia="ru-RU"/>
        </w:rPr>
        <w:t xml:space="preserve">дные оздоровительные лагеря – </w:t>
      </w:r>
      <w:r w:rsidRPr="00BE50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22400</w:t>
      </w:r>
      <w:r w:rsidRPr="00BE50ED">
        <w:rPr>
          <w:rFonts w:ascii="Times New Roman" w:eastAsia="Times New Roman" w:hAnsi="Times New Roman" w:cs="Times New Roman"/>
          <w:sz w:val="28"/>
          <w:szCs w:val="28"/>
          <w:lang w:eastAsia="ru-RU"/>
        </w:rPr>
        <w:t>,00 руб</w:t>
      </w:r>
      <w:r>
        <w:rPr>
          <w:rFonts w:ascii="Times New Roman" w:eastAsia="Times New Roman" w:hAnsi="Times New Roman" w:cs="Times New Roman"/>
          <w:sz w:val="28"/>
          <w:szCs w:val="28"/>
          <w:lang w:eastAsia="ru-RU"/>
        </w:rPr>
        <w:t>.,</w:t>
      </w:r>
      <w:r w:rsidRPr="003829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ЛДП – 3849,00 руб., санаторий – 34736,00 руб.</w:t>
      </w:r>
    </w:p>
    <w:p w:rsidR="00555B9D" w:rsidRPr="00BE50ED" w:rsidRDefault="00555B9D" w:rsidP="00555B9D">
      <w:pPr>
        <w:shd w:val="clear" w:color="auto" w:fill="FFFFFF"/>
        <w:spacing w:after="0" w:line="240" w:lineRule="auto"/>
        <w:ind w:left="7" w:right="14"/>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Путевки в загородные оздоровительные лагеря за счет средств областного бюджета, полученных в виде субсидий и средств местного бюджета, предоставлялись в следующих размерах:</w:t>
      </w:r>
      <w:r w:rsidRPr="00BE50ED">
        <w:rPr>
          <w:rFonts w:ascii="Times New Roman" w:eastAsia="Times New Roman" w:hAnsi="Times New Roman" w:cs="Times New Roman"/>
          <w:sz w:val="28"/>
          <w:szCs w:val="28"/>
          <w:lang w:eastAsia="ru-RU"/>
        </w:rPr>
        <w:tab/>
        <w:t xml:space="preserve">            </w:t>
      </w:r>
    </w:p>
    <w:p w:rsidR="00555B9D" w:rsidRPr="00BE50ED" w:rsidRDefault="00555B9D" w:rsidP="00555B9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1) в пределах 100% средней стоимости путевок для следующих категорий детей:</w:t>
      </w:r>
    </w:p>
    <w:p w:rsidR="00555B9D" w:rsidRPr="00BE50ED" w:rsidRDefault="00555B9D" w:rsidP="00555B9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детям, оставшимся без попечения родителей (лица в возрасте до 18 лет);</w:t>
      </w:r>
    </w:p>
    <w:p w:rsidR="00555B9D" w:rsidRDefault="00555B9D" w:rsidP="00555B9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детям, вернувшимся из воспитательных колоний и специальных учреждений закрытого типа; детям из многодетных семей;</w:t>
      </w:r>
      <w:r w:rsidRPr="00BE50ED">
        <w:rPr>
          <w:rFonts w:ascii="Times New Roman" w:eastAsia="Times New Roman" w:hAnsi="Times New Roman" w:cs="Times New Roman"/>
          <w:sz w:val="28"/>
          <w:szCs w:val="28"/>
          <w:lang w:eastAsia="ru-RU"/>
        </w:rPr>
        <w:tab/>
      </w:r>
    </w:p>
    <w:p w:rsidR="00555B9D" w:rsidRDefault="00555B9D" w:rsidP="00555B9D">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E50ED">
        <w:rPr>
          <w:rFonts w:ascii="Times New Roman" w:eastAsia="Times New Roman" w:hAnsi="Times New Roman" w:cs="Times New Roman"/>
          <w:sz w:val="28"/>
          <w:szCs w:val="28"/>
          <w:lang w:eastAsia="ru-RU"/>
        </w:rPr>
        <w:t xml:space="preserve">детям безработных родителей; </w:t>
      </w:r>
    </w:p>
    <w:p w:rsidR="00555B9D" w:rsidRDefault="00555B9D" w:rsidP="00555B9D">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E50ED">
        <w:rPr>
          <w:rFonts w:ascii="Times New Roman" w:eastAsia="Times New Roman" w:hAnsi="Times New Roman" w:cs="Times New Roman"/>
          <w:sz w:val="28"/>
          <w:szCs w:val="28"/>
          <w:lang w:eastAsia="ru-RU"/>
        </w:rPr>
        <w:t>детям, получающим пенсию по случаю потери кормильца;</w:t>
      </w:r>
      <w:r w:rsidRPr="00BE50ED">
        <w:rPr>
          <w:rFonts w:ascii="Times New Roman" w:eastAsia="Times New Roman" w:hAnsi="Times New Roman" w:cs="Times New Roman"/>
          <w:sz w:val="28"/>
          <w:szCs w:val="28"/>
          <w:lang w:eastAsia="ru-RU"/>
        </w:rPr>
        <w:tab/>
        <w:t xml:space="preserve"> </w:t>
      </w:r>
    </w:p>
    <w:p w:rsidR="00555B9D" w:rsidRDefault="00555B9D" w:rsidP="00555B9D">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E50ED">
        <w:rPr>
          <w:rFonts w:ascii="Times New Roman" w:eastAsia="Times New Roman" w:hAnsi="Times New Roman" w:cs="Times New Roman"/>
          <w:sz w:val="28"/>
          <w:szCs w:val="28"/>
          <w:lang w:eastAsia="ru-RU"/>
        </w:rPr>
        <w:t>детям работников организаций всех форм собственности, совокупный доход семьи которых ниже </w:t>
      </w:r>
      <w:hyperlink r:id="rId18" w:anchor="/document/9301950/entry/0" w:history="1">
        <w:r w:rsidRPr="00BE50ED">
          <w:rPr>
            <w:rFonts w:ascii="Times New Roman" w:eastAsia="Times New Roman" w:hAnsi="Times New Roman" w:cs="Times New Roman"/>
            <w:sz w:val="28"/>
            <w:szCs w:val="28"/>
            <w:lang w:eastAsia="ru-RU"/>
          </w:rPr>
          <w:t>прожиточного минимума</w:t>
        </w:r>
      </w:hyperlink>
      <w:r w:rsidRPr="00BE50ED">
        <w:rPr>
          <w:rFonts w:ascii="Times New Roman" w:eastAsia="Times New Roman" w:hAnsi="Times New Roman" w:cs="Times New Roman"/>
          <w:sz w:val="28"/>
          <w:szCs w:val="28"/>
          <w:lang w:eastAsia="ru-RU"/>
        </w:rPr>
        <w:t>, устано</w:t>
      </w:r>
      <w:r>
        <w:rPr>
          <w:rFonts w:ascii="Times New Roman" w:eastAsia="Times New Roman" w:hAnsi="Times New Roman" w:cs="Times New Roman"/>
          <w:sz w:val="28"/>
          <w:szCs w:val="28"/>
          <w:lang w:eastAsia="ru-RU"/>
        </w:rPr>
        <w:t>вленного в Свердловской области;</w:t>
      </w:r>
    </w:p>
    <w:p w:rsidR="00555B9D" w:rsidRPr="00BE50ED" w:rsidRDefault="00555B9D" w:rsidP="00555B9D">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детям участников СВО.</w:t>
      </w:r>
      <w:r w:rsidRPr="00BE50ED">
        <w:rPr>
          <w:rFonts w:ascii="Times New Roman" w:eastAsia="Times New Roman" w:hAnsi="Times New Roman" w:cs="Times New Roman"/>
          <w:sz w:val="28"/>
          <w:szCs w:val="28"/>
          <w:lang w:eastAsia="ru-RU"/>
        </w:rPr>
        <w:tab/>
      </w:r>
      <w:r w:rsidRPr="00BE50ED">
        <w:rPr>
          <w:rFonts w:ascii="Times New Roman" w:eastAsia="Times New Roman" w:hAnsi="Times New Roman" w:cs="Times New Roman"/>
          <w:sz w:val="28"/>
          <w:szCs w:val="28"/>
          <w:lang w:eastAsia="ru-RU"/>
        </w:rPr>
        <w:tab/>
      </w:r>
      <w:r w:rsidRPr="00BE50ED">
        <w:rPr>
          <w:rFonts w:ascii="Times New Roman" w:eastAsia="Times New Roman" w:hAnsi="Times New Roman" w:cs="Times New Roman"/>
          <w:sz w:val="28"/>
          <w:szCs w:val="28"/>
          <w:lang w:eastAsia="ru-RU"/>
        </w:rPr>
        <w:tab/>
      </w:r>
      <w:r w:rsidRPr="00BE50ED">
        <w:rPr>
          <w:rFonts w:ascii="Times New Roman" w:eastAsia="Times New Roman" w:hAnsi="Times New Roman" w:cs="Times New Roman"/>
          <w:sz w:val="28"/>
          <w:szCs w:val="28"/>
          <w:lang w:eastAsia="ru-RU"/>
        </w:rPr>
        <w:tab/>
      </w:r>
      <w:r w:rsidRPr="00BE50ED">
        <w:rPr>
          <w:rFonts w:ascii="Times New Roman" w:eastAsia="Times New Roman" w:hAnsi="Times New Roman" w:cs="Times New Roman"/>
          <w:sz w:val="28"/>
          <w:szCs w:val="28"/>
          <w:lang w:eastAsia="ru-RU"/>
        </w:rPr>
        <w:tab/>
      </w:r>
    </w:p>
    <w:p w:rsidR="00555B9D" w:rsidRPr="00BE50ED" w:rsidRDefault="00555B9D" w:rsidP="00555B9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2) в пределах 90% средней стоимости путевок детям, не указанным в </w:t>
      </w:r>
      <w:hyperlink r:id="rId19" w:anchor="/document/20942338/entry/40091" w:history="1">
        <w:r w:rsidRPr="00BE50ED">
          <w:rPr>
            <w:rFonts w:ascii="Times New Roman" w:eastAsia="Times New Roman" w:hAnsi="Times New Roman" w:cs="Times New Roman"/>
            <w:sz w:val="28"/>
            <w:szCs w:val="28"/>
            <w:lang w:eastAsia="ru-RU"/>
          </w:rPr>
          <w:t>подпункте 1</w:t>
        </w:r>
      </w:hyperlink>
      <w:r w:rsidRPr="00BE50ED">
        <w:rPr>
          <w:rFonts w:ascii="Times New Roman" w:eastAsia="Times New Roman" w:hAnsi="Times New Roman" w:cs="Times New Roman"/>
          <w:sz w:val="28"/>
          <w:szCs w:val="28"/>
          <w:lang w:eastAsia="ru-RU"/>
        </w:rPr>
        <w:t xml:space="preserve"> настоящего пункта, родители, которых работают в государственных и муниципальных учреждениях;</w:t>
      </w:r>
    </w:p>
    <w:p w:rsidR="00555B9D" w:rsidRPr="00BE50ED" w:rsidRDefault="00555B9D" w:rsidP="00555B9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3) в пределах 80% средней стоимости путевок детям, не указанным в </w:t>
      </w:r>
      <w:hyperlink r:id="rId20" w:anchor="/document/20942338/entry/40091" w:history="1">
        <w:r w:rsidRPr="00BE50ED">
          <w:rPr>
            <w:rFonts w:ascii="Times New Roman" w:eastAsia="Times New Roman" w:hAnsi="Times New Roman" w:cs="Times New Roman"/>
            <w:sz w:val="28"/>
            <w:szCs w:val="28"/>
            <w:lang w:eastAsia="ru-RU"/>
          </w:rPr>
          <w:t>подпунктах 1</w:t>
        </w:r>
      </w:hyperlink>
      <w:r w:rsidRPr="00BE50ED">
        <w:rPr>
          <w:rFonts w:ascii="Times New Roman" w:eastAsia="Times New Roman" w:hAnsi="Times New Roman" w:cs="Times New Roman"/>
          <w:sz w:val="28"/>
          <w:szCs w:val="28"/>
          <w:lang w:eastAsia="ru-RU"/>
        </w:rPr>
        <w:t>,2 настоящего пункта.</w:t>
      </w:r>
    </w:p>
    <w:p w:rsidR="00555B9D" w:rsidRPr="00E36FF3" w:rsidRDefault="00555B9D" w:rsidP="00555B9D">
      <w:pPr>
        <w:spacing w:after="0" w:line="240" w:lineRule="auto"/>
        <w:jc w:val="both"/>
        <w:rPr>
          <w:rFonts w:ascii="Times New Roman" w:hAnsi="Times New Roman" w:cs="Times New Roman"/>
          <w:sz w:val="28"/>
          <w:szCs w:val="28"/>
        </w:rPr>
      </w:pPr>
      <w:r w:rsidRPr="00BE50ED">
        <w:rPr>
          <w:rFonts w:ascii="Times New Roman" w:eastAsia="Times New Roman" w:hAnsi="Times New Roman" w:cs="Times New Roman"/>
          <w:sz w:val="28"/>
          <w:szCs w:val="28"/>
          <w:lang w:eastAsia="ru-RU"/>
        </w:rPr>
        <w:t xml:space="preserve">        В соответствии с Постановлением «О временном трудоустройстве несовершеннолетних граждан в возрасте от 14 до 18 лет в свободное от учебы время</w:t>
      </w:r>
      <w:r>
        <w:rPr>
          <w:rFonts w:ascii="Times New Roman" w:eastAsia="Times New Roman" w:hAnsi="Times New Roman" w:cs="Times New Roman"/>
          <w:sz w:val="28"/>
          <w:szCs w:val="28"/>
          <w:lang w:eastAsia="ru-RU"/>
        </w:rPr>
        <w:t xml:space="preserve"> и период летних каникул в 2024</w:t>
      </w:r>
      <w:r w:rsidRPr="00BE50ED">
        <w:rPr>
          <w:rFonts w:ascii="Times New Roman" w:eastAsia="Times New Roman" w:hAnsi="Times New Roman" w:cs="Times New Roman"/>
          <w:sz w:val="28"/>
          <w:szCs w:val="28"/>
          <w:lang w:eastAsia="ru-RU"/>
        </w:rPr>
        <w:t xml:space="preserve"> году </w:t>
      </w:r>
      <w:r>
        <w:rPr>
          <w:rFonts w:ascii="Times New Roman" w:eastAsia="Times New Roman" w:hAnsi="Times New Roman" w:cs="Times New Roman"/>
          <w:sz w:val="28"/>
          <w:szCs w:val="28"/>
          <w:lang w:eastAsia="ru-RU"/>
        </w:rPr>
        <w:t>на территории  Байкаловского муниципального района</w:t>
      </w:r>
      <w:r w:rsidRPr="00BE50E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65</w:t>
      </w:r>
      <w:r w:rsidRPr="00BE50ED">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 xml:space="preserve">09.02.2024 </w:t>
      </w:r>
      <w:r w:rsidRPr="00BE50ED">
        <w:rPr>
          <w:rFonts w:ascii="Times New Roman" w:eastAsia="Times New Roman" w:hAnsi="Times New Roman" w:cs="Times New Roman"/>
          <w:sz w:val="28"/>
          <w:szCs w:val="28"/>
          <w:lang w:eastAsia="ru-RU"/>
        </w:rPr>
        <w:t xml:space="preserve">года  трудоустроено </w:t>
      </w:r>
      <w:r>
        <w:rPr>
          <w:rFonts w:ascii="Times New Roman" w:eastAsia="Times New Roman" w:hAnsi="Times New Roman" w:cs="Times New Roman"/>
          <w:sz w:val="28"/>
          <w:szCs w:val="28"/>
          <w:lang w:eastAsia="ru-RU"/>
        </w:rPr>
        <w:t>226</w:t>
      </w:r>
      <w:r w:rsidRPr="00BE50ED">
        <w:rPr>
          <w:rFonts w:ascii="Times New Roman" w:eastAsia="Times New Roman" w:hAnsi="Times New Roman" w:cs="Times New Roman"/>
          <w:sz w:val="28"/>
          <w:szCs w:val="28"/>
          <w:lang w:eastAsia="ru-RU"/>
        </w:rPr>
        <w:t xml:space="preserve"> подростков. На данные цели выделено </w:t>
      </w:r>
      <w:r>
        <w:rPr>
          <w:rFonts w:ascii="Times New Roman" w:eastAsia="Calibri" w:hAnsi="Times New Roman" w:cs="Times New Roman"/>
          <w:sz w:val="28"/>
          <w:szCs w:val="28"/>
        </w:rPr>
        <w:t>722100,00</w:t>
      </w:r>
      <w:r w:rsidRPr="002D46E2">
        <w:rPr>
          <w:rFonts w:ascii="Times New Roman" w:eastAsia="Calibri" w:hAnsi="Times New Roman" w:cs="Times New Roman"/>
          <w:sz w:val="28"/>
          <w:szCs w:val="28"/>
        </w:rPr>
        <w:t xml:space="preserve"> рублей</w:t>
      </w:r>
      <w:r w:rsidRPr="00723095">
        <w:rPr>
          <w:rFonts w:ascii="Times New Roman" w:eastAsia="Times New Roman" w:hAnsi="Times New Roman" w:cs="Times New Roman"/>
          <w:sz w:val="28"/>
          <w:szCs w:val="28"/>
          <w:lang w:eastAsia="ru-RU"/>
        </w:rPr>
        <w:t xml:space="preserve"> </w:t>
      </w:r>
      <w:r w:rsidRPr="00BE50ED">
        <w:rPr>
          <w:rFonts w:ascii="Times New Roman" w:eastAsia="Times New Roman" w:hAnsi="Times New Roman" w:cs="Times New Roman"/>
          <w:sz w:val="28"/>
          <w:szCs w:val="28"/>
          <w:lang w:eastAsia="ru-RU"/>
        </w:rPr>
        <w:t xml:space="preserve">из местного бюджета. </w:t>
      </w:r>
      <w:r w:rsidRPr="00334F68">
        <w:rPr>
          <w:rFonts w:ascii="Times New Roman" w:hAnsi="Times New Roman" w:cs="Times New Roman"/>
          <w:sz w:val="28"/>
          <w:szCs w:val="28"/>
        </w:rPr>
        <w:t>Трудовые отряды работали во всех школах, а также в ДЮЦ «Созвездие» и детско-юношеской спортивной школе. В течение лета ребята в основном занима</w:t>
      </w:r>
      <w:r>
        <w:rPr>
          <w:rFonts w:ascii="Times New Roman" w:hAnsi="Times New Roman" w:cs="Times New Roman"/>
          <w:sz w:val="28"/>
          <w:szCs w:val="28"/>
        </w:rPr>
        <w:t>лись благоустройством территорий учебных заведений, родников, Байкаловского музея, Храма Покрова Божье Матери.</w:t>
      </w:r>
    </w:p>
    <w:p w:rsidR="00A66721" w:rsidRPr="00555B9D" w:rsidRDefault="00555B9D" w:rsidP="00555B9D">
      <w:pPr>
        <w:spacing w:after="0" w:line="240" w:lineRule="auto"/>
        <w:jc w:val="both"/>
        <w:rPr>
          <w:rFonts w:ascii="Times New Roman" w:eastAsia="Times New Roman" w:hAnsi="Times New Roman" w:cs="Times New Roman"/>
          <w:sz w:val="28"/>
          <w:szCs w:val="28"/>
          <w:lang w:eastAsia="ru-RU"/>
        </w:rPr>
      </w:pPr>
      <w:r w:rsidRPr="00BE50ED">
        <w:rPr>
          <w:rFonts w:ascii="Times New Roman" w:eastAsia="Times New Roman" w:hAnsi="Times New Roman" w:cs="Times New Roman"/>
          <w:sz w:val="28"/>
          <w:szCs w:val="28"/>
          <w:lang w:eastAsia="ru-RU"/>
        </w:rPr>
        <w:t xml:space="preserve">         При трудоустройстве особое внимание уделено занятости подростков, состоящих на различных видах учета с целью предотвращения повторных преступлений и правонарушений.</w:t>
      </w:r>
      <w:r>
        <w:rPr>
          <w:rFonts w:ascii="Times New Roman" w:eastAsia="Times New Roman" w:hAnsi="Times New Roman" w:cs="Times New Roman"/>
          <w:sz w:val="28"/>
          <w:szCs w:val="28"/>
          <w:lang w:eastAsia="ru-RU"/>
        </w:rPr>
        <w:t xml:space="preserve"> Из 17 учащихся, состоящих на различных видах профилактического учета, достигших 14-летнего возраста, трудоустроено 4 подростка.</w:t>
      </w:r>
    </w:p>
    <w:p w:rsidR="00E852E6" w:rsidRPr="000C5E83" w:rsidRDefault="00E852E6" w:rsidP="000422E6">
      <w:pPr>
        <w:spacing w:after="0" w:line="240" w:lineRule="auto"/>
        <w:jc w:val="center"/>
        <w:rPr>
          <w:rFonts w:ascii="Times New Roman" w:hAnsi="Times New Roman" w:cs="Times New Roman"/>
          <w:b/>
          <w:color w:val="002060"/>
          <w:sz w:val="28"/>
          <w:szCs w:val="28"/>
        </w:rPr>
      </w:pPr>
    </w:p>
    <w:p w:rsidR="00BE27E1" w:rsidRPr="000C5E83" w:rsidRDefault="00DC3240" w:rsidP="000422E6">
      <w:pPr>
        <w:spacing w:after="0" w:line="240" w:lineRule="auto"/>
        <w:jc w:val="center"/>
        <w:rPr>
          <w:rFonts w:ascii="Times New Roman" w:hAnsi="Times New Roman" w:cs="Times New Roman"/>
          <w:b/>
          <w:color w:val="002060"/>
          <w:sz w:val="28"/>
          <w:szCs w:val="28"/>
        </w:rPr>
      </w:pPr>
      <w:r w:rsidRPr="000C5E83">
        <w:rPr>
          <w:rFonts w:ascii="Times New Roman" w:hAnsi="Times New Roman" w:cs="Times New Roman"/>
          <w:b/>
          <w:color w:val="002060"/>
          <w:sz w:val="28"/>
          <w:szCs w:val="28"/>
        </w:rPr>
        <w:t>4.</w:t>
      </w:r>
      <w:r w:rsidR="00BF4356" w:rsidRPr="000C5E83">
        <w:rPr>
          <w:rFonts w:ascii="Times New Roman" w:hAnsi="Times New Roman" w:cs="Times New Roman"/>
          <w:b/>
          <w:color w:val="002060"/>
          <w:sz w:val="28"/>
          <w:szCs w:val="28"/>
        </w:rPr>
        <w:t>4</w:t>
      </w:r>
      <w:r w:rsidRPr="000C5E83">
        <w:rPr>
          <w:rFonts w:ascii="Times New Roman" w:hAnsi="Times New Roman" w:cs="Times New Roman"/>
          <w:b/>
          <w:color w:val="002060"/>
          <w:sz w:val="28"/>
          <w:szCs w:val="28"/>
        </w:rPr>
        <w:t>.</w:t>
      </w:r>
      <w:r w:rsidR="00486D62" w:rsidRPr="000C5E83">
        <w:rPr>
          <w:rFonts w:ascii="Times New Roman" w:hAnsi="Times New Roman" w:cs="Times New Roman"/>
          <w:b/>
          <w:color w:val="002060"/>
          <w:sz w:val="28"/>
          <w:szCs w:val="28"/>
        </w:rPr>
        <w:t xml:space="preserve">2. </w:t>
      </w:r>
      <w:r w:rsidR="00BE27E1" w:rsidRPr="000C5E83">
        <w:rPr>
          <w:rFonts w:ascii="Times New Roman" w:hAnsi="Times New Roman" w:cs="Times New Roman"/>
          <w:b/>
          <w:color w:val="002060"/>
          <w:sz w:val="28"/>
          <w:szCs w:val="28"/>
        </w:rPr>
        <w:t>Развитие воспитательных систем</w:t>
      </w:r>
    </w:p>
    <w:p w:rsidR="00DC3240" w:rsidRPr="000C5E83" w:rsidRDefault="00DC3240" w:rsidP="00486D62">
      <w:pPr>
        <w:spacing w:after="0" w:line="240" w:lineRule="auto"/>
        <w:jc w:val="both"/>
        <w:rPr>
          <w:rFonts w:ascii="Times New Roman" w:hAnsi="Times New Roman" w:cs="Times New Roman"/>
          <w:b/>
          <w:sz w:val="28"/>
          <w:szCs w:val="28"/>
        </w:rPr>
      </w:pPr>
    </w:p>
    <w:p w:rsidR="00BE27E1"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 xml:space="preserve">        </w:t>
      </w:r>
      <w:r w:rsidR="00BE27E1" w:rsidRPr="000C5E83">
        <w:rPr>
          <w:rFonts w:ascii="Times New Roman" w:hAnsi="Times New Roman" w:cs="Times New Roman"/>
          <w:sz w:val="28"/>
          <w:szCs w:val="28"/>
        </w:rPr>
        <w:t>Воспитательная р</w:t>
      </w:r>
      <w:r w:rsidR="000422E6" w:rsidRPr="000C5E83">
        <w:rPr>
          <w:rFonts w:ascii="Times New Roman" w:hAnsi="Times New Roman" w:cs="Times New Roman"/>
          <w:sz w:val="28"/>
          <w:szCs w:val="28"/>
        </w:rPr>
        <w:t>абота образовательных у</w:t>
      </w:r>
      <w:r w:rsidR="00BE27E1" w:rsidRPr="000C5E83">
        <w:rPr>
          <w:rFonts w:ascii="Times New Roman" w:hAnsi="Times New Roman" w:cs="Times New Roman"/>
          <w:sz w:val="28"/>
          <w:szCs w:val="28"/>
        </w:rPr>
        <w:t xml:space="preserve"> района</w:t>
      </w:r>
      <w:r w:rsidRPr="000C5E83">
        <w:rPr>
          <w:rFonts w:ascii="Times New Roman" w:hAnsi="Times New Roman" w:cs="Times New Roman"/>
          <w:sz w:val="28"/>
          <w:szCs w:val="28"/>
        </w:rPr>
        <w:t xml:space="preserve"> </w:t>
      </w:r>
      <w:r w:rsidR="00BE27E1" w:rsidRPr="000C5E83">
        <w:rPr>
          <w:rFonts w:ascii="Times New Roman" w:hAnsi="Times New Roman" w:cs="Times New Roman"/>
          <w:sz w:val="28"/>
          <w:szCs w:val="28"/>
        </w:rPr>
        <w:t>ориентирована на формирование ответственного отношения ребенка к своему здоровью, на гражданско-патриотическое, экологическое и духовно-нравственное воспитание школьников, развитие детской одаренности, социализацию детей и подростков, формирование семейных ценностей.</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 xml:space="preserve">       </w:t>
      </w:r>
      <w:r w:rsidR="00DC3240" w:rsidRPr="000C5E83">
        <w:rPr>
          <w:rFonts w:ascii="Times New Roman" w:hAnsi="Times New Roman" w:cs="Times New Roman"/>
          <w:sz w:val="28"/>
          <w:szCs w:val="28"/>
        </w:rPr>
        <w:t>Воспитательная работ</w:t>
      </w:r>
      <w:r w:rsidRPr="000C5E83">
        <w:rPr>
          <w:rFonts w:ascii="Times New Roman" w:hAnsi="Times New Roman" w:cs="Times New Roman"/>
          <w:sz w:val="28"/>
          <w:szCs w:val="28"/>
        </w:rPr>
        <w:t xml:space="preserve">а в </w:t>
      </w:r>
      <w:r w:rsidR="00232EEA" w:rsidRPr="000C5E83">
        <w:rPr>
          <w:rFonts w:ascii="Times New Roman" w:hAnsi="Times New Roman" w:cs="Times New Roman"/>
          <w:sz w:val="28"/>
          <w:szCs w:val="28"/>
        </w:rPr>
        <w:t>2022-2023</w:t>
      </w:r>
      <w:r w:rsidR="00E34160" w:rsidRPr="000C5E83">
        <w:rPr>
          <w:rFonts w:ascii="Times New Roman" w:hAnsi="Times New Roman" w:cs="Times New Roman"/>
          <w:sz w:val="28"/>
          <w:szCs w:val="28"/>
        </w:rPr>
        <w:t xml:space="preserve"> учебном году в Байкаловском районе состояла</w:t>
      </w:r>
      <w:r w:rsidRPr="000C5E83">
        <w:rPr>
          <w:rFonts w:ascii="Times New Roman" w:hAnsi="Times New Roman" w:cs="Times New Roman"/>
          <w:sz w:val="28"/>
          <w:szCs w:val="28"/>
        </w:rPr>
        <w:t xml:space="preserve"> из следующих </w:t>
      </w:r>
      <w:r w:rsidR="00486D62" w:rsidRPr="000C5E83">
        <w:rPr>
          <w:rFonts w:ascii="Times New Roman" w:hAnsi="Times New Roman" w:cs="Times New Roman"/>
          <w:sz w:val="28"/>
          <w:szCs w:val="28"/>
        </w:rPr>
        <w:t>направлений</w:t>
      </w:r>
      <w:r w:rsidR="00DC3240" w:rsidRPr="000C5E83">
        <w:rPr>
          <w:rFonts w:ascii="Times New Roman" w:hAnsi="Times New Roman" w:cs="Times New Roman"/>
          <w:sz w:val="28"/>
          <w:szCs w:val="28"/>
        </w:rPr>
        <w:t>:</w:t>
      </w:r>
    </w:p>
    <w:p w:rsidR="00DC3240" w:rsidRPr="000C5E83" w:rsidRDefault="00DC324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1.</w:t>
      </w:r>
      <w:r w:rsidRPr="000C5E83">
        <w:rPr>
          <w:rFonts w:ascii="Times New Roman" w:hAnsi="Times New Roman" w:cs="Times New Roman"/>
          <w:sz w:val="28"/>
          <w:szCs w:val="28"/>
        </w:rPr>
        <w:tab/>
        <w:t>Работа в об</w:t>
      </w:r>
      <w:r w:rsidR="00F30910" w:rsidRPr="000C5E83">
        <w:rPr>
          <w:rFonts w:ascii="Times New Roman" w:hAnsi="Times New Roman" w:cs="Times New Roman"/>
          <w:sz w:val="28"/>
          <w:szCs w:val="28"/>
        </w:rPr>
        <w:t>разовательных организациях по п</w:t>
      </w:r>
      <w:r w:rsidRPr="000C5E83">
        <w:rPr>
          <w:rFonts w:ascii="Times New Roman" w:hAnsi="Times New Roman" w:cs="Times New Roman"/>
          <w:sz w:val="28"/>
          <w:szCs w:val="28"/>
        </w:rPr>
        <w:t>рогр</w:t>
      </w:r>
      <w:r w:rsidR="00F30910" w:rsidRPr="000C5E83">
        <w:rPr>
          <w:rFonts w:ascii="Times New Roman" w:hAnsi="Times New Roman" w:cs="Times New Roman"/>
          <w:sz w:val="28"/>
          <w:szCs w:val="28"/>
        </w:rPr>
        <w:t>аммам воспитания и социализации</w:t>
      </w:r>
      <w:r w:rsidRPr="000C5E83">
        <w:rPr>
          <w:rFonts w:ascii="Times New Roman" w:hAnsi="Times New Roman" w:cs="Times New Roman"/>
          <w:sz w:val="28"/>
          <w:szCs w:val="28"/>
        </w:rPr>
        <w:t>.</w:t>
      </w:r>
    </w:p>
    <w:p w:rsidR="00DC3240" w:rsidRPr="000C5E83" w:rsidRDefault="00DC324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2.</w:t>
      </w:r>
      <w:r w:rsidRPr="000C5E83">
        <w:rPr>
          <w:rFonts w:ascii="Times New Roman" w:hAnsi="Times New Roman" w:cs="Times New Roman"/>
          <w:sz w:val="28"/>
          <w:szCs w:val="28"/>
        </w:rPr>
        <w:tab/>
        <w:t>Проведение традиционных районных мероприятий:</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к</w:t>
      </w:r>
      <w:r w:rsidR="00DC3240" w:rsidRPr="000C5E83">
        <w:rPr>
          <w:rFonts w:ascii="Times New Roman" w:hAnsi="Times New Roman" w:cs="Times New Roman"/>
          <w:sz w:val="28"/>
          <w:szCs w:val="28"/>
        </w:rPr>
        <w:t>онкурс «Юные исследователи природы»;</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к</w:t>
      </w:r>
      <w:r w:rsidR="00DC3240" w:rsidRPr="000C5E83">
        <w:rPr>
          <w:rFonts w:ascii="Times New Roman" w:hAnsi="Times New Roman" w:cs="Times New Roman"/>
          <w:sz w:val="28"/>
          <w:szCs w:val="28"/>
        </w:rPr>
        <w:t>онкурс «Ученик года»;</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ф</w:t>
      </w:r>
      <w:r w:rsidR="00DC3240" w:rsidRPr="000C5E83">
        <w:rPr>
          <w:rFonts w:ascii="Times New Roman" w:hAnsi="Times New Roman" w:cs="Times New Roman"/>
          <w:sz w:val="28"/>
          <w:szCs w:val="28"/>
        </w:rPr>
        <w:t>естиваль «Родники»;</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ф</w:t>
      </w:r>
      <w:r w:rsidR="00DC3240" w:rsidRPr="000C5E83">
        <w:rPr>
          <w:rFonts w:ascii="Times New Roman" w:hAnsi="Times New Roman" w:cs="Times New Roman"/>
          <w:sz w:val="28"/>
          <w:szCs w:val="28"/>
        </w:rPr>
        <w:t>естиваль искусств «Лира»;</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л</w:t>
      </w:r>
      <w:r w:rsidR="00DC3240" w:rsidRPr="000C5E83">
        <w:rPr>
          <w:rFonts w:ascii="Times New Roman" w:hAnsi="Times New Roman" w:cs="Times New Roman"/>
          <w:sz w:val="28"/>
          <w:szCs w:val="28"/>
        </w:rPr>
        <w:t>етний читательский марафон;</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с</w:t>
      </w:r>
      <w:r w:rsidR="00DC3240" w:rsidRPr="000C5E83">
        <w:rPr>
          <w:rFonts w:ascii="Times New Roman" w:hAnsi="Times New Roman" w:cs="Times New Roman"/>
          <w:sz w:val="28"/>
          <w:szCs w:val="28"/>
        </w:rPr>
        <w:t>портивно-туристические игры: «Зарница», «Зарничка», «7 гномов», «Кузнечик»;</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я</w:t>
      </w:r>
      <w:r w:rsidR="00DC3240" w:rsidRPr="000C5E83">
        <w:rPr>
          <w:rFonts w:ascii="Times New Roman" w:hAnsi="Times New Roman" w:cs="Times New Roman"/>
          <w:sz w:val="28"/>
          <w:szCs w:val="28"/>
        </w:rPr>
        <w:t>рма</w:t>
      </w:r>
      <w:r w:rsidRPr="000C5E83">
        <w:rPr>
          <w:rFonts w:ascii="Times New Roman" w:hAnsi="Times New Roman" w:cs="Times New Roman"/>
          <w:sz w:val="28"/>
          <w:szCs w:val="28"/>
        </w:rPr>
        <w:t>рка вакансий</w:t>
      </w:r>
      <w:r w:rsidR="00DC3240" w:rsidRPr="000C5E83">
        <w:rPr>
          <w:rFonts w:ascii="Times New Roman" w:hAnsi="Times New Roman" w:cs="Times New Roman"/>
          <w:sz w:val="28"/>
          <w:szCs w:val="28"/>
        </w:rPr>
        <w:t>;</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ф</w:t>
      </w:r>
      <w:r w:rsidR="00DC3240" w:rsidRPr="000C5E83">
        <w:rPr>
          <w:rFonts w:ascii="Times New Roman" w:hAnsi="Times New Roman" w:cs="Times New Roman"/>
          <w:sz w:val="28"/>
          <w:szCs w:val="28"/>
        </w:rPr>
        <w:t>естиваль «</w:t>
      </w:r>
      <w:r w:rsidRPr="000C5E83">
        <w:rPr>
          <w:rFonts w:ascii="Times New Roman" w:hAnsi="Times New Roman" w:cs="Times New Roman"/>
          <w:sz w:val="28"/>
          <w:szCs w:val="28"/>
        </w:rPr>
        <w:t>Физики и л</w:t>
      </w:r>
      <w:r w:rsidR="00DC3240" w:rsidRPr="000C5E83">
        <w:rPr>
          <w:rFonts w:ascii="Times New Roman" w:hAnsi="Times New Roman" w:cs="Times New Roman"/>
          <w:sz w:val="28"/>
          <w:szCs w:val="28"/>
        </w:rPr>
        <w:t>ирики»;</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ф</w:t>
      </w:r>
      <w:r w:rsidR="00DC3240" w:rsidRPr="000C5E83">
        <w:rPr>
          <w:rFonts w:ascii="Times New Roman" w:hAnsi="Times New Roman" w:cs="Times New Roman"/>
          <w:sz w:val="28"/>
          <w:szCs w:val="28"/>
        </w:rPr>
        <w:t>естиваль компьютерного творчества учащихся «Цифровые каникулы»;</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ф</w:t>
      </w:r>
      <w:r w:rsidR="00DC3240" w:rsidRPr="000C5E83">
        <w:rPr>
          <w:rFonts w:ascii="Times New Roman" w:hAnsi="Times New Roman" w:cs="Times New Roman"/>
          <w:sz w:val="28"/>
          <w:szCs w:val="28"/>
        </w:rPr>
        <w:t>естиваль «Весенний перезвон»;</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м</w:t>
      </w:r>
      <w:r w:rsidR="00070BBA" w:rsidRPr="000C5E83">
        <w:rPr>
          <w:rFonts w:ascii="Times New Roman" w:hAnsi="Times New Roman" w:cs="Times New Roman"/>
          <w:sz w:val="28"/>
          <w:szCs w:val="28"/>
        </w:rPr>
        <w:t>есячник з</w:t>
      </w:r>
      <w:r w:rsidR="00DC3240" w:rsidRPr="000C5E83">
        <w:rPr>
          <w:rFonts w:ascii="Times New Roman" w:hAnsi="Times New Roman" w:cs="Times New Roman"/>
          <w:sz w:val="28"/>
          <w:szCs w:val="28"/>
        </w:rPr>
        <w:t>ащитн</w:t>
      </w:r>
      <w:r w:rsidR="00070BBA" w:rsidRPr="000C5E83">
        <w:rPr>
          <w:rFonts w:ascii="Times New Roman" w:hAnsi="Times New Roman" w:cs="Times New Roman"/>
          <w:sz w:val="28"/>
          <w:szCs w:val="28"/>
        </w:rPr>
        <w:t>иков О</w:t>
      </w:r>
      <w:r w:rsidR="00DC3240" w:rsidRPr="000C5E83">
        <w:rPr>
          <w:rFonts w:ascii="Times New Roman" w:hAnsi="Times New Roman" w:cs="Times New Roman"/>
          <w:sz w:val="28"/>
          <w:szCs w:val="28"/>
        </w:rPr>
        <w:t>течества;</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к</w:t>
      </w:r>
      <w:r w:rsidR="00DC3240" w:rsidRPr="000C5E83">
        <w:rPr>
          <w:rFonts w:ascii="Times New Roman" w:hAnsi="Times New Roman" w:cs="Times New Roman"/>
          <w:sz w:val="28"/>
          <w:szCs w:val="28"/>
        </w:rPr>
        <w:t>онкурсы агитбригад по асоциальным явлениям;</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к</w:t>
      </w:r>
      <w:r w:rsidR="00DC3240" w:rsidRPr="000C5E83">
        <w:rPr>
          <w:rFonts w:ascii="Times New Roman" w:hAnsi="Times New Roman" w:cs="Times New Roman"/>
          <w:sz w:val="28"/>
          <w:szCs w:val="28"/>
        </w:rPr>
        <w:t>онкурс «Неопытное перо» и «Живая классика»;</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т</w:t>
      </w:r>
      <w:r w:rsidR="00DC3240" w:rsidRPr="000C5E83">
        <w:rPr>
          <w:rFonts w:ascii="Times New Roman" w:hAnsi="Times New Roman" w:cs="Times New Roman"/>
          <w:sz w:val="28"/>
          <w:szCs w:val="28"/>
        </w:rPr>
        <w:t>еатральный сезон;</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ф</w:t>
      </w:r>
      <w:r w:rsidR="00DC3240" w:rsidRPr="000C5E83">
        <w:rPr>
          <w:rFonts w:ascii="Times New Roman" w:hAnsi="Times New Roman" w:cs="Times New Roman"/>
          <w:sz w:val="28"/>
          <w:szCs w:val="28"/>
        </w:rPr>
        <w:t>естиваль «Весенний перезвон»;</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к</w:t>
      </w:r>
      <w:r w:rsidR="00DC3240" w:rsidRPr="000C5E83">
        <w:rPr>
          <w:rFonts w:ascii="Times New Roman" w:hAnsi="Times New Roman" w:cs="Times New Roman"/>
          <w:sz w:val="28"/>
          <w:szCs w:val="28"/>
        </w:rPr>
        <w:t>онкурс патриотической песни «Я люблю тебя, Россия»;</w:t>
      </w:r>
    </w:p>
    <w:p w:rsidR="00DC3240" w:rsidRPr="000C5E83" w:rsidRDefault="00F3091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w:t>
      </w:r>
      <w:r w:rsidRPr="000C5E83">
        <w:rPr>
          <w:rFonts w:ascii="Times New Roman" w:hAnsi="Times New Roman" w:cs="Times New Roman"/>
          <w:sz w:val="28"/>
          <w:szCs w:val="28"/>
        </w:rPr>
        <w:tab/>
        <w:t>ш</w:t>
      </w:r>
      <w:r w:rsidR="00DC3240" w:rsidRPr="000C5E83">
        <w:rPr>
          <w:rFonts w:ascii="Times New Roman" w:hAnsi="Times New Roman" w:cs="Times New Roman"/>
          <w:sz w:val="28"/>
          <w:szCs w:val="28"/>
        </w:rPr>
        <w:t>ефство над ветеранами ВОВ и труда, встречи с ветеранами локальных войн;</w:t>
      </w:r>
    </w:p>
    <w:p w:rsidR="00DC3240" w:rsidRPr="000C5E83" w:rsidRDefault="00DC324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 xml:space="preserve">    </w:t>
      </w:r>
      <w:r w:rsidR="00F30910" w:rsidRPr="000C5E83">
        <w:rPr>
          <w:rFonts w:ascii="Times New Roman" w:hAnsi="Times New Roman" w:cs="Times New Roman"/>
          <w:sz w:val="28"/>
          <w:szCs w:val="28"/>
        </w:rPr>
        <w:t xml:space="preserve"> </w:t>
      </w:r>
      <w:r w:rsidR="00D02EE8" w:rsidRPr="000C5E83">
        <w:rPr>
          <w:rFonts w:ascii="Times New Roman" w:hAnsi="Times New Roman" w:cs="Times New Roman"/>
          <w:sz w:val="28"/>
          <w:szCs w:val="28"/>
        </w:rPr>
        <w:t xml:space="preserve"> </w:t>
      </w:r>
      <w:r w:rsidRPr="000C5E83">
        <w:rPr>
          <w:rFonts w:ascii="Times New Roman" w:hAnsi="Times New Roman" w:cs="Times New Roman"/>
          <w:sz w:val="28"/>
          <w:szCs w:val="28"/>
        </w:rPr>
        <w:t>Учебные заведения взаимодействуют с советами ветеранов (первичными и районным), с Байкаловским филиалом Свердловской региональной общественной организации «Память сердца. Дети погибших защитников Отечества», с районным комитетом солдатских матерей, с сельскими и районной библиотекой, с сельскими Домами культуры, районным краеведческим музеем и другими организациями.</w:t>
      </w:r>
    </w:p>
    <w:p w:rsidR="00DC3240" w:rsidRPr="000C5E83" w:rsidRDefault="00DC3240" w:rsidP="00486D62">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 xml:space="preserve">   </w:t>
      </w:r>
      <w:r w:rsidR="00F30910" w:rsidRPr="000C5E83">
        <w:rPr>
          <w:rFonts w:ascii="Times New Roman" w:hAnsi="Times New Roman" w:cs="Times New Roman"/>
          <w:sz w:val="28"/>
          <w:szCs w:val="28"/>
        </w:rPr>
        <w:t xml:space="preserve">   </w:t>
      </w:r>
      <w:r w:rsidRPr="000C5E83">
        <w:rPr>
          <w:rFonts w:ascii="Times New Roman" w:hAnsi="Times New Roman" w:cs="Times New Roman"/>
          <w:sz w:val="28"/>
          <w:szCs w:val="28"/>
        </w:rPr>
        <w:t>В школах функционируют музеи, на их базе работают поисковые отряды «Сварог» (Байкаловская СОШ), «Альфа» (Пелевинская ООШ), «Красная звезда» (Краснополянская СОШ).</w:t>
      </w:r>
    </w:p>
    <w:p w:rsidR="00FD5661" w:rsidRDefault="00DC3240" w:rsidP="00BF4356">
      <w:pPr>
        <w:spacing w:after="0" w:line="240" w:lineRule="auto"/>
        <w:jc w:val="both"/>
        <w:rPr>
          <w:rFonts w:ascii="Times New Roman" w:hAnsi="Times New Roman" w:cs="Times New Roman"/>
          <w:sz w:val="28"/>
          <w:szCs w:val="28"/>
        </w:rPr>
      </w:pPr>
      <w:r w:rsidRPr="000C5E83">
        <w:rPr>
          <w:rFonts w:ascii="Times New Roman" w:hAnsi="Times New Roman" w:cs="Times New Roman"/>
          <w:sz w:val="28"/>
          <w:szCs w:val="28"/>
        </w:rPr>
        <w:t xml:space="preserve">   </w:t>
      </w:r>
      <w:r w:rsidR="00F30910" w:rsidRPr="000C5E83">
        <w:rPr>
          <w:rFonts w:ascii="Times New Roman" w:hAnsi="Times New Roman" w:cs="Times New Roman"/>
          <w:sz w:val="28"/>
          <w:szCs w:val="28"/>
        </w:rPr>
        <w:t xml:space="preserve">   </w:t>
      </w:r>
      <w:r w:rsidR="00D02EE8" w:rsidRPr="000C5E83">
        <w:rPr>
          <w:rFonts w:ascii="Times New Roman" w:hAnsi="Times New Roman" w:cs="Times New Roman"/>
          <w:sz w:val="28"/>
          <w:szCs w:val="28"/>
        </w:rPr>
        <w:t xml:space="preserve"> </w:t>
      </w:r>
      <w:r w:rsidRPr="000C5E83">
        <w:rPr>
          <w:rFonts w:ascii="Times New Roman" w:hAnsi="Times New Roman" w:cs="Times New Roman"/>
          <w:sz w:val="28"/>
          <w:szCs w:val="28"/>
        </w:rPr>
        <w:t>С 2008 года на территории муниципалитета реализуется патриотический историко-краеведческий проект «Берестяное кольцо Байкаловского района».</w:t>
      </w:r>
    </w:p>
    <w:p w:rsidR="00E852E6" w:rsidRDefault="00E852E6" w:rsidP="00555B9D">
      <w:pPr>
        <w:rPr>
          <w:rFonts w:ascii="Times New Roman" w:hAnsi="Times New Roman" w:cs="Times New Roman"/>
          <w:b/>
          <w:color w:val="002060"/>
          <w:sz w:val="28"/>
          <w:szCs w:val="28"/>
          <w:highlight w:val="yellow"/>
        </w:rPr>
      </w:pPr>
    </w:p>
    <w:p w:rsidR="00C6716F" w:rsidRPr="00270BFA" w:rsidRDefault="00C6716F" w:rsidP="00555B9D">
      <w:pPr>
        <w:rPr>
          <w:rFonts w:ascii="Times New Roman" w:hAnsi="Times New Roman" w:cs="Times New Roman"/>
          <w:b/>
          <w:color w:val="002060"/>
          <w:sz w:val="28"/>
          <w:szCs w:val="28"/>
          <w:highlight w:val="yellow"/>
        </w:rPr>
      </w:pPr>
    </w:p>
    <w:p w:rsidR="00E852E6" w:rsidRPr="006533D0" w:rsidRDefault="00E852E6" w:rsidP="00E852E6">
      <w:pPr>
        <w:pStyle w:val="ab"/>
        <w:numPr>
          <w:ilvl w:val="2"/>
          <w:numId w:val="29"/>
        </w:numPr>
        <w:spacing w:after="0" w:line="240" w:lineRule="auto"/>
        <w:jc w:val="center"/>
        <w:rPr>
          <w:rFonts w:ascii="Times New Roman" w:hAnsi="Times New Roman" w:cs="Times New Roman"/>
          <w:b/>
          <w:color w:val="002060"/>
          <w:sz w:val="28"/>
          <w:szCs w:val="28"/>
        </w:rPr>
      </w:pPr>
      <w:r w:rsidRPr="006533D0">
        <w:rPr>
          <w:rFonts w:ascii="Times New Roman" w:hAnsi="Times New Roman" w:cs="Times New Roman"/>
          <w:b/>
          <w:color w:val="002060"/>
          <w:sz w:val="28"/>
          <w:szCs w:val="28"/>
        </w:rPr>
        <w:t>Российское движение детей и молодежи (РДДМ)</w:t>
      </w:r>
    </w:p>
    <w:p w:rsidR="00E852E6" w:rsidRPr="006533D0" w:rsidRDefault="00E852E6" w:rsidP="00E852E6">
      <w:pPr>
        <w:pStyle w:val="ab"/>
        <w:spacing w:after="0" w:line="240" w:lineRule="auto"/>
        <w:ind w:left="1428"/>
        <w:rPr>
          <w:rFonts w:ascii="Times New Roman" w:hAnsi="Times New Roman" w:cs="Times New Roman"/>
          <w:b/>
          <w:sz w:val="28"/>
          <w:szCs w:val="28"/>
        </w:rPr>
      </w:pPr>
    </w:p>
    <w:p w:rsidR="006533D0" w:rsidRPr="006533D0" w:rsidRDefault="006533D0" w:rsidP="006533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533D0">
        <w:rPr>
          <w:rFonts w:ascii="Times New Roman" w:hAnsi="Times New Roman" w:cs="Times New Roman"/>
          <w:sz w:val="28"/>
          <w:szCs w:val="28"/>
        </w:rPr>
        <w:t xml:space="preserve">Во всех школах Байкаловского муниципального района </w:t>
      </w:r>
      <w:r>
        <w:rPr>
          <w:rFonts w:ascii="Times New Roman" w:hAnsi="Times New Roman" w:cs="Times New Roman"/>
          <w:sz w:val="28"/>
          <w:szCs w:val="28"/>
        </w:rPr>
        <w:t xml:space="preserve">созданы первичные отделения </w:t>
      </w:r>
      <w:r w:rsidRPr="006533D0">
        <w:rPr>
          <w:rFonts w:ascii="Times New Roman" w:hAnsi="Times New Roman" w:cs="Times New Roman"/>
          <w:sz w:val="28"/>
          <w:szCs w:val="28"/>
        </w:rPr>
        <w:t>Общероссийского общественно-государстве</w:t>
      </w:r>
      <w:r>
        <w:rPr>
          <w:rFonts w:ascii="Times New Roman" w:hAnsi="Times New Roman" w:cs="Times New Roman"/>
          <w:sz w:val="28"/>
          <w:szCs w:val="28"/>
        </w:rPr>
        <w:t xml:space="preserve">нного движения детей и молодежи «Движение Первых», </w:t>
      </w:r>
      <w:r w:rsidRPr="006533D0">
        <w:rPr>
          <w:rFonts w:ascii="Times New Roman" w:hAnsi="Times New Roman" w:cs="Times New Roman"/>
          <w:sz w:val="28"/>
          <w:szCs w:val="28"/>
        </w:rPr>
        <w:t>проведены торжественные церемонии</w:t>
      </w:r>
      <w:r>
        <w:rPr>
          <w:rFonts w:ascii="Times New Roman" w:hAnsi="Times New Roman" w:cs="Times New Roman"/>
          <w:sz w:val="28"/>
          <w:szCs w:val="28"/>
        </w:rPr>
        <w:t xml:space="preserve"> вступления в ряды РДДМ</w:t>
      </w:r>
      <w:r w:rsidRPr="006533D0">
        <w:rPr>
          <w:rFonts w:ascii="Times New Roman" w:hAnsi="Times New Roman" w:cs="Times New Roman"/>
          <w:sz w:val="28"/>
          <w:szCs w:val="28"/>
        </w:rPr>
        <w:t>. Деятельность движения направлена на организацию досуга, создание возможностей для всестороннего развития и самореализации, а также профессиональную ориентацию детей.</w:t>
      </w:r>
    </w:p>
    <w:p w:rsidR="006533D0" w:rsidRPr="006533D0" w:rsidRDefault="006533D0" w:rsidP="006533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533D0">
        <w:rPr>
          <w:rFonts w:ascii="Times New Roman" w:hAnsi="Times New Roman" w:cs="Times New Roman"/>
          <w:sz w:val="28"/>
          <w:szCs w:val="28"/>
        </w:rPr>
        <w:t xml:space="preserve">Активисты </w:t>
      </w:r>
      <w:r>
        <w:rPr>
          <w:rFonts w:ascii="Times New Roman" w:hAnsi="Times New Roman" w:cs="Times New Roman"/>
          <w:sz w:val="28"/>
          <w:szCs w:val="28"/>
        </w:rPr>
        <w:t>«</w:t>
      </w:r>
      <w:r w:rsidRPr="006533D0">
        <w:rPr>
          <w:rFonts w:ascii="Times New Roman" w:hAnsi="Times New Roman" w:cs="Times New Roman"/>
          <w:sz w:val="28"/>
          <w:szCs w:val="28"/>
        </w:rPr>
        <w:t>Движения Первых</w:t>
      </w:r>
      <w:r>
        <w:rPr>
          <w:rFonts w:ascii="Times New Roman" w:hAnsi="Times New Roman" w:cs="Times New Roman"/>
          <w:sz w:val="28"/>
          <w:szCs w:val="28"/>
        </w:rPr>
        <w:t>»</w:t>
      </w:r>
      <w:r w:rsidRPr="006533D0">
        <w:rPr>
          <w:rFonts w:ascii="Times New Roman" w:hAnsi="Times New Roman" w:cs="Times New Roman"/>
          <w:sz w:val="28"/>
          <w:szCs w:val="28"/>
        </w:rPr>
        <w:t xml:space="preserve"> и педагоги в течение учебного года работали по всем интересующим направлениям: образование и знания; труд, профессия и свое дело; наука и технологии; культура и искусство; волонтерство и добровольчество; патриотизм и историческая память; спорт; здоровый образ жизни; медиа и коммуникации; экология и охрана природы; туризм и путешествия и  принимали активное участие в мероприятиях  и акциях.</w:t>
      </w:r>
    </w:p>
    <w:p w:rsidR="006533D0" w:rsidRPr="006533D0" w:rsidRDefault="006533D0" w:rsidP="006533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533D0">
        <w:rPr>
          <w:rFonts w:ascii="Times New Roman" w:hAnsi="Times New Roman" w:cs="Times New Roman"/>
          <w:sz w:val="28"/>
          <w:szCs w:val="28"/>
        </w:rPr>
        <w:t>В 2023-2024 учебно</w:t>
      </w:r>
      <w:r>
        <w:rPr>
          <w:rFonts w:ascii="Times New Roman" w:hAnsi="Times New Roman" w:cs="Times New Roman"/>
          <w:sz w:val="28"/>
          <w:szCs w:val="28"/>
        </w:rPr>
        <w:t>м</w:t>
      </w:r>
      <w:r w:rsidRPr="006533D0">
        <w:rPr>
          <w:rFonts w:ascii="Times New Roman" w:hAnsi="Times New Roman" w:cs="Times New Roman"/>
          <w:sz w:val="28"/>
          <w:szCs w:val="28"/>
        </w:rPr>
        <w:t xml:space="preserve"> году в сентябре были сформированы Советы первичных отделений в каждой школе. Выбран</w:t>
      </w:r>
      <w:r>
        <w:rPr>
          <w:rFonts w:ascii="Times New Roman" w:hAnsi="Times New Roman" w:cs="Times New Roman"/>
          <w:sz w:val="28"/>
          <w:szCs w:val="28"/>
        </w:rPr>
        <w:t>ы п</w:t>
      </w:r>
      <w:r w:rsidRPr="006533D0">
        <w:rPr>
          <w:rFonts w:ascii="Times New Roman" w:hAnsi="Times New Roman" w:cs="Times New Roman"/>
          <w:sz w:val="28"/>
          <w:szCs w:val="28"/>
        </w:rPr>
        <w:t>редседатель, заместитель и секретарь</w:t>
      </w:r>
      <w:r>
        <w:rPr>
          <w:rFonts w:ascii="Times New Roman" w:hAnsi="Times New Roman" w:cs="Times New Roman"/>
          <w:sz w:val="28"/>
          <w:szCs w:val="28"/>
        </w:rPr>
        <w:t>. В сентябре также сформирован совет м</w:t>
      </w:r>
      <w:r w:rsidRPr="006533D0">
        <w:rPr>
          <w:rFonts w:ascii="Times New Roman" w:hAnsi="Times New Roman" w:cs="Times New Roman"/>
          <w:sz w:val="28"/>
          <w:szCs w:val="28"/>
        </w:rPr>
        <w:t xml:space="preserve">естного отделения </w:t>
      </w:r>
      <w:r>
        <w:rPr>
          <w:rFonts w:ascii="Times New Roman" w:hAnsi="Times New Roman" w:cs="Times New Roman"/>
          <w:sz w:val="28"/>
          <w:szCs w:val="28"/>
        </w:rPr>
        <w:t>«</w:t>
      </w:r>
      <w:r w:rsidRPr="006533D0">
        <w:rPr>
          <w:rFonts w:ascii="Times New Roman" w:hAnsi="Times New Roman" w:cs="Times New Roman"/>
          <w:sz w:val="28"/>
          <w:szCs w:val="28"/>
        </w:rPr>
        <w:t>Движения Первых</w:t>
      </w:r>
      <w:r>
        <w:rPr>
          <w:rFonts w:ascii="Times New Roman" w:hAnsi="Times New Roman" w:cs="Times New Roman"/>
          <w:sz w:val="28"/>
          <w:szCs w:val="28"/>
        </w:rPr>
        <w:t>»</w:t>
      </w:r>
      <w:r w:rsidRPr="006533D0">
        <w:rPr>
          <w:rFonts w:ascii="Times New Roman" w:hAnsi="Times New Roman" w:cs="Times New Roman"/>
          <w:sz w:val="28"/>
          <w:szCs w:val="28"/>
        </w:rPr>
        <w:t>, на котором утвержден Совет Первых обучающихся Байкаловского муниципального района в</w:t>
      </w:r>
      <w:r>
        <w:rPr>
          <w:rFonts w:ascii="Times New Roman" w:hAnsi="Times New Roman" w:cs="Times New Roman"/>
          <w:sz w:val="28"/>
          <w:szCs w:val="28"/>
        </w:rPr>
        <w:t xml:space="preserve"> количестве 11 человек. Выбран п</w:t>
      </w:r>
      <w:r w:rsidRPr="006533D0">
        <w:rPr>
          <w:rFonts w:ascii="Times New Roman" w:hAnsi="Times New Roman" w:cs="Times New Roman"/>
          <w:sz w:val="28"/>
          <w:szCs w:val="28"/>
        </w:rPr>
        <w:t xml:space="preserve">редседатель, заместитель и секретарь. </w:t>
      </w:r>
      <w:r>
        <w:rPr>
          <w:rFonts w:ascii="Times New Roman" w:hAnsi="Times New Roman" w:cs="Times New Roman"/>
          <w:sz w:val="28"/>
          <w:szCs w:val="28"/>
        </w:rPr>
        <w:t>В декабре прошла первая конференция м</w:t>
      </w:r>
      <w:r w:rsidRPr="006533D0">
        <w:rPr>
          <w:rFonts w:ascii="Times New Roman" w:hAnsi="Times New Roman" w:cs="Times New Roman"/>
          <w:sz w:val="28"/>
          <w:szCs w:val="28"/>
        </w:rPr>
        <w:t xml:space="preserve">естного отделения, где была утверждена </w:t>
      </w:r>
      <w:r>
        <w:rPr>
          <w:rFonts w:ascii="Times New Roman" w:hAnsi="Times New Roman" w:cs="Times New Roman"/>
          <w:sz w:val="28"/>
          <w:szCs w:val="28"/>
        </w:rPr>
        <w:t>р</w:t>
      </w:r>
      <w:r w:rsidRPr="006533D0">
        <w:rPr>
          <w:rFonts w:ascii="Times New Roman" w:hAnsi="Times New Roman" w:cs="Times New Roman"/>
          <w:sz w:val="28"/>
          <w:szCs w:val="28"/>
        </w:rPr>
        <w:t xml:space="preserve">езолюция. Органы самоуправления в школах </w:t>
      </w:r>
      <w:r>
        <w:rPr>
          <w:rFonts w:ascii="Times New Roman" w:hAnsi="Times New Roman" w:cs="Times New Roman"/>
          <w:sz w:val="28"/>
          <w:szCs w:val="28"/>
        </w:rPr>
        <w:t>переизбираются 1 раз в год. П</w:t>
      </w:r>
      <w:r w:rsidRPr="006533D0">
        <w:rPr>
          <w:rFonts w:ascii="Times New Roman" w:hAnsi="Times New Roman" w:cs="Times New Roman"/>
          <w:sz w:val="28"/>
          <w:szCs w:val="28"/>
        </w:rPr>
        <w:t>редседателями</w:t>
      </w:r>
      <w:r>
        <w:rPr>
          <w:rFonts w:ascii="Times New Roman" w:hAnsi="Times New Roman" w:cs="Times New Roman"/>
          <w:sz w:val="28"/>
          <w:szCs w:val="28"/>
        </w:rPr>
        <w:t xml:space="preserve"> первичных отделений  являются с</w:t>
      </w:r>
      <w:r w:rsidRPr="006533D0">
        <w:rPr>
          <w:rFonts w:ascii="Times New Roman" w:hAnsi="Times New Roman" w:cs="Times New Roman"/>
          <w:sz w:val="28"/>
          <w:szCs w:val="28"/>
        </w:rPr>
        <w:t xml:space="preserve">оветники по воспитанию и взаимодействию с детскими общественными объединениями. </w:t>
      </w:r>
    </w:p>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За 2023-2024 уч. год обучающиеся первичных отделений приняли участие: </w:t>
      </w:r>
    </w:p>
    <w:tbl>
      <w:tblPr>
        <w:tblW w:w="0" w:type="auto"/>
        <w:tblCellMar>
          <w:top w:w="15" w:type="dxa"/>
          <w:left w:w="15" w:type="dxa"/>
          <w:bottom w:w="15" w:type="dxa"/>
          <w:right w:w="15" w:type="dxa"/>
        </w:tblCellMar>
        <w:tblLook w:val="04A0" w:firstRow="1" w:lastRow="0" w:firstColumn="1" w:lastColumn="0" w:noHBand="0" w:noVBand="1"/>
      </w:tblPr>
      <w:tblGrid>
        <w:gridCol w:w="690"/>
        <w:gridCol w:w="3802"/>
        <w:gridCol w:w="2828"/>
        <w:gridCol w:w="2245"/>
      </w:tblGrid>
      <w:tr w:rsidR="006533D0" w:rsidRPr="006533D0" w:rsidTr="006533D0">
        <w:tc>
          <w:tcPr>
            <w:tcW w:w="6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w:t>
            </w:r>
          </w:p>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п/п</w:t>
            </w:r>
          </w:p>
        </w:tc>
        <w:tc>
          <w:tcPr>
            <w:tcW w:w="380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Мероприятие</w:t>
            </w:r>
          </w:p>
        </w:tc>
        <w:tc>
          <w:tcPr>
            <w:tcW w:w="2828"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Кол-во участников</w:t>
            </w:r>
          </w:p>
        </w:tc>
        <w:tc>
          <w:tcPr>
            <w:tcW w:w="224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Дата (месяц) участия</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1</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Районный слет активистов Движения Первых в рамках проекта Движения Первых Окружные слеты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220</w:t>
            </w:r>
          </w:p>
        </w:tc>
        <w:tc>
          <w:tcPr>
            <w:tcW w:w="2245"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Октябрь 23</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2</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lang w:val="en-US"/>
              </w:rPr>
              <w:t>I</w:t>
            </w:r>
            <w:r w:rsidRPr="006533D0">
              <w:rPr>
                <w:rFonts w:ascii="Times New Roman" w:hAnsi="Times New Roman" w:cs="Times New Roman"/>
                <w:sz w:val="28"/>
                <w:szCs w:val="28"/>
              </w:rPr>
              <w:t xml:space="preserve"> Районная Конференция Движения Первых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90</w:t>
            </w:r>
          </w:p>
        </w:tc>
        <w:tc>
          <w:tcPr>
            <w:tcW w:w="2245"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Декабрь 23 </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3</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lang w:val="en-US"/>
              </w:rPr>
              <w:t>I</w:t>
            </w:r>
            <w:r w:rsidRPr="006533D0">
              <w:rPr>
                <w:rFonts w:ascii="Times New Roman" w:hAnsi="Times New Roman" w:cs="Times New Roman"/>
                <w:sz w:val="28"/>
                <w:szCs w:val="28"/>
              </w:rPr>
              <w:t xml:space="preserve"> Районные лидерские сборы активистов первичных отделений в рамках проекта Движения Первых «Школа Актива»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120</w:t>
            </w:r>
          </w:p>
        </w:tc>
        <w:tc>
          <w:tcPr>
            <w:tcW w:w="2245"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Март 24</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4</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Поездка на Форум вожатых в рамках проекта «Первые в профессии»</w:t>
            </w:r>
          </w:p>
        </w:tc>
        <w:tc>
          <w:tcPr>
            <w:tcW w:w="2828"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30 </w:t>
            </w:r>
          </w:p>
        </w:tc>
        <w:tc>
          <w:tcPr>
            <w:tcW w:w="2245"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Апрель 24</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5</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Экскурсионная районная  поездка «Берестяное кольцо» в рамках проекта Маршруты Первых</w:t>
            </w:r>
          </w:p>
        </w:tc>
        <w:tc>
          <w:tcPr>
            <w:tcW w:w="2828"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28</w:t>
            </w:r>
          </w:p>
        </w:tc>
        <w:tc>
          <w:tcPr>
            <w:tcW w:w="2245"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июнь</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6</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Районное мероприятие к дню детских общественных объединений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40</w:t>
            </w:r>
          </w:p>
        </w:tc>
        <w:tc>
          <w:tcPr>
            <w:tcW w:w="2245"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май</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7</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Всероссийский проект «Хранители Истории»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28</w:t>
            </w:r>
          </w:p>
        </w:tc>
        <w:tc>
          <w:tcPr>
            <w:tcW w:w="2245"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23/24 год</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8</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Региональный проект «Семейная команда»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20</w:t>
            </w:r>
          </w:p>
        </w:tc>
        <w:tc>
          <w:tcPr>
            <w:tcW w:w="2245"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Сентябрь 23</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9</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Проект «В гостях у ученого»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35</w:t>
            </w:r>
          </w:p>
        </w:tc>
        <w:tc>
          <w:tcPr>
            <w:tcW w:w="2245"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Ноябрь 23</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10</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Всероссийский проект «Первая помощь»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49</w:t>
            </w:r>
          </w:p>
        </w:tc>
        <w:tc>
          <w:tcPr>
            <w:tcW w:w="2245"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Октябрь 23</w:t>
            </w:r>
            <w:r w:rsidRPr="006533D0">
              <w:rPr>
                <w:rFonts w:ascii="Times New Roman" w:hAnsi="Times New Roman" w:cs="Times New Roman"/>
                <w:sz w:val="28"/>
                <w:szCs w:val="28"/>
              </w:rPr>
              <w:t xml:space="preserve"> февраль 24 </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11</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Мы граждане (вручение паспортов)</w:t>
            </w:r>
          </w:p>
        </w:tc>
        <w:tc>
          <w:tcPr>
            <w:tcW w:w="2828"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25</w:t>
            </w:r>
          </w:p>
        </w:tc>
        <w:tc>
          <w:tcPr>
            <w:tcW w:w="2245"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Учебный год 23/24</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12</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Всероссийский конкурс «Медиагруппы»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6</w:t>
            </w:r>
          </w:p>
        </w:tc>
        <w:tc>
          <w:tcPr>
            <w:tcW w:w="2245"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Октябрь 23</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13</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Всероссийский Квест Первичных отделений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370 </w:t>
            </w:r>
          </w:p>
        </w:tc>
        <w:tc>
          <w:tcPr>
            <w:tcW w:w="2245"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Декабрь 23</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14</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Федеральный конкурс Первичных отделений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70 </w:t>
            </w:r>
          </w:p>
        </w:tc>
        <w:tc>
          <w:tcPr>
            <w:tcW w:w="2245"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Январь – июнь 24</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15</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Профильные смены «Время Первых»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w:t>
            </w:r>
          </w:p>
        </w:tc>
        <w:tc>
          <w:tcPr>
            <w:tcW w:w="2245"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Июнь-Июль 24</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16</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Классика Победы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2</w:t>
            </w:r>
          </w:p>
        </w:tc>
        <w:tc>
          <w:tcPr>
            <w:tcW w:w="2245"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Апрель-май 24</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17</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Всероссийский проект «Экопоколение»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2</w:t>
            </w:r>
          </w:p>
        </w:tc>
        <w:tc>
          <w:tcPr>
            <w:tcW w:w="2245"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Май 24</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18</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xml:space="preserve">Всероссийский проект «На связи с природой» </w:t>
            </w:r>
          </w:p>
        </w:tc>
        <w:tc>
          <w:tcPr>
            <w:tcW w:w="2828"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5</w:t>
            </w:r>
          </w:p>
        </w:tc>
        <w:tc>
          <w:tcPr>
            <w:tcW w:w="2245"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Март-май 24</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19</w:t>
            </w:r>
          </w:p>
        </w:tc>
        <w:tc>
          <w:tcPr>
            <w:tcW w:w="3802"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Региональная игра «Наследники Победы»</w:t>
            </w:r>
          </w:p>
        </w:tc>
        <w:tc>
          <w:tcPr>
            <w:tcW w:w="2828"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44</w:t>
            </w:r>
          </w:p>
        </w:tc>
        <w:tc>
          <w:tcPr>
            <w:tcW w:w="2245" w:type="dxa"/>
            <w:tcBorders>
              <w:top w:val="nil"/>
              <w:left w:val="nil"/>
              <w:bottom w:val="single" w:sz="6" w:space="0" w:color="000000"/>
              <w:right w:val="single" w:sz="6" w:space="0" w:color="000000"/>
            </w:tcBorders>
            <w:tcMar>
              <w:top w:w="0" w:type="dxa"/>
              <w:left w:w="105" w:type="dxa"/>
              <w:bottom w:w="0" w:type="dxa"/>
              <w:right w:w="105" w:type="dxa"/>
            </w:tcMar>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Май 24</w:t>
            </w:r>
          </w:p>
        </w:tc>
      </w:tr>
      <w:tr w:rsidR="006533D0" w:rsidRPr="006533D0" w:rsidTr="006533D0">
        <w:tc>
          <w:tcPr>
            <w:tcW w:w="6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w:t>
            </w:r>
          </w:p>
        </w:tc>
        <w:tc>
          <w:tcPr>
            <w:tcW w:w="3802"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ИТОГО</w:t>
            </w:r>
          </w:p>
        </w:tc>
        <w:tc>
          <w:tcPr>
            <w:tcW w:w="2828"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1142</w:t>
            </w:r>
          </w:p>
        </w:tc>
        <w:tc>
          <w:tcPr>
            <w:tcW w:w="2245" w:type="dxa"/>
            <w:tcBorders>
              <w:top w:val="nil"/>
              <w:left w:val="nil"/>
              <w:bottom w:val="single" w:sz="6" w:space="0" w:color="000000"/>
              <w:right w:val="single" w:sz="6" w:space="0" w:color="000000"/>
            </w:tcBorders>
            <w:tcMar>
              <w:top w:w="0" w:type="dxa"/>
              <w:left w:w="105" w:type="dxa"/>
              <w:bottom w:w="0" w:type="dxa"/>
              <w:right w:w="105" w:type="dxa"/>
            </w:tcMar>
            <w:hideMark/>
          </w:tcPr>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w:t>
            </w:r>
          </w:p>
        </w:tc>
      </w:tr>
    </w:tbl>
    <w:p w:rsidR="006533D0" w:rsidRPr="006533D0" w:rsidRDefault="006533D0" w:rsidP="006533D0">
      <w:pPr>
        <w:spacing w:after="0" w:line="240" w:lineRule="auto"/>
        <w:jc w:val="both"/>
        <w:rPr>
          <w:rFonts w:ascii="Times New Roman" w:hAnsi="Times New Roman" w:cs="Times New Roman"/>
          <w:sz w:val="28"/>
          <w:szCs w:val="28"/>
        </w:rPr>
      </w:pPr>
      <w:r w:rsidRPr="006533D0">
        <w:rPr>
          <w:rFonts w:ascii="Times New Roman" w:hAnsi="Times New Roman" w:cs="Times New Roman"/>
          <w:sz w:val="28"/>
          <w:szCs w:val="28"/>
        </w:rPr>
        <w:t> </w:t>
      </w:r>
      <w:r>
        <w:rPr>
          <w:rFonts w:ascii="Times New Roman" w:hAnsi="Times New Roman" w:cs="Times New Roman"/>
          <w:sz w:val="28"/>
          <w:szCs w:val="28"/>
        </w:rPr>
        <w:t xml:space="preserve">    </w:t>
      </w:r>
      <w:r w:rsidRPr="006533D0">
        <w:rPr>
          <w:rFonts w:ascii="Times New Roman" w:hAnsi="Times New Roman" w:cs="Times New Roman"/>
          <w:sz w:val="28"/>
          <w:szCs w:val="28"/>
        </w:rPr>
        <w:t xml:space="preserve">На 1 августа 2024 года  число зарегистрированных обучающихся – 752 человека. </w:t>
      </w:r>
    </w:p>
    <w:p w:rsidR="006533D0" w:rsidRDefault="006533D0" w:rsidP="006533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533D0">
        <w:rPr>
          <w:rFonts w:ascii="Times New Roman" w:hAnsi="Times New Roman" w:cs="Times New Roman"/>
          <w:sz w:val="28"/>
          <w:szCs w:val="28"/>
        </w:rPr>
        <w:t>Ежегодно местное и первичные отделения принимают активное участие в  патриотических акциях «Георгиевская ленточка», «Окна Победы», «Свеча памяти», «Диктант Победы», «Бессмертный полк», «Письмо защитнику отечества», «День России», письма в будущее «Нельзя забыть»,  День памяти о россиянах, исполнявших служебный долг за пределами Отечества- урок мужества, День полного освобождения Ленинграда от фашистской блокады, День неизвестного солдата, День Государственного Герба, День народного единства, Акция «День начала Нюрнбергского процесса», Акция «Пост№1», День Российского флага, День Российского кино.  А также в акциях посвященных памятным датам и знаменательным событиям: 1 мая - День Весны и Труда – акция «Все профессии важны», Всероссийский день эколят, День российского парламентаризма, Всемирный день Земли - Акция "Аллея Победы", День космонавтики - создание фотозоны, квест-игра "Космический бой", конолекторий, Всероссийская акция ко дню защиты морских млекопитающих, Акция «Женский день» - мастер-класс по изготовлению п</w:t>
      </w:r>
      <w:r>
        <w:rPr>
          <w:rFonts w:ascii="Times New Roman" w:hAnsi="Times New Roman" w:cs="Times New Roman"/>
          <w:sz w:val="28"/>
          <w:szCs w:val="28"/>
        </w:rPr>
        <w:t>оздравительной открытки к 8 М</w:t>
      </w:r>
      <w:r w:rsidRPr="006533D0">
        <w:rPr>
          <w:rFonts w:ascii="Times New Roman" w:hAnsi="Times New Roman" w:cs="Times New Roman"/>
          <w:sz w:val="28"/>
          <w:szCs w:val="28"/>
        </w:rPr>
        <w:t>арта, Международный день родного языка - открытый урок в рамках Всероссийского проекта, игра-путешествие "Наш родной язык-русский", день книгодарения, день защитника Отечества- изготовление открыток, спортивная игра, Международный день памяти жертв Холокоста- мастер-класс по изготовлению поделки «Голубь Мира», Видеоинтервью ко Дню студенчества, акция «Взгляд в будущее», приуроченная ко Дню российского студенчества, акция “Новогодние окна “, акции "Поговори с мамой", "Моя мама самая- са</w:t>
      </w:r>
      <w:r>
        <w:rPr>
          <w:rFonts w:ascii="Times New Roman" w:hAnsi="Times New Roman" w:cs="Times New Roman"/>
          <w:sz w:val="28"/>
          <w:szCs w:val="28"/>
        </w:rPr>
        <w:t>мая... ", видеопоздравление ко Дню мам, Д</w:t>
      </w:r>
      <w:r w:rsidRPr="006533D0">
        <w:rPr>
          <w:rFonts w:ascii="Times New Roman" w:hAnsi="Times New Roman" w:cs="Times New Roman"/>
          <w:sz w:val="28"/>
          <w:szCs w:val="28"/>
        </w:rPr>
        <w:t>ень доб</w:t>
      </w:r>
      <w:r>
        <w:rPr>
          <w:rFonts w:ascii="Times New Roman" w:hAnsi="Times New Roman" w:cs="Times New Roman"/>
          <w:sz w:val="28"/>
          <w:szCs w:val="28"/>
        </w:rPr>
        <w:t>ровольца (волонтёра) в России, Международный день художника, Д</w:t>
      </w:r>
      <w:r w:rsidRPr="006533D0">
        <w:rPr>
          <w:rFonts w:ascii="Times New Roman" w:hAnsi="Times New Roman" w:cs="Times New Roman"/>
          <w:sz w:val="28"/>
          <w:szCs w:val="28"/>
        </w:rPr>
        <w:t>ень дошкольного раб</w:t>
      </w:r>
      <w:r>
        <w:rPr>
          <w:rFonts w:ascii="Times New Roman" w:hAnsi="Times New Roman" w:cs="Times New Roman"/>
          <w:sz w:val="28"/>
          <w:szCs w:val="28"/>
        </w:rPr>
        <w:t>отника- изготовление открыток, М</w:t>
      </w:r>
      <w:r w:rsidRPr="006533D0">
        <w:rPr>
          <w:rFonts w:ascii="Times New Roman" w:hAnsi="Times New Roman" w:cs="Times New Roman"/>
          <w:sz w:val="28"/>
          <w:szCs w:val="28"/>
        </w:rPr>
        <w:t>еждународный день музыки-а</w:t>
      </w:r>
      <w:r>
        <w:rPr>
          <w:rFonts w:ascii="Times New Roman" w:hAnsi="Times New Roman" w:cs="Times New Roman"/>
          <w:sz w:val="28"/>
          <w:szCs w:val="28"/>
        </w:rPr>
        <w:t>кция «Музыка в каждом из нас», Д</w:t>
      </w:r>
      <w:r w:rsidRPr="006533D0">
        <w:rPr>
          <w:rFonts w:ascii="Times New Roman" w:hAnsi="Times New Roman" w:cs="Times New Roman"/>
          <w:sz w:val="28"/>
          <w:szCs w:val="28"/>
        </w:rPr>
        <w:t>ень пожилого человека- подарки</w:t>
      </w:r>
      <w:r>
        <w:rPr>
          <w:rFonts w:ascii="Times New Roman" w:hAnsi="Times New Roman" w:cs="Times New Roman"/>
          <w:sz w:val="28"/>
          <w:szCs w:val="28"/>
        </w:rPr>
        <w:t xml:space="preserve"> для ветеранов, Д</w:t>
      </w:r>
      <w:r w:rsidRPr="006533D0">
        <w:rPr>
          <w:rFonts w:ascii="Times New Roman" w:hAnsi="Times New Roman" w:cs="Times New Roman"/>
          <w:sz w:val="28"/>
          <w:szCs w:val="28"/>
        </w:rPr>
        <w:t>ень учителя -изготовление открыт</w:t>
      </w:r>
      <w:r>
        <w:rPr>
          <w:rFonts w:ascii="Times New Roman" w:hAnsi="Times New Roman" w:cs="Times New Roman"/>
          <w:sz w:val="28"/>
          <w:szCs w:val="28"/>
        </w:rPr>
        <w:t>ок, поздравление для учителей, Д</w:t>
      </w:r>
      <w:r w:rsidRPr="006533D0">
        <w:rPr>
          <w:rFonts w:ascii="Times New Roman" w:hAnsi="Times New Roman" w:cs="Times New Roman"/>
          <w:sz w:val="28"/>
          <w:szCs w:val="28"/>
        </w:rPr>
        <w:t xml:space="preserve">ень отца - акции: «Зарядка с папой», «Мой папа может все», </w:t>
      </w:r>
      <w:r>
        <w:rPr>
          <w:rFonts w:ascii="Times New Roman" w:hAnsi="Times New Roman" w:cs="Times New Roman"/>
          <w:sz w:val="28"/>
          <w:szCs w:val="28"/>
        </w:rPr>
        <w:t>изготовление открыток для пап, М</w:t>
      </w:r>
      <w:r w:rsidRPr="006533D0">
        <w:rPr>
          <w:rFonts w:ascii="Times New Roman" w:hAnsi="Times New Roman" w:cs="Times New Roman"/>
          <w:sz w:val="28"/>
          <w:szCs w:val="28"/>
        </w:rPr>
        <w:t xml:space="preserve">еждународный день школьных библиотек, Международный </w:t>
      </w:r>
      <w:r>
        <w:rPr>
          <w:rFonts w:ascii="Times New Roman" w:hAnsi="Times New Roman" w:cs="Times New Roman"/>
          <w:sz w:val="28"/>
          <w:szCs w:val="28"/>
        </w:rPr>
        <w:t xml:space="preserve">     </w:t>
      </w:r>
      <w:r w:rsidRPr="006533D0">
        <w:rPr>
          <w:rFonts w:ascii="Times New Roman" w:hAnsi="Times New Roman" w:cs="Times New Roman"/>
          <w:sz w:val="28"/>
          <w:szCs w:val="28"/>
        </w:rPr>
        <w:t xml:space="preserve">День грамотности, Всероссийская акция «Синичкин день», неделя добра. </w:t>
      </w:r>
    </w:p>
    <w:p w:rsidR="006533D0" w:rsidRPr="006533D0" w:rsidRDefault="006533D0" w:rsidP="006533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533D0">
        <w:rPr>
          <w:rFonts w:ascii="Times New Roman" w:hAnsi="Times New Roman" w:cs="Times New Roman"/>
          <w:sz w:val="28"/>
          <w:szCs w:val="28"/>
        </w:rPr>
        <w:t xml:space="preserve">На данный момент идет процесс регистрации обучающихся на сайте будьвдвижении.рф. </w:t>
      </w:r>
    </w:p>
    <w:p w:rsidR="00E852E6" w:rsidRPr="00BC2E3C" w:rsidRDefault="00E852E6" w:rsidP="004D64A9">
      <w:pPr>
        <w:spacing w:after="0" w:line="240" w:lineRule="auto"/>
        <w:jc w:val="both"/>
        <w:rPr>
          <w:rFonts w:ascii="Times New Roman" w:hAnsi="Times New Roman" w:cs="Times New Roman"/>
          <w:sz w:val="28"/>
          <w:szCs w:val="28"/>
          <w:highlight w:val="yellow"/>
        </w:rPr>
      </w:pPr>
    </w:p>
    <w:p w:rsidR="00BE27E1" w:rsidRPr="00A25024" w:rsidRDefault="00486D62" w:rsidP="00D02EE8">
      <w:pPr>
        <w:jc w:val="center"/>
        <w:rPr>
          <w:rFonts w:ascii="Times New Roman" w:hAnsi="Times New Roman" w:cs="Times New Roman"/>
          <w:b/>
          <w:sz w:val="28"/>
          <w:szCs w:val="28"/>
        </w:rPr>
      </w:pPr>
      <w:r w:rsidRPr="00A25024">
        <w:rPr>
          <w:rFonts w:ascii="Times New Roman" w:hAnsi="Times New Roman" w:cs="Times New Roman"/>
          <w:b/>
          <w:color w:val="002060"/>
          <w:sz w:val="28"/>
          <w:szCs w:val="28"/>
        </w:rPr>
        <w:t>4</w:t>
      </w:r>
      <w:r w:rsidR="00BE27E1" w:rsidRPr="00A25024">
        <w:rPr>
          <w:rFonts w:ascii="Times New Roman" w:hAnsi="Times New Roman" w:cs="Times New Roman"/>
          <w:b/>
          <w:color w:val="002060"/>
          <w:sz w:val="28"/>
          <w:szCs w:val="28"/>
        </w:rPr>
        <w:t>.</w:t>
      </w:r>
      <w:r w:rsidR="00BF4356" w:rsidRPr="00A25024">
        <w:rPr>
          <w:rFonts w:ascii="Times New Roman" w:hAnsi="Times New Roman" w:cs="Times New Roman"/>
          <w:b/>
          <w:color w:val="002060"/>
          <w:sz w:val="28"/>
          <w:szCs w:val="28"/>
        </w:rPr>
        <w:t>4</w:t>
      </w:r>
      <w:r w:rsidRPr="00A25024">
        <w:rPr>
          <w:rFonts w:ascii="Times New Roman" w:hAnsi="Times New Roman" w:cs="Times New Roman"/>
          <w:b/>
          <w:color w:val="002060"/>
          <w:sz w:val="28"/>
          <w:szCs w:val="28"/>
        </w:rPr>
        <w:t xml:space="preserve">.4. </w:t>
      </w:r>
      <w:r w:rsidR="00340B1F" w:rsidRPr="00A25024">
        <w:rPr>
          <w:rFonts w:ascii="Times New Roman" w:hAnsi="Times New Roman" w:cs="Times New Roman"/>
          <w:b/>
          <w:color w:val="002060"/>
          <w:sz w:val="28"/>
          <w:szCs w:val="28"/>
        </w:rPr>
        <w:t>Профилактика правонарушений</w:t>
      </w:r>
      <w:r w:rsidR="00BE27E1" w:rsidRPr="00A25024">
        <w:rPr>
          <w:rFonts w:ascii="Times New Roman" w:hAnsi="Times New Roman" w:cs="Times New Roman"/>
          <w:b/>
          <w:color w:val="002060"/>
          <w:sz w:val="28"/>
          <w:szCs w:val="28"/>
        </w:rPr>
        <w:t xml:space="preserve"> и безнадзорности несовершеннолетних</w:t>
      </w:r>
    </w:p>
    <w:p w:rsidR="00A25024" w:rsidRPr="00A25024" w:rsidRDefault="00A66721"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w:t>
      </w:r>
      <w:r w:rsidR="00A25024" w:rsidRPr="00A25024">
        <w:rPr>
          <w:rFonts w:ascii="Times New Roman" w:hAnsi="Times New Roman" w:cs="Times New Roman"/>
          <w:sz w:val="28"/>
          <w:szCs w:val="28"/>
        </w:rPr>
        <w:t>Сегодня огромную роль играет воспитательная работа в образовательных организациях, направленная на профилактику правонарушений и безнадзорности несовершеннолетних. В дошкольных организациях и школах в 2024 году разработаны и внедрены в работу Рабочие программы воспитания. Утверждена и реализуется Программа воспитания и социализации обучающихся.</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В целях профилактики правонарушений и безнадзорности несовершеннолетних, гибели и травматизма учащихся, для формирования отрицательного отношения к наркотическим веществам, алкоголю, табакокурению в 2024 году реализованы Постановления территориальной комиссии по делам несовершеннолетних и защите их прав, и администрации Байкаловского МР:</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«Об утверждении плана мероприятий, направленных на сокращение социального сиротства работы и семейного неблагополучия на 2023-2025 годы»;</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«О проведении областной межведомственной комплексной профилактической операции «Подросток» на территории Байкаловского муниципального района Свердловской области в 2024 году»;</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«О состоянии безнадзорности и преступности несовершеннолетних на территории МО Байкаловский муниципальный район в 2024 году и мерах по совершенствованию их профилактики» (ежеквартально);</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«О принятии дополнительных мер по профилактике безнадзорности, правонарушений и общественно опасных деяний несовершеннолетних»;</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«О проведении комплексной межведомственной профилактической акции «Детство без жестокости и насилия»;</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«О проведении оперативно-профилактического мероприятия «Здоровье»;</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«Об организации и проведении Всероссийской акции «Безопасность детства»</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«О проведении оперативно-профилактического мероприятия «Комендантский патруль»;</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«О проведении оперативно-профилактического мероприятия «Лидер»;</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«О проведении профилактической акции «Молодежь против наркомании, алкоголизма и курения».</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В целях профилактики суицидального поведения среди несовершеннолетних в образовательных организациях Байкаловского района проведены следующие мероприятия:</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 Участие педагогов-психологов, социальных педагогов, классных руководителей в обучающих вебинарах: «Профилактические меры по обеспечению психологической безопасности образовательной среды», «Вопросы профилактики деструктивного поведения несовершеннолетних в интернете», «Профилактика девиантного поведения обучающихся в ОО», «Стресс перед экзаменами. Как помочь учащимся справиться с волнением», «Противодействие экстремизму в образовательной среде»,  «Профилактические меры по обеспечению психологической безопасности образовательной среды», «Риски современного поколения: причины, последствия и помощь», «Профилактика суицидального поведения несовершеннолетних», «Актуальные проблемы профилактики деструкций у детей и подростков с особыми образовательными потребностями», «Проблема подростковых суицидов: признаки рисков, типы саморазрушающего поведения, характерные черты личности, предупреждение ошибок в работе специалистов» (Проект «Федеральный лекторий»), «Психолого-педагогические основы профилактики суицидального поведения несовершеннолетних».</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Использование методических рекомендаций ГБУ СО «ЦППМСП» Ладо «Профилактика суицидального поведения несовершеннолетних» </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Использование методических материалов ГАОУ ДПО СО «ИРО» </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«Организация выявления и психолого-педагогического сопровождения детей и подростков, склонных к суицидальному поведению</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Использование  методических рекомендаций Министерства образования и молодежной политики Свердловской области по проведению в образовательных организациях с обучающимися профилактических мероприятий, направленных на формирование у них позитивного мышления, принципов ЗОЖ, предупреждение суицидального поведения</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Использование Алгоритма взаимодействия субъектов, осуществляющих защиту прав и интересов детей, для обеспечения комплексной работы с несовершеннолетними, демонстрирующими признаки суицидального поведения </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Использование презентации и методических рекомендаций «Молодежь против алкоголизма, наркомании, курения» при проведении родительских собраний с 5 по 11 классы, разработанные ТКДН и ЗП, Управлением образования</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Реализация межведомственного плана мероприятий по профилактике суицидального поведения у несовершеннолетних в Байкаловском муниципальном районе на 2022-2024 годы</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Использование педагогической платформы Education Skills International «Профилактика кибербулинга»</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Использование рекомендаций «Формула безопасного детства»  ФГБУ «Центр защиты прав и интересов детей» для родителей </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Использование информационных материалов по организации работы по профилактике деструктивного поведения Федерального института оценки качества образования (ФИОКО)</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Педагоги прошли курсы повышения квалификации «Профилактика девиантного поведения обучающихся в ОО», «Основы информационной безопасности детей», «Профессиональная деятельность педагога-психолога. Психодидактическое проектирование процесса обучения и воспитания в соответствии с требованиями ФГОС и профессиональными требованиями  к должности педагога-психолога», «Планирование и реализация дополнительных мероприятий по усилению мер безопасности в образовательных организациях», «Выявление, устранение и профилактика буллинга в образовательной организации», «Работа в социальных сетях сотрудников учреждений образования».</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В школах реализуется  Программа профилактики суицидального поведения.</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Установлена контент-фильтрация «NetPolice»,  блокирующая нежелательный  контента, осуществляющая контроль.  Наличие  фильтра и антивирусных программ, блокирующих доступ к вредоносным файлам и программам.</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В школах классными руководителями  ведётся  мониторинг социальных сетей обучающихся через программу Gerda Bot. Школы обеспечены Алгоритмом действий в случае выявления группы, чата, содержащих информацию, которая может нанести вред жизни и здоровью несовершеннолетнего. Для родителей разработаны буклеты «Как обезопасить своего ребёнка в сети интернет».</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В МОиМП направлены лучшие практики работы по интернет безопасности Баженовской, Нижне-Иленской, Еланской школ.</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В 2023-2024 учебном  году проведены встречи и беседы с сотрудниками МО МВД России «Байкаловский», ОГИБДД, Байкаловской ЦРБ, противопожарной службы. В школах прошли Единые дни профилактики, организованные совместно с ТКДН.</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Большое внимание уделено безопасному поведению детей на дорогах и в транспорте при тесном сотрудничестве с ОГИБДД. Проведены «Родительские патрули», операция «Горка», «акция «Письмо водителю», конкурс «Безопасное колесо».</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Профилактическая деятельность в образовательных учреждениях строится на комплексной основе и обеспечивается совместными усилиями учителей, воспитателей, психологов, медиков, социальных работников во взаимодействии с субъектами системы профилактики безнадзорности и правонарушений несовершеннолетних. Определены формы межведомственного взаимодействия в вопросах выявления, взаимного информирования и учета несовершеннолетних, не посещающих или систематически пропускающих занятия по неуважительным причинам.</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Во всех ОУ создан банк данных детей группы риска и проблемных семей, ситуация внутри которых может спровоцировать отклоняющееся поведение учащихся. В ОУ работают советы по профилактике правонарушений и безнадзорности несовершеннолетних.</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Регулярно осуществляется мониторинг учёта детей, состоящих на внутришкольном учёте, учёте в ПДН и КДН. На 12.08.2024 на внутришкольном учёте состоят 17 обучающихся, 17 человек - на учёте в ПДН, 7 человек - на учете в ТКДН и ЗП. </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В образовательных учреждениях в учебное время и в каникулярный период проводятся мероприятия, ориентированные на социализацию личности, формирование активной гражданской позиции на основе участия в социально значимой деятельности. Организуется вовлечение ребят в различные виды деятельности: поисковую, краеведческую, исследовательскую, участие в школьных, районных, региональных, всероссийских, международных соревнованиях, конкурсах и т. д.</w:t>
      </w:r>
    </w:p>
    <w:p w:rsidR="00A25024" w:rsidRPr="00A25024" w:rsidRDefault="00A25024" w:rsidP="00A25024">
      <w:pPr>
        <w:spacing w:after="0" w:line="240" w:lineRule="auto"/>
        <w:jc w:val="both"/>
        <w:rPr>
          <w:rFonts w:ascii="Times New Roman" w:hAnsi="Times New Roman" w:cs="Times New Roman"/>
          <w:sz w:val="28"/>
          <w:szCs w:val="28"/>
        </w:rPr>
      </w:pPr>
      <w:r w:rsidRPr="00A25024">
        <w:rPr>
          <w:rFonts w:ascii="Times New Roman" w:hAnsi="Times New Roman" w:cs="Times New Roman"/>
          <w:sz w:val="28"/>
          <w:szCs w:val="28"/>
        </w:rPr>
        <w:t xml:space="preserve">      В ОУ проведено социально-психологическое тестирование среди учащихся 13-18 лет общеобразовательных учреждений на раннее выявление немедицинского потребления наркотических средств и психотропных веществ. По результатам социально-психологического тестирования с несовершеннолетними и их семьями ведется профилактическая работа.</w:t>
      </w:r>
    </w:p>
    <w:p w:rsidR="00A66721" w:rsidRPr="00BC2E3C" w:rsidRDefault="00A25024" w:rsidP="00A25024">
      <w:pPr>
        <w:spacing w:after="0" w:line="240" w:lineRule="auto"/>
        <w:jc w:val="both"/>
        <w:rPr>
          <w:rFonts w:ascii="Times New Roman" w:eastAsia="Times New Roman" w:hAnsi="Times New Roman" w:cs="Times New Roman"/>
          <w:sz w:val="28"/>
          <w:szCs w:val="28"/>
          <w:highlight w:val="yellow"/>
          <w:lang w:eastAsia="ru-RU"/>
        </w:rPr>
      </w:pPr>
      <w:r w:rsidRPr="00A25024">
        <w:rPr>
          <w:rFonts w:ascii="Times New Roman" w:hAnsi="Times New Roman" w:cs="Times New Roman"/>
          <w:sz w:val="28"/>
          <w:szCs w:val="28"/>
        </w:rPr>
        <w:t xml:space="preserve">      В 2024 году учащиеся, состоящие на различных профилактических учетах, а также «группы риска» вовлечены в деятельность Российского движения детей и молодежи «Движение первых».         </w:t>
      </w:r>
    </w:p>
    <w:p w:rsidR="000422E6" w:rsidRPr="00BC2E3C" w:rsidRDefault="000422E6" w:rsidP="000422E6">
      <w:pPr>
        <w:spacing w:after="0" w:line="240" w:lineRule="auto"/>
        <w:jc w:val="both"/>
        <w:rPr>
          <w:rFonts w:ascii="Times New Roman" w:hAnsi="Times New Roman" w:cs="Times New Roman"/>
          <w:sz w:val="28"/>
          <w:szCs w:val="28"/>
          <w:highlight w:val="yellow"/>
        </w:rPr>
      </w:pPr>
    </w:p>
    <w:p w:rsidR="00FE2195" w:rsidRPr="00C33390" w:rsidRDefault="00BF4356" w:rsidP="003D0355">
      <w:pPr>
        <w:spacing w:after="0" w:line="240" w:lineRule="auto"/>
        <w:jc w:val="center"/>
        <w:rPr>
          <w:rFonts w:ascii="Times New Roman" w:hAnsi="Times New Roman" w:cs="Times New Roman"/>
          <w:b/>
          <w:color w:val="002060"/>
          <w:sz w:val="28"/>
          <w:szCs w:val="28"/>
        </w:rPr>
      </w:pPr>
      <w:r w:rsidRPr="00C33390">
        <w:rPr>
          <w:rFonts w:ascii="Times New Roman" w:hAnsi="Times New Roman" w:cs="Times New Roman"/>
          <w:b/>
          <w:color w:val="002060"/>
          <w:sz w:val="28"/>
          <w:szCs w:val="28"/>
        </w:rPr>
        <w:t>4.4</w:t>
      </w:r>
      <w:r w:rsidR="00FE2195" w:rsidRPr="00C33390">
        <w:rPr>
          <w:rFonts w:ascii="Times New Roman" w:hAnsi="Times New Roman" w:cs="Times New Roman"/>
          <w:b/>
          <w:color w:val="002060"/>
          <w:sz w:val="28"/>
          <w:szCs w:val="28"/>
        </w:rPr>
        <w:t>.5.</w:t>
      </w:r>
      <w:r w:rsidR="00FE2195" w:rsidRPr="00C33390">
        <w:rPr>
          <w:b/>
          <w:color w:val="002060"/>
        </w:rPr>
        <w:t xml:space="preserve"> </w:t>
      </w:r>
      <w:r w:rsidR="00FE2195" w:rsidRPr="00C33390">
        <w:rPr>
          <w:rFonts w:ascii="Times New Roman" w:hAnsi="Times New Roman" w:cs="Times New Roman"/>
          <w:b/>
          <w:color w:val="002060"/>
          <w:sz w:val="28"/>
          <w:szCs w:val="28"/>
        </w:rPr>
        <w:t>Проект «Будь здоров!»</w:t>
      </w:r>
    </w:p>
    <w:p w:rsidR="00F965E7" w:rsidRPr="00C33390" w:rsidRDefault="00F965E7" w:rsidP="003D0355">
      <w:pPr>
        <w:spacing w:after="0" w:line="240" w:lineRule="auto"/>
        <w:jc w:val="center"/>
        <w:rPr>
          <w:rFonts w:ascii="Times New Roman" w:hAnsi="Times New Roman" w:cs="Times New Roman"/>
          <w:b/>
          <w:color w:val="002060"/>
          <w:sz w:val="28"/>
          <w:szCs w:val="28"/>
        </w:rPr>
      </w:pPr>
    </w:p>
    <w:p w:rsidR="00C33390" w:rsidRPr="00C33390" w:rsidRDefault="00FE2195" w:rsidP="00C33390">
      <w:pPr>
        <w:pStyle w:val="Default"/>
        <w:jc w:val="both"/>
        <w:rPr>
          <w:sz w:val="28"/>
          <w:szCs w:val="28"/>
        </w:rPr>
      </w:pPr>
      <w:r w:rsidRPr="00C33390">
        <w:rPr>
          <w:sz w:val="28"/>
          <w:szCs w:val="28"/>
        </w:rPr>
        <w:t xml:space="preserve">      </w:t>
      </w:r>
      <w:r w:rsidR="00812589" w:rsidRPr="00C33390">
        <w:rPr>
          <w:sz w:val="28"/>
          <w:szCs w:val="28"/>
        </w:rPr>
        <w:t xml:space="preserve">  </w:t>
      </w:r>
      <w:r w:rsidR="00C33390" w:rsidRPr="00C33390">
        <w:rPr>
          <w:sz w:val="28"/>
          <w:szCs w:val="28"/>
        </w:rPr>
        <w:t>Муниципальный этап областного социально-педагогического проекта «Будь здоров!» на территории Байкаловского района реализуется уже шестой год. Проект «Будь здоров!» несёт в себе замечательную идею, которая кроется в самом его названии. Идея проста, но в то же самое время всегда актуальна – быть здоровым! </w:t>
      </w:r>
    </w:p>
    <w:p w:rsidR="00C33390" w:rsidRPr="00C33390" w:rsidRDefault="00C33390" w:rsidP="00C33390">
      <w:pPr>
        <w:pStyle w:val="Default"/>
        <w:jc w:val="both"/>
        <w:rPr>
          <w:sz w:val="28"/>
          <w:szCs w:val="28"/>
        </w:rPr>
      </w:pPr>
      <w:r w:rsidRPr="00C33390">
        <w:rPr>
          <w:sz w:val="28"/>
          <w:szCs w:val="28"/>
        </w:rPr>
        <w:t>В 2023 – 2024 году проект объединил 120мальчишек и девчонок из всех общеобразовательных организаций района.  </w:t>
      </w:r>
    </w:p>
    <w:p w:rsidR="00C33390" w:rsidRPr="00C33390" w:rsidRDefault="00C33390" w:rsidP="00C33390">
      <w:pPr>
        <w:pStyle w:val="Default"/>
        <w:jc w:val="both"/>
        <w:rPr>
          <w:sz w:val="28"/>
          <w:szCs w:val="28"/>
        </w:rPr>
      </w:pPr>
      <w:r w:rsidRPr="00C33390">
        <w:rPr>
          <w:sz w:val="28"/>
          <w:szCs w:val="28"/>
        </w:rPr>
        <w:t>Участники проекта с октября 2023 года по март 2024 года принимали участие в мероприятиях муниципального уровня: </w:t>
      </w:r>
    </w:p>
    <w:p w:rsidR="00C33390" w:rsidRPr="00C33390" w:rsidRDefault="00C33390" w:rsidP="00C33390">
      <w:pPr>
        <w:pStyle w:val="Default"/>
        <w:jc w:val="both"/>
        <w:rPr>
          <w:sz w:val="28"/>
          <w:szCs w:val="28"/>
        </w:rPr>
      </w:pPr>
      <w:r w:rsidRPr="00C33390">
        <w:rPr>
          <w:sz w:val="28"/>
          <w:szCs w:val="28"/>
        </w:rPr>
        <w:t>1. Конкурс настольных игр;</w:t>
      </w:r>
    </w:p>
    <w:p w:rsidR="00C33390" w:rsidRPr="00C33390" w:rsidRDefault="00C33390" w:rsidP="00C33390">
      <w:pPr>
        <w:pStyle w:val="Default"/>
        <w:jc w:val="both"/>
        <w:rPr>
          <w:sz w:val="28"/>
          <w:szCs w:val="28"/>
        </w:rPr>
      </w:pPr>
      <w:r w:rsidRPr="00C33390">
        <w:rPr>
          <w:sz w:val="28"/>
          <w:szCs w:val="28"/>
        </w:rPr>
        <w:t>2. Конкурс видеороликов;</w:t>
      </w:r>
    </w:p>
    <w:p w:rsidR="00C33390" w:rsidRPr="00C33390" w:rsidRDefault="00C33390" w:rsidP="00C33390">
      <w:pPr>
        <w:pStyle w:val="Default"/>
        <w:jc w:val="both"/>
        <w:rPr>
          <w:sz w:val="28"/>
          <w:szCs w:val="28"/>
        </w:rPr>
      </w:pPr>
      <w:r w:rsidRPr="00C33390">
        <w:rPr>
          <w:sz w:val="28"/>
          <w:szCs w:val="28"/>
        </w:rPr>
        <w:t>3. Конкурс агитбригад на тему «Урал – опорный край державы!»;</w:t>
      </w:r>
    </w:p>
    <w:p w:rsidR="00C33390" w:rsidRPr="00C33390" w:rsidRDefault="00C33390" w:rsidP="00C33390">
      <w:pPr>
        <w:pStyle w:val="Default"/>
        <w:jc w:val="both"/>
        <w:rPr>
          <w:sz w:val="28"/>
          <w:szCs w:val="28"/>
        </w:rPr>
      </w:pPr>
      <w:r w:rsidRPr="00C33390">
        <w:rPr>
          <w:sz w:val="28"/>
          <w:szCs w:val="28"/>
        </w:rPr>
        <w:t>4. Зимний фестиваль ГТО;</w:t>
      </w:r>
    </w:p>
    <w:p w:rsidR="00C33390" w:rsidRPr="00C33390" w:rsidRDefault="00C33390" w:rsidP="00C33390">
      <w:pPr>
        <w:pStyle w:val="Default"/>
        <w:jc w:val="both"/>
        <w:rPr>
          <w:sz w:val="28"/>
          <w:szCs w:val="28"/>
        </w:rPr>
      </w:pPr>
      <w:r w:rsidRPr="00C33390">
        <w:rPr>
          <w:sz w:val="28"/>
          <w:szCs w:val="28"/>
        </w:rPr>
        <w:t>5. Лыжная гонка «Лыжня России».</w:t>
      </w:r>
    </w:p>
    <w:p w:rsidR="00C33390" w:rsidRPr="00C33390" w:rsidRDefault="00C33390" w:rsidP="00C33390">
      <w:pPr>
        <w:pStyle w:val="Default"/>
        <w:jc w:val="both"/>
        <w:rPr>
          <w:sz w:val="28"/>
          <w:szCs w:val="28"/>
        </w:rPr>
      </w:pPr>
      <w:r w:rsidRPr="00C33390">
        <w:rPr>
          <w:sz w:val="28"/>
          <w:szCs w:val="28"/>
        </w:rPr>
        <w:t>    Участниками проекта на уровне класса, параллели, школы были организованы и самостоятельно проведены мероприятия по следующим направлениям: </w:t>
      </w:r>
    </w:p>
    <w:p w:rsidR="00C33390" w:rsidRPr="00C33390" w:rsidRDefault="00C33390" w:rsidP="00C33390">
      <w:pPr>
        <w:pStyle w:val="Default"/>
        <w:jc w:val="both"/>
        <w:rPr>
          <w:sz w:val="28"/>
          <w:szCs w:val="28"/>
        </w:rPr>
      </w:pPr>
      <w:r w:rsidRPr="00C33390">
        <w:rPr>
          <w:sz w:val="28"/>
          <w:szCs w:val="28"/>
        </w:rPr>
        <w:t>•​беседы по пропаганде здорового образа жизни и профилактике вредных привычек;</w:t>
      </w:r>
    </w:p>
    <w:p w:rsidR="00C33390" w:rsidRPr="00C33390" w:rsidRDefault="00C33390" w:rsidP="00C33390">
      <w:pPr>
        <w:pStyle w:val="Default"/>
        <w:jc w:val="both"/>
        <w:rPr>
          <w:sz w:val="28"/>
          <w:szCs w:val="28"/>
        </w:rPr>
      </w:pPr>
      <w:r w:rsidRPr="00C33390">
        <w:rPr>
          <w:sz w:val="28"/>
          <w:szCs w:val="28"/>
        </w:rPr>
        <w:t>•​спортивные соревнования, состязания;</w:t>
      </w:r>
    </w:p>
    <w:p w:rsidR="00C33390" w:rsidRPr="00C33390" w:rsidRDefault="00C33390" w:rsidP="00C33390">
      <w:pPr>
        <w:pStyle w:val="Default"/>
        <w:jc w:val="both"/>
        <w:rPr>
          <w:sz w:val="28"/>
          <w:szCs w:val="28"/>
        </w:rPr>
      </w:pPr>
      <w:r w:rsidRPr="00C33390">
        <w:rPr>
          <w:sz w:val="28"/>
          <w:szCs w:val="28"/>
        </w:rPr>
        <w:t>•​подвижные игровые перемены;</w:t>
      </w:r>
    </w:p>
    <w:p w:rsidR="00C33390" w:rsidRPr="00C33390" w:rsidRDefault="00C33390" w:rsidP="00C33390">
      <w:pPr>
        <w:pStyle w:val="Default"/>
        <w:jc w:val="both"/>
        <w:rPr>
          <w:sz w:val="28"/>
          <w:szCs w:val="28"/>
        </w:rPr>
      </w:pPr>
      <w:r w:rsidRPr="00C33390">
        <w:rPr>
          <w:sz w:val="28"/>
          <w:szCs w:val="28"/>
        </w:rPr>
        <w:t>•​интеллектуальные игры;</w:t>
      </w:r>
    </w:p>
    <w:p w:rsidR="00C33390" w:rsidRPr="00C33390" w:rsidRDefault="00C33390" w:rsidP="00C33390">
      <w:pPr>
        <w:pStyle w:val="Default"/>
        <w:jc w:val="both"/>
        <w:rPr>
          <w:sz w:val="28"/>
          <w:szCs w:val="28"/>
        </w:rPr>
      </w:pPr>
      <w:r w:rsidRPr="00C33390">
        <w:rPr>
          <w:sz w:val="28"/>
          <w:szCs w:val="28"/>
        </w:rPr>
        <w:t>•​творческие выступления и флэшмобы.</w:t>
      </w:r>
    </w:p>
    <w:p w:rsidR="00C33390" w:rsidRPr="00C33390" w:rsidRDefault="00C33390" w:rsidP="00C33390">
      <w:pPr>
        <w:pStyle w:val="Default"/>
        <w:jc w:val="both"/>
        <w:rPr>
          <w:sz w:val="28"/>
          <w:szCs w:val="28"/>
        </w:rPr>
      </w:pPr>
      <w:r w:rsidRPr="00C33390">
        <w:rPr>
          <w:sz w:val="28"/>
          <w:szCs w:val="28"/>
        </w:rPr>
        <w:t>     Ежемесячно кураторы классов-участников проекта отчитывались о мероприятиях, которые организовал класс либо в которых принял участие.</w:t>
      </w:r>
    </w:p>
    <w:p w:rsidR="00C33390" w:rsidRPr="00C33390" w:rsidRDefault="00C33390" w:rsidP="00C33390">
      <w:pPr>
        <w:pStyle w:val="Default"/>
        <w:jc w:val="both"/>
        <w:rPr>
          <w:sz w:val="28"/>
          <w:szCs w:val="28"/>
        </w:rPr>
      </w:pPr>
      <w:r w:rsidRPr="00C33390">
        <w:rPr>
          <w:sz w:val="28"/>
          <w:szCs w:val="28"/>
        </w:rPr>
        <w:t>     По результатам проекта первое место занял коллектив 7 класса МКОУ Ниждне-Иленская СОШ (куратор класса: Тюменева А.Г., координатор класса: Киселева А.Н.); второе место - коллектив 7класса МАОУ "Байкаловская СОШ" (куратор класса: Занина Г.В., координатор класса: Новикова С.В.); третье место – коллектив 7 класса МКОУ Городищенская СОШ (куратор класса: Кузеванова С.В., координатор класса: Королева Т.В.). Коллектив-победитель муниципального этапа проекта принял участие в областном этапе. За победу в муниципальном этапе проекта класс-победитель был награждён поездкой в МАУ «Культурный центр имени дважды Героя Советского Союза Г.А.Речкалова».</w:t>
      </w:r>
    </w:p>
    <w:p w:rsidR="00E852E6" w:rsidRPr="00C33390" w:rsidRDefault="00E852E6" w:rsidP="00C33390">
      <w:pPr>
        <w:pStyle w:val="Default"/>
        <w:jc w:val="both"/>
        <w:rPr>
          <w:sz w:val="28"/>
          <w:szCs w:val="28"/>
        </w:rPr>
      </w:pPr>
    </w:p>
    <w:p w:rsidR="00D87D66" w:rsidRPr="00C33390" w:rsidRDefault="00BF4356" w:rsidP="00C33390">
      <w:pPr>
        <w:spacing w:after="0" w:line="240" w:lineRule="auto"/>
        <w:jc w:val="center"/>
        <w:rPr>
          <w:rFonts w:ascii="Times New Roman" w:hAnsi="Times New Roman" w:cs="Times New Roman"/>
          <w:b/>
          <w:color w:val="002060"/>
          <w:sz w:val="28"/>
          <w:szCs w:val="28"/>
        </w:rPr>
      </w:pPr>
      <w:r w:rsidRPr="00C33390">
        <w:rPr>
          <w:rFonts w:ascii="Times New Roman" w:hAnsi="Times New Roman" w:cs="Times New Roman"/>
          <w:b/>
          <w:color w:val="002060"/>
          <w:sz w:val="28"/>
          <w:szCs w:val="28"/>
        </w:rPr>
        <w:t>4.4</w:t>
      </w:r>
      <w:r w:rsidR="00D87D66" w:rsidRPr="00C33390">
        <w:rPr>
          <w:rFonts w:ascii="Times New Roman" w:hAnsi="Times New Roman" w:cs="Times New Roman"/>
          <w:b/>
          <w:color w:val="002060"/>
          <w:sz w:val="28"/>
          <w:szCs w:val="28"/>
        </w:rPr>
        <w:t>.6.</w:t>
      </w:r>
      <w:r w:rsidR="00D87D66" w:rsidRPr="00C33390">
        <w:rPr>
          <w:b/>
          <w:color w:val="002060"/>
        </w:rPr>
        <w:t xml:space="preserve"> </w:t>
      </w:r>
      <w:r w:rsidR="00D87D66" w:rsidRPr="00C33390">
        <w:rPr>
          <w:rFonts w:ascii="Times New Roman" w:hAnsi="Times New Roman" w:cs="Times New Roman"/>
          <w:b/>
          <w:color w:val="002060"/>
          <w:sz w:val="28"/>
          <w:szCs w:val="28"/>
        </w:rPr>
        <w:t>Проект «Большая перемена»</w:t>
      </w:r>
    </w:p>
    <w:p w:rsidR="00C33390" w:rsidRPr="00C33390" w:rsidRDefault="00C33390" w:rsidP="00C33390">
      <w:pPr>
        <w:spacing w:after="0" w:line="240" w:lineRule="auto"/>
        <w:jc w:val="both"/>
        <w:rPr>
          <w:rFonts w:ascii="Times New Roman" w:hAnsi="Times New Roman" w:cs="Times New Roman"/>
          <w:b/>
          <w:color w:val="002060"/>
          <w:sz w:val="28"/>
          <w:szCs w:val="28"/>
        </w:rPr>
      </w:pPr>
    </w:p>
    <w:p w:rsidR="00C33390" w:rsidRPr="00C33390" w:rsidRDefault="00C33390" w:rsidP="00C33390">
      <w:pPr>
        <w:pStyle w:val="Default"/>
        <w:jc w:val="both"/>
        <w:rPr>
          <w:sz w:val="28"/>
          <w:szCs w:val="28"/>
        </w:rPr>
      </w:pPr>
      <w:r w:rsidRPr="00C33390">
        <w:rPr>
          <w:sz w:val="28"/>
          <w:szCs w:val="28"/>
        </w:rPr>
        <w:t>Всероссийский конкурс «Большая перемена» – самый массовый проект для детей и подростков в современной России. Конкурс предоставляет возможность молодым людям, независимо от региона проживания и социального статуса родителей, проявить свои способности. В отличие от традиционных предметных олимпиад в конкурсе «Большая перемена» оценивается не академическая успеваемость, а знания и навыки, которые пригодятся детям и подросткам в современном мире: умение работать в команде, способность находить нестандартные решения в сложных ситуациях, творческое мышление. </w:t>
      </w:r>
    </w:p>
    <w:p w:rsidR="00C33390" w:rsidRPr="00C33390" w:rsidRDefault="00C33390" w:rsidP="00C33390">
      <w:pPr>
        <w:pStyle w:val="Default"/>
        <w:jc w:val="both"/>
        <w:rPr>
          <w:sz w:val="28"/>
          <w:szCs w:val="28"/>
        </w:rPr>
      </w:pPr>
      <w:r w:rsidRPr="00C33390">
        <w:rPr>
          <w:sz w:val="28"/>
          <w:szCs w:val="28"/>
        </w:rPr>
        <w:t>В рамках конкурса более 100 обучающихся нашего района 5-10 классов прошли профессиональные тестирования на эрудицию, профориентацию, интеллект, получили доступ к игровым, познавательным и образовательным программам. По завершению отборочных испытаний, каждый участник знакомится с количеством заработанных баллов и рекомендациями ведущих экспертов конкурса.</w:t>
      </w:r>
    </w:p>
    <w:p w:rsidR="0080005D" w:rsidRPr="00BC2E3C" w:rsidRDefault="0080005D" w:rsidP="00C33390">
      <w:pPr>
        <w:spacing w:after="0" w:line="240" w:lineRule="auto"/>
        <w:jc w:val="both"/>
        <w:rPr>
          <w:rFonts w:ascii="Times New Roman" w:hAnsi="Times New Roman" w:cs="Times New Roman"/>
          <w:b/>
          <w:color w:val="002060"/>
          <w:sz w:val="28"/>
          <w:szCs w:val="28"/>
          <w:highlight w:val="yellow"/>
        </w:rPr>
      </w:pPr>
    </w:p>
    <w:p w:rsidR="00BE27E1" w:rsidRPr="00030151" w:rsidRDefault="00BF252F" w:rsidP="00E708AD">
      <w:pPr>
        <w:jc w:val="center"/>
        <w:rPr>
          <w:rFonts w:ascii="Times New Roman" w:hAnsi="Times New Roman" w:cs="Times New Roman"/>
          <w:b/>
          <w:color w:val="002060"/>
          <w:sz w:val="28"/>
          <w:szCs w:val="28"/>
        </w:rPr>
      </w:pPr>
      <w:r w:rsidRPr="00030151">
        <w:rPr>
          <w:rFonts w:ascii="Times New Roman" w:hAnsi="Times New Roman" w:cs="Times New Roman"/>
          <w:b/>
          <w:color w:val="002060"/>
          <w:sz w:val="28"/>
          <w:szCs w:val="28"/>
        </w:rPr>
        <w:t>5</w:t>
      </w:r>
      <w:r w:rsidR="00BE27E1" w:rsidRPr="00030151">
        <w:rPr>
          <w:rFonts w:ascii="Times New Roman" w:hAnsi="Times New Roman" w:cs="Times New Roman"/>
          <w:b/>
          <w:color w:val="002060"/>
          <w:sz w:val="28"/>
          <w:szCs w:val="28"/>
        </w:rPr>
        <w:t>. Условия обучения и эффективность использования ресурсов</w:t>
      </w:r>
    </w:p>
    <w:p w:rsidR="00BE27E1" w:rsidRPr="00C33390" w:rsidRDefault="00BF252F" w:rsidP="00E708AD">
      <w:pPr>
        <w:jc w:val="center"/>
        <w:rPr>
          <w:rFonts w:ascii="Times New Roman" w:hAnsi="Times New Roman" w:cs="Times New Roman"/>
          <w:sz w:val="28"/>
          <w:szCs w:val="28"/>
        </w:rPr>
      </w:pPr>
      <w:r w:rsidRPr="00C33390">
        <w:rPr>
          <w:rFonts w:ascii="Times New Roman" w:hAnsi="Times New Roman" w:cs="Times New Roman"/>
          <w:b/>
          <w:color w:val="002060"/>
          <w:sz w:val="28"/>
          <w:szCs w:val="28"/>
        </w:rPr>
        <w:t>5</w:t>
      </w:r>
      <w:r w:rsidR="00BE27E1" w:rsidRPr="00C33390">
        <w:rPr>
          <w:rFonts w:ascii="Times New Roman" w:hAnsi="Times New Roman" w:cs="Times New Roman"/>
          <w:b/>
          <w:color w:val="002060"/>
          <w:sz w:val="28"/>
          <w:szCs w:val="28"/>
        </w:rPr>
        <w:t>.1. Финансирование образования</w:t>
      </w:r>
    </w:p>
    <w:p w:rsidR="00C33390" w:rsidRPr="00C33390" w:rsidRDefault="00C33390" w:rsidP="00C333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33390">
        <w:rPr>
          <w:rFonts w:ascii="Times New Roman" w:hAnsi="Times New Roman" w:cs="Times New Roman"/>
          <w:sz w:val="28"/>
          <w:szCs w:val="28"/>
        </w:rPr>
        <w:t>На обеспечение деятельности системы образования Байкаловского района в 2024 году направлено </w:t>
      </w:r>
      <w:r w:rsidRPr="00C33390">
        <w:rPr>
          <w:rFonts w:ascii="Times New Roman" w:hAnsi="Times New Roman" w:cs="Times New Roman"/>
          <w:b/>
          <w:sz w:val="28"/>
          <w:szCs w:val="28"/>
        </w:rPr>
        <w:t>748 953,3</w:t>
      </w:r>
      <w:r w:rsidRPr="00C33390">
        <w:rPr>
          <w:rFonts w:ascii="Times New Roman" w:hAnsi="Times New Roman" w:cs="Times New Roman"/>
          <w:sz w:val="28"/>
          <w:szCs w:val="28"/>
        </w:rPr>
        <w:t> тыс. рублей расходов консолидированного бюджета Байкаловского муниципального района по отрасли «Образование».</w:t>
      </w:r>
    </w:p>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 </w:t>
      </w:r>
    </w:p>
    <w:p w:rsidR="00C33390" w:rsidRPr="00C33390" w:rsidRDefault="00C33390" w:rsidP="00C33390">
      <w:pPr>
        <w:spacing w:after="0" w:line="240" w:lineRule="auto"/>
        <w:jc w:val="both"/>
        <w:rPr>
          <w:rFonts w:ascii="Times New Roman" w:hAnsi="Times New Roman" w:cs="Times New Roman"/>
          <w:b/>
          <w:sz w:val="28"/>
          <w:szCs w:val="28"/>
        </w:rPr>
      </w:pPr>
      <w:r w:rsidRPr="00C33390">
        <w:rPr>
          <w:rFonts w:ascii="Times New Roman" w:hAnsi="Times New Roman" w:cs="Times New Roman"/>
          <w:b/>
          <w:sz w:val="28"/>
          <w:szCs w:val="28"/>
        </w:rPr>
        <w:t>Динамика расходов консолидированного бюджета по отрасли «Образование»</w:t>
      </w:r>
    </w:p>
    <w:tbl>
      <w:tblPr>
        <w:tblW w:w="9638" w:type="dxa"/>
        <w:tblInd w:w="55" w:type="dxa"/>
        <w:tblLayout w:type="fixed"/>
        <w:tblCellMar>
          <w:left w:w="10" w:type="dxa"/>
          <w:right w:w="10" w:type="dxa"/>
        </w:tblCellMar>
        <w:tblLook w:val="0000" w:firstRow="0" w:lastRow="0" w:firstColumn="0" w:lastColumn="0" w:noHBand="0" w:noVBand="0"/>
      </w:tblPr>
      <w:tblGrid>
        <w:gridCol w:w="1204"/>
        <w:gridCol w:w="1204"/>
        <w:gridCol w:w="1205"/>
        <w:gridCol w:w="1205"/>
        <w:gridCol w:w="1205"/>
        <w:gridCol w:w="1205"/>
        <w:gridCol w:w="1205"/>
        <w:gridCol w:w="1205"/>
      </w:tblGrid>
      <w:tr w:rsidR="00C33390" w:rsidRPr="00C33390" w:rsidTr="00B3640A">
        <w:tc>
          <w:tcPr>
            <w:tcW w:w="1205"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Год</w:t>
            </w:r>
          </w:p>
        </w:tc>
        <w:tc>
          <w:tcPr>
            <w:tcW w:w="1205"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2017</w:t>
            </w:r>
          </w:p>
        </w:tc>
        <w:tc>
          <w:tcPr>
            <w:tcW w:w="1205"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2018 </w:t>
            </w:r>
          </w:p>
        </w:tc>
        <w:tc>
          <w:tcPr>
            <w:tcW w:w="1205"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2019</w:t>
            </w:r>
          </w:p>
        </w:tc>
        <w:tc>
          <w:tcPr>
            <w:tcW w:w="1205"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2020</w:t>
            </w:r>
          </w:p>
        </w:tc>
        <w:tc>
          <w:tcPr>
            <w:tcW w:w="1205"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2021</w:t>
            </w:r>
          </w:p>
        </w:tc>
        <w:tc>
          <w:tcPr>
            <w:tcW w:w="1205"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2022</w:t>
            </w:r>
          </w:p>
        </w:tc>
        <w:tc>
          <w:tcPr>
            <w:tcW w:w="120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2023</w:t>
            </w:r>
          </w:p>
        </w:tc>
      </w:tr>
      <w:tr w:rsidR="00C33390" w:rsidRPr="00C33390" w:rsidTr="00B3640A">
        <w:tc>
          <w:tcPr>
            <w:tcW w:w="1205"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Всего, тыс. руб.</w:t>
            </w:r>
          </w:p>
        </w:tc>
        <w:tc>
          <w:tcPr>
            <w:tcW w:w="1205"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362 729,24</w:t>
            </w:r>
          </w:p>
        </w:tc>
        <w:tc>
          <w:tcPr>
            <w:tcW w:w="1205"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392 024,16</w:t>
            </w:r>
          </w:p>
        </w:tc>
        <w:tc>
          <w:tcPr>
            <w:tcW w:w="1205"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419 181,66</w:t>
            </w:r>
          </w:p>
        </w:tc>
        <w:tc>
          <w:tcPr>
            <w:tcW w:w="1205"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688 679,40</w:t>
            </w:r>
          </w:p>
        </w:tc>
        <w:tc>
          <w:tcPr>
            <w:tcW w:w="1205"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801 105,98</w:t>
            </w:r>
          </w:p>
        </w:tc>
        <w:tc>
          <w:tcPr>
            <w:tcW w:w="1205"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648 849,5</w:t>
            </w:r>
          </w:p>
        </w:tc>
        <w:tc>
          <w:tcPr>
            <w:tcW w:w="1205" w:type="dxa"/>
            <w:tcBorders>
              <w:left w:val="single" w:sz="4" w:space="0" w:color="000000"/>
              <w:bottom w:val="single" w:sz="4" w:space="0" w:color="000000"/>
              <w:right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646 070,68</w:t>
            </w:r>
          </w:p>
        </w:tc>
      </w:tr>
    </w:tbl>
    <w:p w:rsidR="00C33390" w:rsidRPr="00C33390" w:rsidRDefault="00C33390" w:rsidP="00C33390">
      <w:pPr>
        <w:spacing w:after="0" w:line="240" w:lineRule="auto"/>
        <w:jc w:val="both"/>
        <w:rPr>
          <w:rFonts w:ascii="Times New Roman" w:hAnsi="Times New Roman" w:cs="Times New Roman"/>
          <w:b/>
          <w:sz w:val="28"/>
          <w:szCs w:val="28"/>
        </w:rPr>
      </w:pPr>
    </w:p>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        Удельный вес расходов на образование в общем объеме консолидированного бюджета в 2023 году составил </w:t>
      </w:r>
      <w:r w:rsidRPr="00C33390">
        <w:rPr>
          <w:rFonts w:ascii="Times New Roman" w:hAnsi="Times New Roman" w:cs="Times New Roman"/>
          <w:b/>
          <w:sz w:val="28"/>
          <w:szCs w:val="28"/>
        </w:rPr>
        <w:t>51,1</w:t>
      </w:r>
      <w:r w:rsidRPr="00C33390">
        <w:rPr>
          <w:rFonts w:ascii="Times New Roman" w:hAnsi="Times New Roman" w:cs="Times New Roman"/>
          <w:sz w:val="28"/>
          <w:szCs w:val="28"/>
        </w:rPr>
        <w:t> %.</w:t>
      </w:r>
    </w:p>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          Наибольший объем средств направлен на выплату заработной платы с начислениями работникам муниципальных дошкольных, общеобразовательных и организаций дополнительного образования, подведомственных управлению образования (476 108,6 тыс. руб. – 73,6%) и капитальные вложения (19 455,0 – 3,01%).</w:t>
      </w:r>
    </w:p>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        По итогам 2023 года выполнены контрольные показатели Указов Президента Российской Федерации в части повышения заработной платы педагогических работников образовательных организаций.</w:t>
      </w:r>
    </w:p>
    <w:p w:rsidR="00C33390" w:rsidRPr="00C33390" w:rsidRDefault="00C33390" w:rsidP="00C33390">
      <w:pPr>
        <w:spacing w:after="0" w:line="240" w:lineRule="auto"/>
        <w:jc w:val="both"/>
        <w:rPr>
          <w:rFonts w:ascii="Times New Roman" w:hAnsi="Times New Roman" w:cs="Times New Roman"/>
          <w:b/>
          <w:sz w:val="28"/>
          <w:szCs w:val="28"/>
        </w:rPr>
      </w:pPr>
      <w:r w:rsidRPr="00C33390">
        <w:rPr>
          <w:rFonts w:ascii="Times New Roman" w:hAnsi="Times New Roman" w:cs="Times New Roman"/>
          <w:b/>
          <w:sz w:val="28"/>
          <w:szCs w:val="28"/>
        </w:rPr>
        <w:t>Динамика средней заработной платы педагогических  работников</w:t>
      </w:r>
    </w:p>
    <w:tbl>
      <w:tblPr>
        <w:tblW w:w="10080" w:type="dxa"/>
        <w:tblLayout w:type="fixed"/>
        <w:tblCellMar>
          <w:left w:w="10" w:type="dxa"/>
          <w:right w:w="10" w:type="dxa"/>
        </w:tblCellMar>
        <w:tblLook w:val="0000" w:firstRow="0" w:lastRow="0" w:firstColumn="0" w:lastColumn="0" w:noHBand="0" w:noVBand="0"/>
      </w:tblPr>
      <w:tblGrid>
        <w:gridCol w:w="446"/>
        <w:gridCol w:w="2098"/>
        <w:gridCol w:w="1008"/>
        <w:gridCol w:w="978"/>
        <w:gridCol w:w="1020"/>
        <w:gridCol w:w="1020"/>
        <w:gridCol w:w="1080"/>
        <w:gridCol w:w="1140"/>
        <w:gridCol w:w="1290"/>
      </w:tblGrid>
      <w:tr w:rsidR="00C33390" w:rsidRPr="00C33390" w:rsidTr="00B3640A">
        <w:tc>
          <w:tcPr>
            <w:tcW w:w="446"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п/п</w:t>
            </w:r>
          </w:p>
        </w:tc>
        <w:tc>
          <w:tcPr>
            <w:tcW w:w="2098"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Категории работников, учтенных в указах Президента РФ</w:t>
            </w:r>
          </w:p>
        </w:tc>
        <w:tc>
          <w:tcPr>
            <w:tcW w:w="1008"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2017, руб.</w:t>
            </w:r>
          </w:p>
        </w:tc>
        <w:tc>
          <w:tcPr>
            <w:tcW w:w="978"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2018, руб.</w:t>
            </w:r>
          </w:p>
        </w:tc>
        <w:tc>
          <w:tcPr>
            <w:tcW w:w="1020"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2019, руб.</w:t>
            </w:r>
          </w:p>
        </w:tc>
        <w:tc>
          <w:tcPr>
            <w:tcW w:w="1020"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2020, руб.</w:t>
            </w:r>
          </w:p>
        </w:tc>
        <w:tc>
          <w:tcPr>
            <w:tcW w:w="1080"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2021, руб.</w:t>
            </w:r>
          </w:p>
        </w:tc>
        <w:tc>
          <w:tcPr>
            <w:tcW w:w="1140" w:type="dxa"/>
            <w:tcBorders>
              <w:top w:val="single" w:sz="4" w:space="0" w:color="000000"/>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2022, руб.</w:t>
            </w:r>
          </w:p>
        </w:tc>
        <w:tc>
          <w:tcPr>
            <w:tcW w:w="129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2023, руб.</w:t>
            </w:r>
          </w:p>
        </w:tc>
      </w:tr>
      <w:tr w:rsidR="00C33390" w:rsidRPr="00C33390" w:rsidTr="00B3640A">
        <w:tc>
          <w:tcPr>
            <w:tcW w:w="446"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1</w:t>
            </w:r>
          </w:p>
        </w:tc>
        <w:tc>
          <w:tcPr>
            <w:tcW w:w="2098"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Педагогические работники дошкольных образовательных учреждений</w:t>
            </w:r>
          </w:p>
        </w:tc>
        <w:tc>
          <w:tcPr>
            <w:tcW w:w="1008"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28 912,8</w:t>
            </w:r>
          </w:p>
        </w:tc>
        <w:tc>
          <w:tcPr>
            <w:tcW w:w="978"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30 720,2</w:t>
            </w:r>
          </w:p>
        </w:tc>
        <w:tc>
          <w:tcPr>
            <w:tcW w:w="1020"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32 876,2</w:t>
            </w:r>
          </w:p>
        </w:tc>
        <w:tc>
          <w:tcPr>
            <w:tcW w:w="1020"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32 641,9</w:t>
            </w:r>
          </w:p>
        </w:tc>
        <w:tc>
          <w:tcPr>
            <w:tcW w:w="1080"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37 294,0</w:t>
            </w:r>
          </w:p>
        </w:tc>
        <w:tc>
          <w:tcPr>
            <w:tcW w:w="1140"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39 528,95</w:t>
            </w:r>
          </w:p>
        </w:tc>
        <w:tc>
          <w:tcPr>
            <w:tcW w:w="1290" w:type="dxa"/>
            <w:tcBorders>
              <w:left w:val="single" w:sz="4" w:space="0" w:color="000000"/>
              <w:bottom w:val="single" w:sz="4" w:space="0" w:color="000000"/>
              <w:right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44 500,6</w:t>
            </w:r>
          </w:p>
        </w:tc>
      </w:tr>
      <w:tr w:rsidR="00C33390" w:rsidRPr="00C33390" w:rsidTr="00B3640A">
        <w:tc>
          <w:tcPr>
            <w:tcW w:w="446"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w:t>
            </w:r>
          </w:p>
        </w:tc>
        <w:tc>
          <w:tcPr>
            <w:tcW w:w="2098"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Педагогические работники учреждений общего образования</w:t>
            </w:r>
          </w:p>
        </w:tc>
        <w:tc>
          <w:tcPr>
            <w:tcW w:w="1008"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32 921,7</w:t>
            </w:r>
          </w:p>
        </w:tc>
        <w:tc>
          <w:tcPr>
            <w:tcW w:w="978"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32 502,8</w:t>
            </w:r>
          </w:p>
        </w:tc>
        <w:tc>
          <w:tcPr>
            <w:tcW w:w="1020"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36 694,0</w:t>
            </w:r>
          </w:p>
        </w:tc>
        <w:tc>
          <w:tcPr>
            <w:tcW w:w="1020"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39 609,5</w:t>
            </w:r>
          </w:p>
        </w:tc>
        <w:tc>
          <w:tcPr>
            <w:tcW w:w="1080"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43 827,6</w:t>
            </w:r>
          </w:p>
        </w:tc>
        <w:tc>
          <w:tcPr>
            <w:tcW w:w="1140"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48 531,26</w:t>
            </w:r>
          </w:p>
        </w:tc>
        <w:tc>
          <w:tcPr>
            <w:tcW w:w="1290" w:type="dxa"/>
            <w:tcBorders>
              <w:left w:val="single" w:sz="4" w:space="0" w:color="000000"/>
              <w:bottom w:val="single" w:sz="4" w:space="0" w:color="000000"/>
              <w:right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52 906,6</w:t>
            </w:r>
          </w:p>
          <w:p w:rsidR="00C33390" w:rsidRPr="00C33390" w:rsidRDefault="00C33390" w:rsidP="00C33390">
            <w:pPr>
              <w:spacing w:after="0" w:line="240" w:lineRule="auto"/>
              <w:jc w:val="both"/>
              <w:rPr>
                <w:rFonts w:ascii="Times New Roman" w:hAnsi="Times New Roman" w:cs="Times New Roman"/>
                <w:sz w:val="28"/>
                <w:szCs w:val="28"/>
              </w:rPr>
            </w:pPr>
          </w:p>
        </w:tc>
      </w:tr>
      <w:tr w:rsidR="00C33390" w:rsidRPr="00C33390" w:rsidTr="00B3640A">
        <w:tc>
          <w:tcPr>
            <w:tcW w:w="446"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w:t>
            </w:r>
          </w:p>
        </w:tc>
        <w:tc>
          <w:tcPr>
            <w:tcW w:w="2098"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Педагогические работники учреждений дополнительного образования </w:t>
            </w:r>
          </w:p>
        </w:tc>
        <w:tc>
          <w:tcPr>
            <w:tcW w:w="1008"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29 741,3</w:t>
            </w:r>
          </w:p>
        </w:tc>
        <w:tc>
          <w:tcPr>
            <w:tcW w:w="978"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33 116,8</w:t>
            </w:r>
          </w:p>
        </w:tc>
        <w:tc>
          <w:tcPr>
            <w:tcW w:w="1020"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36 813,5</w:t>
            </w:r>
          </w:p>
        </w:tc>
        <w:tc>
          <w:tcPr>
            <w:tcW w:w="1020"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40 048,6</w:t>
            </w:r>
          </w:p>
        </w:tc>
        <w:tc>
          <w:tcPr>
            <w:tcW w:w="1080"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44 536,0</w:t>
            </w:r>
          </w:p>
        </w:tc>
        <w:tc>
          <w:tcPr>
            <w:tcW w:w="1140" w:type="dxa"/>
            <w:tcBorders>
              <w:left w:val="single" w:sz="4" w:space="0" w:color="000000"/>
              <w:bottom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49 031,83</w:t>
            </w:r>
          </w:p>
        </w:tc>
        <w:tc>
          <w:tcPr>
            <w:tcW w:w="1290" w:type="dxa"/>
            <w:tcBorders>
              <w:left w:val="single" w:sz="4" w:space="0" w:color="000000"/>
              <w:bottom w:val="single" w:sz="4" w:space="0" w:color="000000"/>
              <w:right w:val="single" w:sz="4" w:space="0" w:color="000000"/>
            </w:tcBorders>
            <w:tcMar>
              <w:top w:w="55" w:type="dxa"/>
              <w:left w:w="55" w:type="dxa"/>
              <w:bottom w:w="55" w:type="dxa"/>
              <w:right w:w="55" w:type="dxa"/>
            </w:tcMar>
          </w:tcPr>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52 634,00</w:t>
            </w:r>
          </w:p>
        </w:tc>
      </w:tr>
    </w:tbl>
    <w:p w:rsidR="00C33390" w:rsidRPr="00C33390" w:rsidRDefault="00C33390" w:rsidP="00C33390">
      <w:pPr>
        <w:spacing w:after="0" w:line="240" w:lineRule="auto"/>
        <w:jc w:val="both"/>
        <w:rPr>
          <w:rFonts w:ascii="Times New Roman" w:hAnsi="Times New Roman" w:cs="Times New Roman"/>
          <w:sz w:val="28"/>
          <w:szCs w:val="28"/>
        </w:rPr>
      </w:pPr>
    </w:p>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      Расходы на содержание одного ребенка в год составляют:</w:t>
      </w:r>
    </w:p>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 дошкольного учреждения –283 930,04 руб.;</w:t>
      </w:r>
    </w:p>
    <w:p w:rsidR="00C33390" w:rsidRPr="00C33390" w:rsidRDefault="00C33390" w:rsidP="00C33390">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 общеобразовательного учреждения – 196 829,57 руб.;</w:t>
      </w:r>
    </w:p>
    <w:p w:rsidR="00C33390" w:rsidRDefault="00C33390" w:rsidP="00E708AD">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 учреждения дополнительно</w:t>
      </w:r>
      <w:r w:rsidR="005A0A91">
        <w:rPr>
          <w:rFonts w:ascii="Times New Roman" w:hAnsi="Times New Roman" w:cs="Times New Roman"/>
          <w:sz w:val="28"/>
          <w:szCs w:val="28"/>
        </w:rPr>
        <w:t>го образования – 16 531,21 руб.</w:t>
      </w:r>
    </w:p>
    <w:p w:rsidR="000E730A" w:rsidRPr="005A0A91" w:rsidRDefault="0056126A" w:rsidP="00E708AD">
      <w:pPr>
        <w:spacing w:after="0" w:line="240" w:lineRule="auto"/>
        <w:jc w:val="both"/>
        <w:rPr>
          <w:rFonts w:ascii="Times New Roman" w:hAnsi="Times New Roman" w:cs="Times New Roman"/>
          <w:sz w:val="28"/>
          <w:szCs w:val="28"/>
        </w:rPr>
      </w:pPr>
      <w:r w:rsidRPr="00B628BA">
        <w:rPr>
          <w:rFonts w:ascii="Times New Roman" w:hAnsi="Times New Roman" w:cs="Times New Roman"/>
          <w:sz w:val="28"/>
          <w:szCs w:val="28"/>
        </w:rPr>
        <w:t xml:space="preserve">      </w:t>
      </w:r>
      <w:r w:rsidR="00BE27E1" w:rsidRPr="005A0A91">
        <w:rPr>
          <w:rFonts w:ascii="Times New Roman" w:hAnsi="Times New Roman" w:cs="Times New Roman"/>
          <w:sz w:val="28"/>
          <w:szCs w:val="28"/>
        </w:rPr>
        <w:t xml:space="preserve">Парк </w:t>
      </w:r>
      <w:r w:rsidRPr="005A0A91">
        <w:rPr>
          <w:rFonts w:ascii="Times New Roman" w:hAnsi="Times New Roman" w:cs="Times New Roman"/>
          <w:sz w:val="28"/>
          <w:szCs w:val="28"/>
        </w:rPr>
        <w:t>ш</w:t>
      </w:r>
      <w:r w:rsidR="00B3640A" w:rsidRPr="005A0A91">
        <w:rPr>
          <w:rFonts w:ascii="Times New Roman" w:hAnsi="Times New Roman" w:cs="Times New Roman"/>
          <w:sz w:val="28"/>
          <w:szCs w:val="28"/>
        </w:rPr>
        <w:t>кольных автобусов насчитывает 13</w:t>
      </w:r>
      <w:r w:rsidR="00BE27E1" w:rsidRPr="005A0A91">
        <w:rPr>
          <w:rFonts w:ascii="Times New Roman" w:hAnsi="Times New Roman" w:cs="Times New Roman"/>
          <w:sz w:val="28"/>
          <w:szCs w:val="28"/>
        </w:rPr>
        <w:t xml:space="preserve"> единиц</w:t>
      </w:r>
      <w:r w:rsidR="00B3640A" w:rsidRPr="005A0A91">
        <w:rPr>
          <w:rFonts w:ascii="Times New Roman" w:hAnsi="Times New Roman" w:cs="Times New Roman"/>
          <w:sz w:val="28"/>
          <w:szCs w:val="28"/>
        </w:rPr>
        <w:t>, в 2023</w:t>
      </w:r>
      <w:r w:rsidR="00CD6D8B" w:rsidRPr="005A0A91">
        <w:rPr>
          <w:rFonts w:ascii="Times New Roman" w:hAnsi="Times New Roman" w:cs="Times New Roman"/>
          <w:sz w:val="28"/>
          <w:szCs w:val="28"/>
        </w:rPr>
        <w:t xml:space="preserve"> году пополнился </w:t>
      </w:r>
      <w:r w:rsidR="00B3640A" w:rsidRPr="005A0A91">
        <w:rPr>
          <w:rFonts w:ascii="Times New Roman" w:hAnsi="Times New Roman" w:cs="Times New Roman"/>
          <w:sz w:val="28"/>
          <w:szCs w:val="28"/>
        </w:rPr>
        <w:t xml:space="preserve">двумя </w:t>
      </w:r>
      <w:r w:rsidR="00CD6D8B" w:rsidRPr="005A0A91">
        <w:rPr>
          <w:rFonts w:ascii="Times New Roman" w:hAnsi="Times New Roman" w:cs="Times New Roman"/>
          <w:sz w:val="28"/>
          <w:szCs w:val="28"/>
        </w:rPr>
        <w:t>новым</w:t>
      </w:r>
      <w:r w:rsidR="00B3640A" w:rsidRPr="005A0A91">
        <w:rPr>
          <w:rFonts w:ascii="Times New Roman" w:hAnsi="Times New Roman" w:cs="Times New Roman"/>
          <w:sz w:val="28"/>
          <w:szCs w:val="28"/>
        </w:rPr>
        <w:t>и автобусами</w:t>
      </w:r>
      <w:r w:rsidR="00CD6D8B" w:rsidRPr="005A0A91">
        <w:rPr>
          <w:rFonts w:ascii="Times New Roman" w:hAnsi="Times New Roman" w:cs="Times New Roman"/>
          <w:sz w:val="28"/>
          <w:szCs w:val="28"/>
        </w:rPr>
        <w:t xml:space="preserve"> для </w:t>
      </w:r>
      <w:r w:rsidRPr="005A0A91">
        <w:rPr>
          <w:rFonts w:ascii="Times New Roman" w:hAnsi="Times New Roman" w:cs="Times New Roman"/>
          <w:sz w:val="28"/>
          <w:szCs w:val="28"/>
        </w:rPr>
        <w:t xml:space="preserve"> </w:t>
      </w:r>
      <w:r w:rsidR="00CD6D8B" w:rsidRPr="005A0A91">
        <w:rPr>
          <w:rFonts w:ascii="Times New Roman" w:hAnsi="Times New Roman" w:cs="Times New Roman"/>
          <w:sz w:val="28"/>
          <w:szCs w:val="28"/>
        </w:rPr>
        <w:t xml:space="preserve">МАОУ </w:t>
      </w:r>
      <w:r w:rsidR="00B3640A" w:rsidRPr="005A0A91">
        <w:rPr>
          <w:rFonts w:ascii="Times New Roman" w:hAnsi="Times New Roman" w:cs="Times New Roman"/>
          <w:sz w:val="28"/>
          <w:szCs w:val="28"/>
        </w:rPr>
        <w:t>Байкаловская</w:t>
      </w:r>
      <w:r w:rsidR="00CD6D8B" w:rsidRPr="005A0A91">
        <w:rPr>
          <w:rFonts w:ascii="Times New Roman" w:hAnsi="Times New Roman" w:cs="Times New Roman"/>
          <w:sz w:val="28"/>
          <w:szCs w:val="28"/>
        </w:rPr>
        <w:t xml:space="preserve"> СОШ (взамен старого</w:t>
      </w:r>
      <w:r w:rsidR="00B3640A" w:rsidRPr="005A0A91">
        <w:rPr>
          <w:rFonts w:ascii="Times New Roman" w:hAnsi="Times New Roman" w:cs="Times New Roman"/>
          <w:sz w:val="28"/>
          <w:szCs w:val="28"/>
        </w:rPr>
        <w:t xml:space="preserve"> и дополнительно новый для перевозки детей по с. Байкалово</w:t>
      </w:r>
      <w:r w:rsidR="00CD6D8B" w:rsidRPr="005A0A91">
        <w:rPr>
          <w:rFonts w:ascii="Times New Roman" w:hAnsi="Times New Roman" w:cs="Times New Roman"/>
          <w:sz w:val="28"/>
          <w:szCs w:val="28"/>
        </w:rPr>
        <w:t>). Все автобусы</w:t>
      </w:r>
      <w:r w:rsidRPr="005A0A91">
        <w:rPr>
          <w:rFonts w:ascii="Times New Roman" w:hAnsi="Times New Roman" w:cs="Times New Roman"/>
          <w:sz w:val="28"/>
          <w:szCs w:val="28"/>
        </w:rPr>
        <w:t xml:space="preserve"> оснащены тахографами, системой ГЛОНАСС, проблесковыми ма</w:t>
      </w:r>
      <w:r w:rsidR="00E74DF2" w:rsidRPr="005A0A91">
        <w:rPr>
          <w:rFonts w:ascii="Times New Roman" w:hAnsi="Times New Roman" w:cs="Times New Roman"/>
          <w:sz w:val="28"/>
          <w:szCs w:val="28"/>
        </w:rPr>
        <w:t xml:space="preserve">ячками. </w:t>
      </w:r>
      <w:r w:rsidR="00F965E7" w:rsidRPr="005A0A91">
        <w:rPr>
          <w:rFonts w:ascii="Times New Roman" w:hAnsi="Times New Roman" w:cs="Times New Roman"/>
          <w:sz w:val="28"/>
          <w:szCs w:val="28"/>
        </w:rPr>
        <w:t xml:space="preserve">В </w:t>
      </w:r>
      <w:r w:rsidR="00B3640A" w:rsidRPr="005A0A91">
        <w:rPr>
          <w:rFonts w:ascii="Times New Roman" w:hAnsi="Times New Roman" w:cs="Times New Roman"/>
          <w:sz w:val="28"/>
          <w:szCs w:val="28"/>
        </w:rPr>
        <w:t>2023</w:t>
      </w:r>
      <w:r w:rsidR="00232EEA" w:rsidRPr="005A0A91">
        <w:rPr>
          <w:rFonts w:ascii="Times New Roman" w:hAnsi="Times New Roman" w:cs="Times New Roman"/>
          <w:sz w:val="28"/>
          <w:szCs w:val="28"/>
        </w:rPr>
        <w:t>-202</w:t>
      </w:r>
      <w:r w:rsidR="00B3640A" w:rsidRPr="005A0A91">
        <w:rPr>
          <w:rFonts w:ascii="Times New Roman" w:hAnsi="Times New Roman" w:cs="Times New Roman"/>
          <w:sz w:val="28"/>
          <w:szCs w:val="28"/>
        </w:rPr>
        <w:t>4</w:t>
      </w:r>
      <w:r w:rsidRPr="005A0A91">
        <w:rPr>
          <w:rFonts w:ascii="Times New Roman" w:hAnsi="Times New Roman" w:cs="Times New Roman"/>
          <w:sz w:val="28"/>
          <w:szCs w:val="28"/>
        </w:rPr>
        <w:t xml:space="preserve"> учеб</w:t>
      </w:r>
      <w:r w:rsidR="00B3640A" w:rsidRPr="005A0A91">
        <w:rPr>
          <w:rFonts w:ascii="Times New Roman" w:hAnsi="Times New Roman" w:cs="Times New Roman"/>
          <w:sz w:val="28"/>
          <w:szCs w:val="28"/>
        </w:rPr>
        <w:t>ном году на подвозе находился 401 ребёнок</w:t>
      </w:r>
      <w:r w:rsidRPr="005A0A91">
        <w:rPr>
          <w:rFonts w:ascii="Times New Roman" w:hAnsi="Times New Roman" w:cs="Times New Roman"/>
          <w:sz w:val="28"/>
          <w:szCs w:val="28"/>
        </w:rPr>
        <w:t>.</w:t>
      </w:r>
      <w:r w:rsidR="00CD6D8B" w:rsidRPr="005A0A91">
        <w:rPr>
          <w:rFonts w:ascii="Times New Roman" w:hAnsi="Times New Roman" w:cs="Times New Roman"/>
          <w:sz w:val="28"/>
          <w:szCs w:val="28"/>
        </w:rPr>
        <w:t xml:space="preserve"> </w:t>
      </w:r>
    </w:p>
    <w:p w:rsidR="0029077D" w:rsidRPr="005A0A91" w:rsidRDefault="00CD6D8B" w:rsidP="00E708AD">
      <w:pPr>
        <w:spacing w:after="0" w:line="240" w:lineRule="auto"/>
        <w:jc w:val="both"/>
        <w:rPr>
          <w:rFonts w:ascii="Times New Roman" w:hAnsi="Times New Roman" w:cs="Times New Roman"/>
          <w:sz w:val="28"/>
          <w:szCs w:val="28"/>
        </w:rPr>
      </w:pPr>
      <w:r w:rsidRPr="005A0A91">
        <w:rPr>
          <w:rFonts w:ascii="Times New Roman" w:hAnsi="Times New Roman" w:cs="Times New Roman"/>
          <w:sz w:val="28"/>
          <w:szCs w:val="28"/>
        </w:rPr>
        <w:t xml:space="preserve">      </w:t>
      </w:r>
      <w:r w:rsidR="0029077D" w:rsidRPr="005A0A91">
        <w:rPr>
          <w:rFonts w:ascii="Times New Roman" w:hAnsi="Times New Roman" w:cs="Times New Roman"/>
          <w:sz w:val="28"/>
          <w:szCs w:val="28"/>
        </w:rPr>
        <w:t xml:space="preserve">В ходе подготовки к новому </w:t>
      </w:r>
      <w:r w:rsidR="00B3640A" w:rsidRPr="005A0A91">
        <w:rPr>
          <w:rFonts w:ascii="Times New Roman" w:hAnsi="Times New Roman" w:cs="Times New Roman"/>
          <w:sz w:val="28"/>
          <w:szCs w:val="28"/>
        </w:rPr>
        <w:t>2024-2025</w:t>
      </w:r>
      <w:r w:rsidR="0029077D" w:rsidRPr="005A0A91">
        <w:rPr>
          <w:rFonts w:ascii="Times New Roman" w:hAnsi="Times New Roman" w:cs="Times New Roman"/>
          <w:sz w:val="28"/>
          <w:szCs w:val="28"/>
        </w:rPr>
        <w:t xml:space="preserve"> учебному году из областного и местного бюджетов направлено </w:t>
      </w:r>
      <w:r w:rsidR="005A0A91" w:rsidRPr="005A0A91">
        <w:rPr>
          <w:rFonts w:ascii="Times New Roman" w:hAnsi="Times New Roman" w:cs="Times New Roman"/>
          <w:sz w:val="28"/>
          <w:szCs w:val="28"/>
        </w:rPr>
        <w:t>около 33</w:t>
      </w:r>
      <w:r w:rsidR="00AD25EA" w:rsidRPr="005A0A91">
        <w:rPr>
          <w:rFonts w:ascii="Times New Roman" w:hAnsi="Times New Roman" w:cs="Times New Roman"/>
          <w:sz w:val="28"/>
          <w:szCs w:val="28"/>
        </w:rPr>
        <w:t xml:space="preserve"> милл</w:t>
      </w:r>
      <w:r w:rsidRPr="005A0A91">
        <w:rPr>
          <w:rFonts w:ascii="Times New Roman" w:hAnsi="Times New Roman" w:cs="Times New Roman"/>
          <w:sz w:val="28"/>
          <w:szCs w:val="28"/>
        </w:rPr>
        <w:t>ионов рублей. Из них</w:t>
      </w:r>
      <w:r w:rsidR="00AD25EA" w:rsidRPr="005A0A91">
        <w:rPr>
          <w:rFonts w:ascii="Times New Roman" w:hAnsi="Times New Roman" w:cs="Times New Roman"/>
          <w:sz w:val="28"/>
          <w:szCs w:val="28"/>
        </w:rPr>
        <w:t>:</w:t>
      </w:r>
    </w:p>
    <w:p w:rsidR="00D678A3" w:rsidRPr="005A0A91" w:rsidRDefault="0029077D" w:rsidP="00E708AD">
      <w:pPr>
        <w:spacing w:after="0" w:line="240" w:lineRule="auto"/>
        <w:jc w:val="both"/>
        <w:rPr>
          <w:rFonts w:ascii="Times New Roman" w:hAnsi="Times New Roman" w:cs="Times New Roman"/>
          <w:sz w:val="28"/>
          <w:szCs w:val="28"/>
        </w:rPr>
      </w:pPr>
      <w:r w:rsidRPr="005A0A91">
        <w:rPr>
          <w:rFonts w:ascii="Times New Roman" w:hAnsi="Times New Roman" w:cs="Times New Roman"/>
          <w:sz w:val="28"/>
          <w:szCs w:val="28"/>
        </w:rPr>
        <w:t xml:space="preserve">- </w:t>
      </w:r>
      <w:r w:rsidR="00CD6D8B" w:rsidRPr="005A0A91">
        <w:rPr>
          <w:rFonts w:ascii="Times New Roman" w:hAnsi="Times New Roman" w:cs="Times New Roman"/>
          <w:sz w:val="28"/>
          <w:szCs w:val="28"/>
        </w:rPr>
        <w:t xml:space="preserve">на проведение текущих и капитальных ремонтов </w:t>
      </w:r>
      <w:r w:rsidR="00B72347" w:rsidRPr="005A0A91">
        <w:rPr>
          <w:rFonts w:ascii="Times New Roman" w:hAnsi="Times New Roman" w:cs="Times New Roman"/>
          <w:sz w:val="28"/>
          <w:szCs w:val="28"/>
        </w:rPr>
        <w:t xml:space="preserve">в образовательных организациях около 22 </w:t>
      </w:r>
      <w:r w:rsidR="005A0A91" w:rsidRPr="005A0A91">
        <w:rPr>
          <w:rFonts w:ascii="Times New Roman" w:hAnsi="Times New Roman" w:cs="Times New Roman"/>
          <w:sz w:val="28"/>
          <w:szCs w:val="28"/>
        </w:rPr>
        <w:t>5</w:t>
      </w:r>
      <w:r w:rsidR="00D90F27" w:rsidRPr="005A0A91">
        <w:rPr>
          <w:rFonts w:ascii="Times New Roman" w:hAnsi="Times New Roman" w:cs="Times New Roman"/>
          <w:sz w:val="28"/>
          <w:szCs w:val="28"/>
        </w:rPr>
        <w:t xml:space="preserve">00,00 тыс.руб. </w:t>
      </w:r>
      <w:r w:rsidR="00D678A3" w:rsidRPr="005A0A91">
        <w:rPr>
          <w:rFonts w:ascii="Times New Roman" w:hAnsi="Times New Roman" w:cs="Times New Roman"/>
          <w:sz w:val="28"/>
          <w:szCs w:val="28"/>
        </w:rPr>
        <w:t xml:space="preserve">(ремонт кабинетов </w:t>
      </w:r>
      <w:r w:rsidR="00751C61" w:rsidRPr="005A0A91">
        <w:rPr>
          <w:rFonts w:ascii="Times New Roman" w:hAnsi="Times New Roman" w:cs="Times New Roman"/>
          <w:sz w:val="28"/>
          <w:szCs w:val="28"/>
        </w:rPr>
        <w:t>в Центре «Точка роста» в МКОУ Краснополян</w:t>
      </w:r>
      <w:r w:rsidR="00D678A3" w:rsidRPr="005A0A91">
        <w:rPr>
          <w:rFonts w:ascii="Times New Roman" w:hAnsi="Times New Roman" w:cs="Times New Roman"/>
          <w:sz w:val="28"/>
          <w:szCs w:val="28"/>
        </w:rPr>
        <w:t xml:space="preserve">ская СОШ </w:t>
      </w:r>
      <w:r w:rsidR="00751C61" w:rsidRPr="005A0A91">
        <w:rPr>
          <w:rFonts w:ascii="Times New Roman" w:hAnsi="Times New Roman" w:cs="Times New Roman"/>
          <w:sz w:val="28"/>
          <w:szCs w:val="28"/>
        </w:rPr>
        <w:t>– 2 2</w:t>
      </w:r>
      <w:r w:rsidR="00D90F27" w:rsidRPr="005A0A91">
        <w:rPr>
          <w:rFonts w:ascii="Times New Roman" w:hAnsi="Times New Roman" w:cs="Times New Roman"/>
          <w:sz w:val="28"/>
          <w:szCs w:val="28"/>
        </w:rPr>
        <w:t>00,00 тыс. руб.</w:t>
      </w:r>
      <w:r w:rsidR="00751C61" w:rsidRPr="005A0A91">
        <w:rPr>
          <w:rFonts w:ascii="Times New Roman" w:hAnsi="Times New Roman" w:cs="Times New Roman"/>
          <w:sz w:val="28"/>
          <w:szCs w:val="28"/>
        </w:rPr>
        <w:t>, ремонт кровли в МК</w:t>
      </w:r>
      <w:r w:rsidR="00D678A3" w:rsidRPr="005A0A91">
        <w:rPr>
          <w:rFonts w:ascii="Times New Roman" w:hAnsi="Times New Roman" w:cs="Times New Roman"/>
          <w:sz w:val="28"/>
          <w:szCs w:val="28"/>
        </w:rPr>
        <w:t xml:space="preserve">ОУ </w:t>
      </w:r>
      <w:r w:rsidR="00751C61" w:rsidRPr="005A0A91">
        <w:rPr>
          <w:rFonts w:ascii="Times New Roman" w:hAnsi="Times New Roman" w:cs="Times New Roman"/>
          <w:sz w:val="28"/>
          <w:szCs w:val="28"/>
        </w:rPr>
        <w:t>Шадринская СОШ – 7 0</w:t>
      </w:r>
      <w:r w:rsidR="00D90F27" w:rsidRPr="005A0A91">
        <w:rPr>
          <w:rFonts w:ascii="Times New Roman" w:hAnsi="Times New Roman" w:cs="Times New Roman"/>
          <w:sz w:val="28"/>
          <w:szCs w:val="28"/>
        </w:rPr>
        <w:t>00,00 тыс.руб.</w:t>
      </w:r>
      <w:r w:rsidR="00D678A3" w:rsidRPr="005A0A91">
        <w:rPr>
          <w:rFonts w:ascii="Times New Roman" w:hAnsi="Times New Roman" w:cs="Times New Roman"/>
          <w:sz w:val="28"/>
          <w:szCs w:val="28"/>
        </w:rPr>
        <w:t>,</w:t>
      </w:r>
      <w:r w:rsidR="00751C61" w:rsidRPr="005A0A91">
        <w:rPr>
          <w:rFonts w:ascii="Times New Roman" w:hAnsi="Times New Roman" w:cs="Times New Roman"/>
          <w:sz w:val="28"/>
          <w:szCs w:val="28"/>
        </w:rPr>
        <w:t xml:space="preserve"> замена окон в МКОУ Баженовская СОШ </w:t>
      </w:r>
      <w:r w:rsidR="00D90F27" w:rsidRPr="005A0A91">
        <w:rPr>
          <w:rFonts w:ascii="Times New Roman" w:hAnsi="Times New Roman" w:cs="Times New Roman"/>
          <w:sz w:val="28"/>
          <w:szCs w:val="28"/>
        </w:rPr>
        <w:t>–</w:t>
      </w:r>
      <w:r w:rsidR="00D678A3" w:rsidRPr="005A0A91">
        <w:rPr>
          <w:rFonts w:ascii="Times New Roman" w:hAnsi="Times New Roman" w:cs="Times New Roman"/>
          <w:sz w:val="28"/>
          <w:szCs w:val="28"/>
        </w:rPr>
        <w:t xml:space="preserve"> </w:t>
      </w:r>
      <w:r w:rsidR="00D90F27" w:rsidRPr="005A0A91">
        <w:rPr>
          <w:rFonts w:ascii="Times New Roman" w:hAnsi="Times New Roman" w:cs="Times New Roman"/>
          <w:sz w:val="28"/>
          <w:szCs w:val="28"/>
        </w:rPr>
        <w:t>3800,00 тыс.руб</w:t>
      </w:r>
      <w:r w:rsidR="00D678A3" w:rsidRPr="005A0A91">
        <w:rPr>
          <w:rFonts w:ascii="Times New Roman" w:hAnsi="Times New Roman" w:cs="Times New Roman"/>
          <w:sz w:val="28"/>
          <w:szCs w:val="28"/>
        </w:rPr>
        <w:t xml:space="preserve">, ремонт </w:t>
      </w:r>
      <w:r w:rsidR="00751C61" w:rsidRPr="005A0A91">
        <w:rPr>
          <w:rFonts w:ascii="Times New Roman" w:hAnsi="Times New Roman" w:cs="Times New Roman"/>
          <w:sz w:val="28"/>
          <w:szCs w:val="28"/>
        </w:rPr>
        <w:t>спортивного зала МАОУ Байкаловская СОШ - 7 000,00 тыс.руб.</w:t>
      </w:r>
      <w:r w:rsidR="00D678A3" w:rsidRPr="005A0A91">
        <w:rPr>
          <w:rFonts w:ascii="Times New Roman" w:hAnsi="Times New Roman" w:cs="Times New Roman"/>
          <w:sz w:val="28"/>
          <w:szCs w:val="28"/>
        </w:rPr>
        <w:t xml:space="preserve">, </w:t>
      </w:r>
      <w:r w:rsidR="00751C61" w:rsidRPr="005A0A91">
        <w:rPr>
          <w:rFonts w:ascii="Times New Roman" w:hAnsi="Times New Roman" w:cs="Times New Roman"/>
          <w:sz w:val="28"/>
          <w:szCs w:val="28"/>
        </w:rPr>
        <w:t xml:space="preserve">утройство веранд </w:t>
      </w:r>
      <w:r w:rsidR="00D678A3" w:rsidRPr="005A0A91">
        <w:rPr>
          <w:rFonts w:ascii="Times New Roman" w:hAnsi="Times New Roman" w:cs="Times New Roman"/>
          <w:sz w:val="28"/>
          <w:szCs w:val="28"/>
        </w:rPr>
        <w:t xml:space="preserve">в МКДОУ </w:t>
      </w:r>
      <w:r w:rsidR="00D90F27" w:rsidRPr="005A0A91">
        <w:rPr>
          <w:rFonts w:ascii="Times New Roman" w:hAnsi="Times New Roman" w:cs="Times New Roman"/>
          <w:sz w:val="28"/>
          <w:szCs w:val="28"/>
        </w:rPr>
        <w:t xml:space="preserve">Палецковский детский сад –МКДОУ </w:t>
      </w:r>
      <w:r w:rsidR="00751C61" w:rsidRPr="005A0A91">
        <w:rPr>
          <w:rFonts w:ascii="Times New Roman" w:hAnsi="Times New Roman" w:cs="Times New Roman"/>
          <w:sz w:val="28"/>
          <w:szCs w:val="28"/>
        </w:rPr>
        <w:t xml:space="preserve">Вязовский </w:t>
      </w:r>
      <w:r w:rsidR="00D90F27" w:rsidRPr="005A0A91">
        <w:rPr>
          <w:rFonts w:ascii="Times New Roman" w:hAnsi="Times New Roman" w:cs="Times New Roman"/>
          <w:sz w:val="28"/>
          <w:szCs w:val="28"/>
        </w:rPr>
        <w:t>детский сад</w:t>
      </w:r>
      <w:r w:rsidR="00751C61" w:rsidRPr="005A0A91">
        <w:rPr>
          <w:rFonts w:ascii="Times New Roman" w:hAnsi="Times New Roman" w:cs="Times New Roman"/>
          <w:sz w:val="28"/>
          <w:szCs w:val="28"/>
        </w:rPr>
        <w:t xml:space="preserve">, </w:t>
      </w:r>
      <w:r w:rsidR="00B72347" w:rsidRPr="005A0A91">
        <w:rPr>
          <w:rFonts w:ascii="Times New Roman" w:hAnsi="Times New Roman" w:cs="Times New Roman"/>
          <w:sz w:val="28"/>
          <w:szCs w:val="28"/>
        </w:rPr>
        <w:t>МКДОУ Байкаловский детский сад «Родничок» – 1 1</w:t>
      </w:r>
      <w:r w:rsidR="00B436B2" w:rsidRPr="005A0A91">
        <w:rPr>
          <w:rFonts w:ascii="Times New Roman" w:hAnsi="Times New Roman" w:cs="Times New Roman"/>
          <w:sz w:val="28"/>
          <w:szCs w:val="28"/>
        </w:rPr>
        <w:t>00,00 тыс.руб.</w:t>
      </w:r>
      <w:r w:rsidR="00B72347" w:rsidRPr="005A0A91">
        <w:rPr>
          <w:rFonts w:ascii="Times New Roman" w:hAnsi="Times New Roman" w:cs="Times New Roman"/>
          <w:sz w:val="28"/>
          <w:szCs w:val="28"/>
        </w:rPr>
        <w:t>, замена канализационной ёмкости в МКДОУ Байкаловский детский сад «Богатырь» - 600,00 тыс.рублей</w:t>
      </w:r>
      <w:r w:rsidR="005A0A91" w:rsidRPr="005A0A91">
        <w:rPr>
          <w:rFonts w:ascii="Times New Roman" w:hAnsi="Times New Roman" w:cs="Times New Roman"/>
          <w:sz w:val="28"/>
          <w:szCs w:val="28"/>
        </w:rPr>
        <w:t>, ремонт крылец в МКДОУ Городищенский детский сад – 600, 00 тыс.руб.</w:t>
      </w:r>
      <w:r w:rsidR="00B436B2" w:rsidRPr="005A0A91">
        <w:rPr>
          <w:rFonts w:ascii="Times New Roman" w:hAnsi="Times New Roman" w:cs="Times New Roman"/>
          <w:sz w:val="28"/>
          <w:szCs w:val="28"/>
        </w:rPr>
        <w:t>;</w:t>
      </w:r>
      <w:r w:rsidR="00D90F27" w:rsidRPr="005A0A91">
        <w:rPr>
          <w:rFonts w:ascii="Times New Roman" w:hAnsi="Times New Roman" w:cs="Times New Roman"/>
          <w:sz w:val="28"/>
          <w:szCs w:val="28"/>
        </w:rPr>
        <w:t xml:space="preserve"> </w:t>
      </w:r>
    </w:p>
    <w:p w:rsidR="00D90F27" w:rsidRPr="005A0A91" w:rsidRDefault="00CD6D8B" w:rsidP="00E708AD">
      <w:pPr>
        <w:spacing w:after="0" w:line="240" w:lineRule="auto"/>
        <w:jc w:val="both"/>
        <w:rPr>
          <w:rFonts w:ascii="Times New Roman" w:hAnsi="Times New Roman" w:cs="Times New Roman"/>
          <w:sz w:val="28"/>
          <w:szCs w:val="28"/>
        </w:rPr>
      </w:pPr>
      <w:r w:rsidRPr="005A0A91">
        <w:rPr>
          <w:rFonts w:ascii="Times New Roman" w:hAnsi="Times New Roman" w:cs="Times New Roman"/>
          <w:sz w:val="28"/>
          <w:szCs w:val="28"/>
        </w:rPr>
        <w:t xml:space="preserve">- на приобретение оборудования </w:t>
      </w:r>
      <w:r w:rsidR="00D90F27" w:rsidRPr="005A0A91">
        <w:rPr>
          <w:rFonts w:ascii="Times New Roman" w:hAnsi="Times New Roman" w:cs="Times New Roman"/>
          <w:sz w:val="28"/>
          <w:szCs w:val="28"/>
        </w:rPr>
        <w:t xml:space="preserve">в пищеблоки школ </w:t>
      </w:r>
      <w:r w:rsidRPr="005A0A91">
        <w:rPr>
          <w:rFonts w:ascii="Times New Roman" w:hAnsi="Times New Roman" w:cs="Times New Roman"/>
          <w:sz w:val="28"/>
          <w:szCs w:val="28"/>
        </w:rPr>
        <w:t xml:space="preserve">– </w:t>
      </w:r>
      <w:r w:rsidR="005A0A91" w:rsidRPr="005A0A91">
        <w:rPr>
          <w:rFonts w:ascii="Times New Roman" w:hAnsi="Times New Roman" w:cs="Times New Roman"/>
          <w:sz w:val="28"/>
          <w:szCs w:val="28"/>
        </w:rPr>
        <w:t>1 6</w:t>
      </w:r>
      <w:r w:rsidR="00D90F27" w:rsidRPr="005A0A91">
        <w:rPr>
          <w:rFonts w:ascii="Times New Roman" w:hAnsi="Times New Roman" w:cs="Times New Roman"/>
          <w:sz w:val="28"/>
          <w:szCs w:val="28"/>
        </w:rPr>
        <w:t>00,00 тыс.руб.</w:t>
      </w:r>
      <w:r w:rsidR="00B436B2" w:rsidRPr="005A0A91">
        <w:rPr>
          <w:rFonts w:ascii="Times New Roman" w:hAnsi="Times New Roman" w:cs="Times New Roman"/>
          <w:sz w:val="28"/>
          <w:szCs w:val="28"/>
        </w:rPr>
        <w:t>;</w:t>
      </w:r>
    </w:p>
    <w:p w:rsidR="00CD6D8B" w:rsidRPr="005A0A91" w:rsidRDefault="00CD6D8B" w:rsidP="00E708AD">
      <w:pPr>
        <w:spacing w:after="0" w:line="240" w:lineRule="auto"/>
        <w:jc w:val="both"/>
        <w:rPr>
          <w:rFonts w:ascii="Times New Roman" w:hAnsi="Times New Roman" w:cs="Times New Roman"/>
          <w:sz w:val="28"/>
          <w:szCs w:val="28"/>
        </w:rPr>
      </w:pPr>
      <w:r w:rsidRPr="005A0A91">
        <w:rPr>
          <w:rFonts w:ascii="Times New Roman" w:hAnsi="Times New Roman" w:cs="Times New Roman"/>
          <w:sz w:val="28"/>
          <w:szCs w:val="28"/>
        </w:rPr>
        <w:t xml:space="preserve">- на создание условий антитеррористической защищенности </w:t>
      </w:r>
      <w:r w:rsidR="00B436B2" w:rsidRPr="005A0A91">
        <w:rPr>
          <w:rFonts w:ascii="Times New Roman" w:hAnsi="Times New Roman" w:cs="Times New Roman"/>
          <w:sz w:val="28"/>
          <w:szCs w:val="28"/>
        </w:rPr>
        <w:t>–</w:t>
      </w:r>
      <w:r w:rsidRPr="005A0A91">
        <w:rPr>
          <w:rFonts w:ascii="Times New Roman" w:hAnsi="Times New Roman" w:cs="Times New Roman"/>
          <w:sz w:val="28"/>
          <w:szCs w:val="28"/>
        </w:rPr>
        <w:t xml:space="preserve"> </w:t>
      </w:r>
      <w:r w:rsidR="00B72347" w:rsidRPr="005A0A91">
        <w:rPr>
          <w:rFonts w:ascii="Times New Roman" w:hAnsi="Times New Roman" w:cs="Times New Roman"/>
          <w:sz w:val="28"/>
          <w:szCs w:val="28"/>
        </w:rPr>
        <w:t>4 4</w:t>
      </w:r>
      <w:r w:rsidR="00B436B2" w:rsidRPr="005A0A91">
        <w:rPr>
          <w:rFonts w:ascii="Times New Roman" w:hAnsi="Times New Roman" w:cs="Times New Roman"/>
          <w:sz w:val="28"/>
          <w:szCs w:val="28"/>
        </w:rPr>
        <w:t>00,00 т</w:t>
      </w:r>
      <w:r w:rsidR="005E0282" w:rsidRPr="005A0A91">
        <w:rPr>
          <w:rFonts w:ascii="Times New Roman" w:hAnsi="Times New Roman" w:cs="Times New Roman"/>
          <w:sz w:val="28"/>
          <w:szCs w:val="28"/>
        </w:rPr>
        <w:t>ыс.руб. (на уст</w:t>
      </w:r>
      <w:r w:rsidR="00B436B2" w:rsidRPr="005A0A91">
        <w:rPr>
          <w:rFonts w:ascii="Times New Roman" w:hAnsi="Times New Roman" w:cs="Times New Roman"/>
          <w:sz w:val="28"/>
          <w:szCs w:val="28"/>
        </w:rPr>
        <w:t xml:space="preserve">ройство ограждения МКОУ </w:t>
      </w:r>
      <w:r w:rsidR="00B72347" w:rsidRPr="005A0A91">
        <w:rPr>
          <w:rFonts w:ascii="Times New Roman" w:hAnsi="Times New Roman" w:cs="Times New Roman"/>
          <w:sz w:val="28"/>
          <w:szCs w:val="28"/>
        </w:rPr>
        <w:t xml:space="preserve">Краснополянская </w:t>
      </w:r>
      <w:r w:rsidR="00B436B2" w:rsidRPr="005A0A91">
        <w:rPr>
          <w:rFonts w:ascii="Times New Roman" w:hAnsi="Times New Roman" w:cs="Times New Roman"/>
          <w:sz w:val="28"/>
          <w:szCs w:val="28"/>
        </w:rPr>
        <w:t>СОШ – 1</w:t>
      </w:r>
      <w:r w:rsidR="00B72347" w:rsidRPr="005A0A91">
        <w:rPr>
          <w:rFonts w:ascii="Times New Roman" w:hAnsi="Times New Roman" w:cs="Times New Roman"/>
          <w:sz w:val="28"/>
          <w:szCs w:val="28"/>
        </w:rPr>
        <w:t xml:space="preserve"> </w:t>
      </w:r>
      <w:r w:rsidR="00B436B2" w:rsidRPr="005A0A91">
        <w:rPr>
          <w:rFonts w:ascii="Times New Roman" w:hAnsi="Times New Roman" w:cs="Times New Roman"/>
          <w:sz w:val="28"/>
          <w:szCs w:val="28"/>
        </w:rPr>
        <w:t>200,00 тыс.руб.,</w:t>
      </w:r>
      <w:r w:rsidR="00B72347" w:rsidRPr="005A0A91">
        <w:rPr>
          <w:rFonts w:ascii="Times New Roman" w:hAnsi="Times New Roman" w:cs="Times New Roman"/>
          <w:sz w:val="28"/>
          <w:szCs w:val="28"/>
        </w:rPr>
        <w:t xml:space="preserve"> МКОУ Ляпуновская СОШ </w:t>
      </w:r>
      <w:r w:rsidR="00B436B2" w:rsidRPr="005A0A91">
        <w:rPr>
          <w:rFonts w:ascii="Times New Roman" w:hAnsi="Times New Roman" w:cs="Times New Roman"/>
          <w:sz w:val="28"/>
          <w:szCs w:val="28"/>
        </w:rPr>
        <w:t>–</w:t>
      </w:r>
      <w:r w:rsidR="000E418E" w:rsidRPr="005A0A91">
        <w:rPr>
          <w:rFonts w:ascii="Times New Roman" w:hAnsi="Times New Roman" w:cs="Times New Roman"/>
          <w:sz w:val="28"/>
          <w:szCs w:val="28"/>
        </w:rPr>
        <w:t xml:space="preserve"> </w:t>
      </w:r>
      <w:r w:rsidR="00B72347" w:rsidRPr="005A0A91">
        <w:rPr>
          <w:rFonts w:ascii="Times New Roman" w:hAnsi="Times New Roman" w:cs="Times New Roman"/>
          <w:sz w:val="28"/>
          <w:szCs w:val="28"/>
        </w:rPr>
        <w:t>1 7</w:t>
      </w:r>
      <w:r w:rsidR="000E418E" w:rsidRPr="005A0A91">
        <w:rPr>
          <w:rFonts w:ascii="Times New Roman" w:hAnsi="Times New Roman" w:cs="Times New Roman"/>
          <w:sz w:val="28"/>
          <w:szCs w:val="28"/>
        </w:rPr>
        <w:t>00,00 тыс.</w:t>
      </w:r>
      <w:r w:rsidR="00B436B2" w:rsidRPr="005A0A91">
        <w:rPr>
          <w:rFonts w:ascii="Times New Roman" w:hAnsi="Times New Roman" w:cs="Times New Roman"/>
          <w:sz w:val="28"/>
          <w:szCs w:val="28"/>
        </w:rPr>
        <w:t>руб.</w:t>
      </w:r>
      <w:r w:rsidR="00B72347" w:rsidRPr="005A0A91">
        <w:rPr>
          <w:rFonts w:ascii="Times New Roman" w:hAnsi="Times New Roman" w:cs="Times New Roman"/>
          <w:sz w:val="28"/>
          <w:szCs w:val="28"/>
        </w:rPr>
        <w:t>, МАОУ Еланская СОШ – 1 500,00 тыс. руб.</w:t>
      </w:r>
      <w:r w:rsidR="00B436B2" w:rsidRPr="005A0A91">
        <w:rPr>
          <w:rFonts w:ascii="Times New Roman" w:hAnsi="Times New Roman" w:cs="Times New Roman"/>
          <w:sz w:val="28"/>
          <w:szCs w:val="28"/>
        </w:rPr>
        <w:t>);</w:t>
      </w:r>
    </w:p>
    <w:p w:rsidR="00CD6D8B" w:rsidRPr="005A0A91" w:rsidRDefault="00B436B2" w:rsidP="00E708AD">
      <w:pPr>
        <w:spacing w:after="0" w:line="240" w:lineRule="auto"/>
        <w:jc w:val="both"/>
        <w:rPr>
          <w:rFonts w:ascii="Times New Roman" w:hAnsi="Times New Roman" w:cs="Times New Roman"/>
          <w:sz w:val="28"/>
          <w:szCs w:val="28"/>
        </w:rPr>
      </w:pPr>
      <w:r w:rsidRPr="005A0A91">
        <w:rPr>
          <w:rFonts w:ascii="Times New Roman" w:hAnsi="Times New Roman" w:cs="Times New Roman"/>
          <w:sz w:val="28"/>
          <w:szCs w:val="28"/>
        </w:rPr>
        <w:t xml:space="preserve">- на приобретение учебников в школы </w:t>
      </w:r>
      <w:r w:rsidR="000E418E" w:rsidRPr="005A0A91">
        <w:rPr>
          <w:rFonts w:ascii="Times New Roman" w:hAnsi="Times New Roman" w:cs="Times New Roman"/>
          <w:sz w:val="28"/>
          <w:szCs w:val="28"/>
        </w:rPr>
        <w:t>–</w:t>
      </w:r>
      <w:r w:rsidRPr="005A0A91">
        <w:rPr>
          <w:rFonts w:ascii="Times New Roman" w:hAnsi="Times New Roman" w:cs="Times New Roman"/>
          <w:sz w:val="28"/>
          <w:szCs w:val="28"/>
        </w:rPr>
        <w:t xml:space="preserve"> </w:t>
      </w:r>
      <w:r w:rsidR="005A0A91" w:rsidRPr="005A0A91">
        <w:rPr>
          <w:rFonts w:ascii="Times New Roman" w:hAnsi="Times New Roman" w:cs="Times New Roman"/>
          <w:sz w:val="28"/>
          <w:szCs w:val="28"/>
        </w:rPr>
        <w:t>4 0</w:t>
      </w:r>
      <w:r w:rsidR="000E418E" w:rsidRPr="005A0A91">
        <w:rPr>
          <w:rFonts w:ascii="Times New Roman" w:hAnsi="Times New Roman" w:cs="Times New Roman"/>
          <w:sz w:val="28"/>
          <w:szCs w:val="28"/>
        </w:rPr>
        <w:t>00,00 тыс.руб.</w:t>
      </w:r>
    </w:p>
    <w:p w:rsidR="00BE27E1" w:rsidRDefault="00B8551C" w:rsidP="00E708AD">
      <w:pPr>
        <w:spacing w:after="0" w:line="240" w:lineRule="auto"/>
        <w:jc w:val="both"/>
        <w:rPr>
          <w:rFonts w:ascii="Times New Roman" w:hAnsi="Times New Roman" w:cs="Times New Roman"/>
          <w:sz w:val="28"/>
          <w:szCs w:val="28"/>
        </w:rPr>
      </w:pPr>
      <w:r w:rsidRPr="00C33390">
        <w:rPr>
          <w:rFonts w:ascii="Times New Roman" w:hAnsi="Times New Roman" w:cs="Times New Roman"/>
          <w:sz w:val="28"/>
          <w:szCs w:val="28"/>
        </w:rPr>
        <w:t xml:space="preserve">   </w:t>
      </w:r>
      <w:r w:rsidR="00E37824" w:rsidRPr="00C33390">
        <w:rPr>
          <w:rFonts w:ascii="Times New Roman" w:hAnsi="Times New Roman" w:cs="Times New Roman"/>
          <w:sz w:val="28"/>
          <w:szCs w:val="28"/>
        </w:rPr>
        <w:t xml:space="preserve">  </w:t>
      </w:r>
      <w:r w:rsidRPr="00C33390">
        <w:rPr>
          <w:rFonts w:ascii="Times New Roman" w:hAnsi="Times New Roman" w:cs="Times New Roman"/>
          <w:sz w:val="28"/>
          <w:szCs w:val="28"/>
        </w:rPr>
        <w:t xml:space="preserve"> </w:t>
      </w:r>
      <w:r w:rsidR="00BE27E1" w:rsidRPr="00C33390">
        <w:rPr>
          <w:rFonts w:ascii="Times New Roman" w:hAnsi="Times New Roman" w:cs="Times New Roman"/>
          <w:sz w:val="28"/>
          <w:szCs w:val="28"/>
        </w:rPr>
        <w:t>В прогнозном периоде работа по укреплению материально-технического оснащения, обеспечению комплексной безопасности общеобразовательных учреждений будет продолжена.</w:t>
      </w:r>
    </w:p>
    <w:p w:rsidR="009D1ADC" w:rsidRPr="00B628BA" w:rsidRDefault="009D1ADC" w:rsidP="00E708AD">
      <w:pPr>
        <w:spacing w:after="0" w:line="240" w:lineRule="auto"/>
        <w:jc w:val="both"/>
        <w:rPr>
          <w:rFonts w:ascii="Times New Roman" w:hAnsi="Times New Roman" w:cs="Times New Roman"/>
          <w:sz w:val="28"/>
          <w:szCs w:val="28"/>
        </w:rPr>
      </w:pPr>
    </w:p>
    <w:p w:rsidR="00BE27E1" w:rsidRPr="009D1ADC" w:rsidRDefault="009D1ADC" w:rsidP="00E708AD">
      <w:pPr>
        <w:jc w:val="center"/>
        <w:rPr>
          <w:rFonts w:ascii="Times New Roman" w:hAnsi="Times New Roman" w:cs="Times New Roman"/>
          <w:b/>
          <w:color w:val="002060"/>
          <w:sz w:val="28"/>
          <w:szCs w:val="28"/>
        </w:rPr>
      </w:pPr>
      <w:r w:rsidRPr="00E37824">
        <w:rPr>
          <w:rFonts w:ascii="Times New Roman" w:hAnsi="Times New Roman" w:cs="Times New Roman"/>
          <w:b/>
          <w:color w:val="002060"/>
          <w:sz w:val="28"/>
          <w:szCs w:val="28"/>
        </w:rPr>
        <w:t>5</w:t>
      </w:r>
      <w:r w:rsidR="00BE27E1" w:rsidRPr="00E37824">
        <w:rPr>
          <w:rFonts w:ascii="Times New Roman" w:hAnsi="Times New Roman" w:cs="Times New Roman"/>
          <w:b/>
          <w:color w:val="002060"/>
          <w:sz w:val="28"/>
          <w:szCs w:val="28"/>
        </w:rPr>
        <w:t>.2. Условия для сохранения и укрепления здоровья школьников</w:t>
      </w:r>
    </w:p>
    <w:p w:rsidR="00BC2E3C" w:rsidRPr="00BC2E3C" w:rsidRDefault="00BC2E3C" w:rsidP="00BC2E3C">
      <w:pPr>
        <w:spacing w:after="0" w:line="240" w:lineRule="auto"/>
        <w:jc w:val="both"/>
        <w:rPr>
          <w:rFonts w:ascii="Times New Roman" w:hAnsi="Times New Roman" w:cs="Times New Roman"/>
          <w:sz w:val="28"/>
          <w:szCs w:val="28"/>
        </w:rPr>
      </w:pPr>
      <w:r w:rsidRPr="00BC2E3C">
        <w:rPr>
          <w:rFonts w:ascii="Times New Roman" w:hAnsi="Times New Roman" w:cs="Times New Roman"/>
          <w:sz w:val="28"/>
          <w:szCs w:val="28"/>
        </w:rPr>
        <w:t xml:space="preserve">       Приоритетными для муниципальной системы образования остаются вопросы сохранения здоровья школьников.</w:t>
      </w:r>
    </w:p>
    <w:p w:rsidR="00BC2E3C" w:rsidRPr="00BC2E3C" w:rsidRDefault="00BC2E3C" w:rsidP="00BC2E3C">
      <w:pPr>
        <w:spacing w:after="0" w:line="240" w:lineRule="auto"/>
        <w:jc w:val="both"/>
        <w:rPr>
          <w:rFonts w:ascii="Times New Roman" w:hAnsi="Times New Roman" w:cs="Times New Roman"/>
          <w:color w:val="000000" w:themeColor="text1"/>
          <w:sz w:val="28"/>
          <w:szCs w:val="28"/>
        </w:rPr>
      </w:pPr>
      <w:r w:rsidRPr="00BC2E3C">
        <w:rPr>
          <w:rFonts w:ascii="Times New Roman" w:hAnsi="Times New Roman" w:cs="Times New Roman"/>
          <w:sz w:val="28"/>
          <w:szCs w:val="28"/>
        </w:rPr>
        <w:t xml:space="preserve">       Оказание медицинских услуг производится медицинским учреждением ГАУЗ СО «Байкаловская ЦРБ». Для осуществления деятельности по оказанию первичной доврачебной медико-санитарной помощи обучающимся за всеми образовательными орга</w:t>
      </w:r>
      <w:r w:rsidRPr="00BC2E3C">
        <w:rPr>
          <w:rFonts w:ascii="Times New Roman" w:hAnsi="Times New Roman" w:cs="Times New Roman"/>
          <w:color w:val="000000" w:themeColor="text1"/>
          <w:sz w:val="28"/>
          <w:szCs w:val="28"/>
        </w:rPr>
        <w:t xml:space="preserve">низациями закреплены медицинские работники. В ДОУ «Теремок», «Богатырь», Байкаловской, Еланской, Шадринской СОШ работают медицинские кабинеты. Ежегодно проводится углублённый медосмотр детей врачами областной больницы г. Екатеринбурга. В целях организации своевременного проведения массовой предсезонной иммунизации против гриппа и формирования надежного коллективного иммунитета в образовательных организациях Байкаловского района была проведена иммунизация против гриппа детей, посещающих дошкольные образовательные организации, обучающихся общеобразовательных организаций, педагогического коллектива и других работников образовательных организаций. </w:t>
      </w:r>
    </w:p>
    <w:p w:rsidR="00BC2E3C" w:rsidRPr="00BC2E3C" w:rsidRDefault="00BC2E3C" w:rsidP="00BC2E3C">
      <w:pPr>
        <w:spacing w:after="0" w:line="240" w:lineRule="auto"/>
        <w:ind w:firstLine="708"/>
        <w:jc w:val="both"/>
        <w:rPr>
          <w:rFonts w:ascii="Times New Roman" w:hAnsi="Times New Roman" w:cs="Times New Roman"/>
          <w:color w:val="000000" w:themeColor="text1"/>
          <w:sz w:val="28"/>
          <w:szCs w:val="28"/>
        </w:rPr>
      </w:pPr>
      <w:r w:rsidRPr="00BC2E3C">
        <w:rPr>
          <w:rFonts w:ascii="Times New Roman" w:hAnsi="Times New Roman" w:cs="Times New Roman"/>
          <w:color w:val="000000" w:themeColor="text1"/>
          <w:sz w:val="28"/>
          <w:szCs w:val="28"/>
        </w:rPr>
        <w:t xml:space="preserve">В 2024 году на создание в муниципальных общеобразовательных организациях условий для организации горячего питания обучающихся приобретено оборудование для 6-ти школьных пищеблоков на сумму более 1,6 млн.руб, в том числе водонагреватель – 2 шт., весы порционные – 2 шт., мясорубка – 1 шт., посудомоечная машина – 1 шт., фаршемешалка – 1 шт., морозильный ларь – 4 шт., моечные ванны – 9 шт, протирочно-резательная машина – 1 шт. Помимо перечисленного кухонного оборудования для оснащения пищеблоков приобретена недостающая мебель (шкафы, стеллажи, столы, полки). </w:t>
      </w:r>
    </w:p>
    <w:p w:rsidR="00BC2E3C" w:rsidRPr="00BC2E3C" w:rsidRDefault="00BC2E3C" w:rsidP="00BC2E3C">
      <w:pPr>
        <w:spacing w:after="0" w:line="240" w:lineRule="auto"/>
        <w:jc w:val="both"/>
        <w:rPr>
          <w:rFonts w:ascii="Times New Roman" w:hAnsi="Times New Roman" w:cs="Times New Roman"/>
          <w:color w:val="000000" w:themeColor="text1"/>
          <w:sz w:val="28"/>
          <w:szCs w:val="28"/>
        </w:rPr>
      </w:pPr>
      <w:r w:rsidRPr="00BC2E3C">
        <w:rPr>
          <w:rFonts w:ascii="Times New Roman" w:hAnsi="Times New Roman" w:cs="Times New Roman"/>
          <w:color w:val="000000" w:themeColor="text1"/>
          <w:sz w:val="28"/>
          <w:szCs w:val="28"/>
        </w:rPr>
        <w:t xml:space="preserve">        Питание, являясь одним из важнейших факторов, определяющих здоровье детей и подростков, способствует профилактике заболеваний, повышению работоспособности и успеваемости, физическому и умственному развитию, создает условия для адаптации подрастающего поколения к окружающей среде.</w:t>
      </w:r>
    </w:p>
    <w:p w:rsidR="00BC2E3C" w:rsidRPr="00BC2E3C" w:rsidRDefault="00BC2E3C" w:rsidP="00BC2E3C">
      <w:pPr>
        <w:spacing w:after="0" w:line="240" w:lineRule="auto"/>
        <w:jc w:val="both"/>
        <w:rPr>
          <w:rFonts w:ascii="Times New Roman" w:hAnsi="Times New Roman" w:cs="Times New Roman"/>
          <w:color w:val="000000" w:themeColor="text1"/>
          <w:sz w:val="28"/>
          <w:szCs w:val="28"/>
        </w:rPr>
      </w:pPr>
      <w:r w:rsidRPr="00BC2E3C">
        <w:rPr>
          <w:rFonts w:ascii="Times New Roman" w:hAnsi="Times New Roman" w:cs="Times New Roman"/>
          <w:color w:val="000000" w:themeColor="text1"/>
          <w:sz w:val="28"/>
          <w:szCs w:val="28"/>
        </w:rPr>
        <w:t xml:space="preserve">        В общеобразовательных учреждениях МО Байкаловский МР в 2023-2024 учебном году горячим питанием были охвачены 1886 учащихся (100% от всех учащихся). Из них 77% охвачены одноразовым питанием (завтрак или обед) (1459 учащихся), остальные 23% обеспечены двухразовым горячим питанием. Организация системы питания осуществлялась в форме школьно-базовых столовых, в МКОУ Вязовская ООШ – в столовой доготовочного типа. Учащиеся начальной школы и дети льготных категорий (дети участников СВО, дети из малообеспеченных семей,  дети из многодетных семей и др. категории) получали бесплатное горячее питание. Всего получают бесплатное питание 757 учащихся начальной школы и 537 учащихся из 5-11 классов.</w:t>
      </w:r>
    </w:p>
    <w:p w:rsidR="00BC2E3C" w:rsidRPr="00BC2E3C" w:rsidRDefault="00BC2E3C" w:rsidP="00BC2E3C">
      <w:pPr>
        <w:spacing w:after="0" w:line="240" w:lineRule="auto"/>
        <w:jc w:val="both"/>
        <w:rPr>
          <w:rFonts w:ascii="Times New Roman" w:hAnsi="Times New Roman" w:cs="Times New Roman"/>
          <w:color w:val="000000" w:themeColor="text1"/>
          <w:sz w:val="28"/>
          <w:szCs w:val="28"/>
        </w:rPr>
      </w:pPr>
      <w:r w:rsidRPr="00BC2E3C">
        <w:rPr>
          <w:rFonts w:ascii="Times New Roman" w:hAnsi="Times New Roman" w:cs="Times New Roman"/>
          <w:color w:val="000000" w:themeColor="text1"/>
          <w:sz w:val="28"/>
          <w:szCs w:val="28"/>
        </w:rPr>
        <w:t xml:space="preserve">        Питьевой режим был организован в соответствии с требованиями, это бутилированная  вода объемом 5 л. (сертификаты качества продукции имеются). </w:t>
      </w:r>
    </w:p>
    <w:p w:rsidR="00BC2E3C" w:rsidRPr="00BC2E3C" w:rsidRDefault="00BC2E3C" w:rsidP="00BC2E3C">
      <w:pPr>
        <w:spacing w:after="0" w:line="240" w:lineRule="auto"/>
        <w:jc w:val="both"/>
        <w:rPr>
          <w:rFonts w:ascii="Times New Roman" w:hAnsi="Times New Roman" w:cs="Times New Roman"/>
          <w:color w:val="000000" w:themeColor="text1"/>
          <w:sz w:val="28"/>
          <w:szCs w:val="28"/>
        </w:rPr>
      </w:pPr>
      <w:r w:rsidRPr="00BC2E3C">
        <w:rPr>
          <w:rFonts w:ascii="Times New Roman" w:hAnsi="Times New Roman" w:cs="Times New Roman"/>
          <w:color w:val="000000" w:themeColor="text1"/>
          <w:sz w:val="28"/>
          <w:szCs w:val="28"/>
        </w:rPr>
        <w:t xml:space="preserve">        В районе 3 обучающихся имеют подтвержденный диагноз «сахарный диабет». Для данных детей школы использовали специализированное меню, уменьшая долю сахара в приготовленных блюдах.</w:t>
      </w:r>
    </w:p>
    <w:p w:rsidR="00BC2E3C" w:rsidRPr="00BC2E3C" w:rsidRDefault="00BC2E3C" w:rsidP="00BC2E3C">
      <w:pPr>
        <w:spacing w:after="0" w:line="240" w:lineRule="auto"/>
        <w:jc w:val="both"/>
        <w:rPr>
          <w:rFonts w:ascii="Times New Roman" w:hAnsi="Times New Roman" w:cs="Times New Roman"/>
          <w:color w:val="000000" w:themeColor="text1"/>
          <w:sz w:val="28"/>
          <w:szCs w:val="28"/>
        </w:rPr>
      </w:pPr>
      <w:r w:rsidRPr="00BC2E3C">
        <w:rPr>
          <w:rFonts w:ascii="Times New Roman" w:hAnsi="Times New Roman" w:cs="Times New Roman"/>
          <w:color w:val="000000" w:themeColor="text1"/>
          <w:sz w:val="28"/>
          <w:szCs w:val="28"/>
        </w:rPr>
        <w:t xml:space="preserve">        В контроле за работой школьной столовой принимают участие родительские комитеты ОУ и рабочая группа Управления образования. В рамках мониторинга организации питания родители и учащиеся принимают участие в опросах по организации питания. Акты проверки организации питания размещены на сайтах ОУ в разделе «Организация питания».  </w:t>
      </w:r>
    </w:p>
    <w:p w:rsidR="00BC2E3C" w:rsidRPr="00BC2E3C" w:rsidRDefault="00BC2E3C" w:rsidP="00BC2E3C">
      <w:pPr>
        <w:spacing w:after="0" w:line="240" w:lineRule="auto"/>
        <w:jc w:val="both"/>
        <w:rPr>
          <w:rFonts w:ascii="Times New Roman" w:hAnsi="Times New Roman" w:cs="Times New Roman"/>
          <w:color w:val="000000" w:themeColor="text1"/>
          <w:sz w:val="28"/>
          <w:szCs w:val="28"/>
        </w:rPr>
      </w:pPr>
      <w:r w:rsidRPr="00BC2E3C">
        <w:rPr>
          <w:rFonts w:ascii="Times New Roman" w:hAnsi="Times New Roman" w:cs="Times New Roman"/>
          <w:color w:val="000000" w:themeColor="text1"/>
          <w:sz w:val="28"/>
          <w:szCs w:val="28"/>
        </w:rPr>
        <w:t xml:space="preserve">       Во всех общеобразовательных учреждениях района используется хлебобулочная продукция, обогащенная витаминами и минералами и йодированная соль. В рацион питания детей включается напиток «Золотой шар». В 6-ти школах кисломолочные продукты, обогащены премиксом, йод-коэнзимом (в 2-х ОУ) и каротином в 1 школе. </w:t>
      </w:r>
    </w:p>
    <w:p w:rsidR="00BC2E3C" w:rsidRPr="00BC2E3C" w:rsidRDefault="00BC2E3C" w:rsidP="00BC2E3C">
      <w:pPr>
        <w:spacing w:after="0" w:line="240" w:lineRule="auto"/>
        <w:jc w:val="both"/>
        <w:rPr>
          <w:rFonts w:ascii="Times New Roman" w:hAnsi="Times New Roman" w:cs="Times New Roman"/>
          <w:color w:val="000000" w:themeColor="text1"/>
          <w:sz w:val="28"/>
          <w:szCs w:val="28"/>
        </w:rPr>
      </w:pPr>
      <w:r w:rsidRPr="00BC2E3C">
        <w:rPr>
          <w:rFonts w:ascii="Times New Roman" w:hAnsi="Times New Roman" w:cs="Times New Roman"/>
          <w:color w:val="000000" w:themeColor="text1"/>
          <w:sz w:val="28"/>
          <w:szCs w:val="28"/>
        </w:rPr>
        <w:t xml:space="preserve">       По вопросам рационального питания классными руководителями ОУ проводятся классные часы, беседы, внеклассные мероприятия с детьми и  родителями. В рамках национального проекта «Демография», обучение по основам здорового питания прошли 22 педагога из МКДОУ «Байкаловский детский сад №1 «Теремок» и МКДОУ Вязовский детский сад.</w:t>
      </w:r>
    </w:p>
    <w:p w:rsidR="00BC2E3C" w:rsidRPr="00BC2E3C" w:rsidRDefault="00BC2E3C" w:rsidP="00BC2E3C">
      <w:pPr>
        <w:spacing w:after="0" w:line="240" w:lineRule="auto"/>
        <w:jc w:val="both"/>
        <w:rPr>
          <w:rFonts w:ascii="Times New Roman" w:hAnsi="Times New Roman" w:cs="Times New Roman"/>
          <w:color w:val="000000" w:themeColor="text1"/>
          <w:sz w:val="28"/>
          <w:szCs w:val="28"/>
        </w:rPr>
      </w:pPr>
      <w:r w:rsidRPr="00BC2E3C">
        <w:rPr>
          <w:rFonts w:ascii="Times New Roman" w:hAnsi="Times New Roman" w:cs="Times New Roman"/>
          <w:color w:val="000000" w:themeColor="text1"/>
          <w:sz w:val="28"/>
          <w:szCs w:val="28"/>
        </w:rPr>
        <w:t xml:space="preserve">      В целях информирования населения по организации питания и охране здоровья школьников на сайтах образовательных учреждений созданы разделы «Организация питания и охрана здоровья обучающихся» или «Организация питания», в которых размещены федеральные, региональные и локальные нормативно-правовые акты, а также десятидневное меню для учащихся. По требованию Министерства просвещения РФ на сайтах школ, размещается ежедневное меню для начальной школы с указанием наименования приема пищи, наименования блюда, массы порции, калорийности порции. На сайтах также размещены информационные материалы для родителей о предоставлении бесплатного питания для школьников и телефоны горячих линий по вопросам организации горячего питания в школе, имеются рекомендации по здоровому питанию. </w:t>
      </w:r>
    </w:p>
    <w:p w:rsidR="00E37824" w:rsidRDefault="00E37824" w:rsidP="00680453">
      <w:pPr>
        <w:spacing w:after="0" w:line="240" w:lineRule="auto"/>
        <w:rPr>
          <w:rFonts w:ascii="Times New Roman" w:hAnsi="Times New Roman" w:cs="Times New Roman"/>
          <w:b/>
          <w:color w:val="002060"/>
          <w:sz w:val="28"/>
          <w:szCs w:val="28"/>
        </w:rPr>
      </w:pPr>
    </w:p>
    <w:p w:rsidR="00287D66" w:rsidRDefault="00896EBC" w:rsidP="00E708AD">
      <w:pPr>
        <w:spacing w:after="0" w:line="240" w:lineRule="auto"/>
        <w:jc w:val="center"/>
        <w:rPr>
          <w:rFonts w:ascii="Times New Roman" w:hAnsi="Times New Roman" w:cs="Times New Roman"/>
          <w:b/>
          <w:color w:val="002060"/>
          <w:sz w:val="28"/>
          <w:szCs w:val="28"/>
        </w:rPr>
      </w:pPr>
      <w:r w:rsidRPr="00896EBC">
        <w:rPr>
          <w:rFonts w:ascii="Times New Roman" w:hAnsi="Times New Roman" w:cs="Times New Roman"/>
          <w:b/>
          <w:color w:val="002060"/>
          <w:sz w:val="28"/>
          <w:szCs w:val="28"/>
        </w:rPr>
        <w:t>5</w:t>
      </w:r>
      <w:r w:rsidR="00BE27E1" w:rsidRPr="00896EBC">
        <w:rPr>
          <w:rFonts w:ascii="Times New Roman" w:hAnsi="Times New Roman" w:cs="Times New Roman"/>
          <w:b/>
          <w:color w:val="002060"/>
          <w:sz w:val="28"/>
          <w:szCs w:val="28"/>
        </w:rPr>
        <w:t>.3. О</w:t>
      </w:r>
      <w:r w:rsidR="00287D66">
        <w:rPr>
          <w:rFonts w:ascii="Times New Roman" w:hAnsi="Times New Roman" w:cs="Times New Roman"/>
          <w:b/>
          <w:color w:val="002060"/>
          <w:sz w:val="28"/>
          <w:szCs w:val="28"/>
        </w:rPr>
        <w:t>снащенность современным оборудованием</w:t>
      </w:r>
    </w:p>
    <w:p w:rsidR="00E72354" w:rsidRDefault="00287D66" w:rsidP="00680453">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и использование современных информационных технологий</w:t>
      </w:r>
    </w:p>
    <w:p w:rsidR="00A65D0E" w:rsidRDefault="00680453" w:rsidP="00221FCD">
      <w:pPr>
        <w:pStyle w:val="af"/>
        <w:shd w:val="clear" w:color="auto" w:fill="FFFFFF"/>
        <w:spacing w:after="0"/>
        <w:jc w:val="both"/>
        <w:rPr>
          <w:rFonts w:eastAsia="Calibri"/>
          <w:sz w:val="28"/>
          <w:szCs w:val="28"/>
        </w:rPr>
      </w:pPr>
      <w:r>
        <w:rPr>
          <w:rFonts w:eastAsia="Calibri"/>
          <w:sz w:val="28"/>
          <w:szCs w:val="28"/>
        </w:rPr>
        <w:t xml:space="preserve">  </w:t>
      </w:r>
    </w:p>
    <w:p w:rsidR="00BC2E3C" w:rsidRPr="00BC2E3C" w:rsidRDefault="00BC2E3C" w:rsidP="00BC2E3C">
      <w:pPr>
        <w:shd w:val="clear" w:color="auto" w:fill="FFFFFF"/>
        <w:spacing w:after="0" w:line="240" w:lineRule="auto"/>
        <w:jc w:val="both"/>
        <w:rPr>
          <w:rFonts w:ascii="Times New Roman" w:eastAsia="Calibri" w:hAnsi="Times New Roman" w:cs="Times New Roman"/>
          <w:sz w:val="28"/>
          <w:szCs w:val="28"/>
        </w:rPr>
      </w:pPr>
      <w:r w:rsidRPr="00BC2E3C">
        <w:rPr>
          <w:rFonts w:ascii="Times New Roman" w:eastAsia="Calibri" w:hAnsi="Times New Roman" w:cs="Times New Roman"/>
          <w:sz w:val="28"/>
          <w:szCs w:val="28"/>
        </w:rPr>
        <w:t xml:space="preserve">         В 2024 году источниками комплектования фондов школьных библиотек являлись областные средства. В 2024 году на приобретение учебников из регионального бюджета выделено 3900825,65 рублей. Количество закупленных учебников – 3616 штук. Обеспеченность  учебниками и учебными пособиями - 100%. Обеспеченность учебниками и учебными пособиями детей с ОВЗ - 100%. В районе действует обменный фонд учебников.</w:t>
      </w:r>
    </w:p>
    <w:p w:rsidR="00BC2E3C" w:rsidRPr="00BC2E3C" w:rsidRDefault="00BC2E3C" w:rsidP="00BC2E3C">
      <w:pPr>
        <w:shd w:val="clear" w:color="auto" w:fill="FFFFFF"/>
        <w:spacing w:after="0" w:line="240" w:lineRule="auto"/>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color w:val="333333"/>
          <w:sz w:val="28"/>
          <w:szCs w:val="28"/>
          <w:lang w:eastAsia="ru-RU"/>
        </w:rPr>
        <w:t xml:space="preserve">         </w:t>
      </w:r>
      <w:r w:rsidRPr="00BC2E3C">
        <w:rPr>
          <w:rFonts w:ascii="Times New Roman" w:eastAsia="Times New Roman" w:hAnsi="Times New Roman" w:cs="Times New Roman"/>
          <w:sz w:val="28"/>
          <w:szCs w:val="28"/>
          <w:lang w:eastAsia="ru-RU"/>
        </w:rPr>
        <w:t>В образовательных организациях Байкаловского муниципального района ведется комплексное системное внедрение информационных технологий во все виды и формы образовательной деятельности. Все образовательные организации подключены к сети Интернет. С целью обеспечения своевременного поступления информации в образовательные организации района в каждом учреждении созданы и зарегистрированы электронные адреса.</w:t>
      </w:r>
    </w:p>
    <w:p w:rsidR="00BC2E3C" w:rsidRPr="00BC2E3C" w:rsidRDefault="00BC2E3C" w:rsidP="00BC2E3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В соответствии с Поручениями Президента РФ с 1 января 2023 г. предусмотрено применение исключительно государственных информационных систем при реализации основных общеобразовательных программ, в связи с этим Минпросвещения РФ была создана федеральная государственная информационная система «Моя школа» (далее ФГИС «Моя школа»). Региональным сегментом ФГИС «Моя школа» выступает государственная информационная система Свердловской области «Единое цифровое пространство» (далее – ГИС СО «ЕЦП»). Функционал ГИС СО «ЕЦП» содержит в себе следующие модули:</w:t>
      </w:r>
    </w:p>
    <w:p w:rsidR="00BC2E3C" w:rsidRPr="00BC2E3C" w:rsidRDefault="00BC2E3C" w:rsidP="00BC2E3C">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«Электронная очередь в ДОО» (прием заявлений в ДОУ, перевод и комплектование воспитанников ДОУ);</w:t>
      </w:r>
    </w:p>
    <w:p w:rsidR="00BC2E3C" w:rsidRPr="00BC2E3C" w:rsidRDefault="00BC2E3C" w:rsidP="00BC2E3C">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«Электронная очередь в школы» (регистрация заявлений в школу, построение аналитических и статистических отчетов);</w:t>
      </w:r>
    </w:p>
    <w:p w:rsidR="00BC2E3C" w:rsidRPr="00BC2E3C" w:rsidRDefault="00BC2E3C" w:rsidP="00BC2E3C">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«Электронная очередь в лагеря» (регистрация заявлений в ЛДП, составление отчетов по заявлениям);</w:t>
      </w:r>
    </w:p>
    <w:p w:rsidR="00BC2E3C" w:rsidRPr="00BC2E3C" w:rsidRDefault="00BC2E3C" w:rsidP="00BC2E3C">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«Учет учащихся и педагогов» (комплектование классов, управление параметрами учебного года и др.);</w:t>
      </w:r>
    </w:p>
    <w:p w:rsidR="00BC2E3C" w:rsidRPr="00BC2E3C" w:rsidRDefault="00BC2E3C" w:rsidP="00BC2E3C">
      <w:pPr>
        <w:numPr>
          <w:ilvl w:val="0"/>
          <w:numId w:val="19"/>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«Электронный журнал» (предоставление сведений об успеваемости).</w:t>
      </w:r>
    </w:p>
    <w:p w:rsidR="00BC2E3C" w:rsidRPr="00BC2E3C" w:rsidRDefault="00BC2E3C" w:rsidP="00BC2E3C">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В январе 2023г. все школы получили доступ в ГИС СО «ЕЦП» посредством единой сети передачи данных. В 2023-2024 учебном году функционирует электронный журнал, доступ в который родители (законные представители) и учащиеся получают через Портал Госуслуг (ЕСИА). Система активно используется всеми участниками образовательных отношений в течение учебного года. Администраторы школ провели работу в данной системе по приему заявлений в 1-й класс будущего учебного года, а также работу по настройке системы на следующий учебный год. В новом модуле «Электронная очередь в лагеря» в период летнего отдыха была проведена работа по регистрации заявлений в пришкольные лагеря с дневным пребыванием детей.</w:t>
      </w:r>
    </w:p>
    <w:p w:rsidR="00BC2E3C" w:rsidRPr="00BC2E3C" w:rsidRDefault="00BC2E3C" w:rsidP="00BC2E3C">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В целях повышения защищенности объектов информационной инфраструктуры РФ  и государственных информационных систем от реализации угроз безопасности информации, связанных с противоправными и преднамеренными действиями зарубежных хакерских группировок, а также в целях нейтрализации угроз безопасности информации, связанных с компьютерными атаками, направленными на получение защищаемой информации и эксплуатацией уязвимостей в программном обеспечении  Министерство образования и молодежной политики Свердловской области и Роскомнадзор указали на недопустимость использования в образовательном процессе программного обеспечения иностранного происхождения, а также  социальных сетей и сервисов, деятельность которых полностью или частично ограничена в РФ.</w:t>
      </w:r>
    </w:p>
    <w:p w:rsidR="00BC2E3C" w:rsidRPr="00BC2E3C" w:rsidRDefault="00BC2E3C" w:rsidP="00BC2E3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В соответствии с Федеральным законом №584-ФЗ от 29.12.2022 "О внесении изменений в Федеральный закон "Об информации, информационных технологиях и о защите информации", государственным организациям запрещается использование в работе иностранного программного обеспечения, включая программы для быстрого обмена сообщениями. Для организации образовательного процесса как в очном, так и в дистанционном режиме, а также для обмена информацией была создана новая отечественная платформа «Сферум». «Сферум» — информационно-коммуникационная образовательная платформа для учителей, учеников и их родителей. Её основная задача — помощь в обучении. К платформе можно подключать школы, заводить в них классы, создавать беседы по предметам и внеучебной деятельности, а также совершать видеозвонки без ограничения по времени и проводить онлайн-трансляции. В 2021г. к ИКОП Сферум были подключены общеобразовательные организации, включая педагогический состав и обучающихся школ. В 2023-2024 г. к данной платформе были подключены все образовательные организации, включая дошкольные ОО и организации дополнительного образования. Взаимодействие между педагогами, родителями и обучающимися осуществляется через тематические чаты и каналы, созданные администраторами образовательных организаций платформы «Сферум».</w:t>
      </w:r>
    </w:p>
    <w:p w:rsidR="00BC2E3C" w:rsidRPr="00BC2E3C" w:rsidRDefault="00BC2E3C" w:rsidP="00BC2E3C">
      <w:pPr>
        <w:shd w:val="clear" w:color="auto" w:fill="FFFFFF"/>
        <w:spacing w:after="0" w:line="240" w:lineRule="auto"/>
        <w:jc w:val="both"/>
        <w:rPr>
          <w:rFonts w:ascii="Arial" w:eastAsia="Times New Roman" w:hAnsi="Arial" w:cs="Arial"/>
          <w:sz w:val="23"/>
          <w:szCs w:val="23"/>
          <w:lang w:eastAsia="ru-RU"/>
        </w:rPr>
      </w:pPr>
      <w:r w:rsidRPr="00BC2E3C">
        <w:rPr>
          <w:rFonts w:ascii="Times New Roman" w:eastAsia="Times New Roman" w:hAnsi="Times New Roman" w:cs="Times New Roman"/>
          <w:sz w:val="28"/>
          <w:szCs w:val="28"/>
          <w:lang w:eastAsia="ru-RU"/>
        </w:rPr>
        <w:t>       Текущая жизнь системы образования Байкаловского района отражается на сайтах образовательных организаций, которые являются не только инструментом управления и обеспечения доступности информации о работе учреждений, но и представляют собой платформу для взаимодействия всех участников образовательного процесса.        Для более широкого охвата заинтересованных лиц образовательные организации ведут страницы в социальных сетях, которые подключены к системе «Госпаблики» (автоматическое отслеживание и наполнение контента страниц).</w:t>
      </w:r>
    </w:p>
    <w:p w:rsidR="00BC2E3C" w:rsidRPr="00BC2E3C" w:rsidRDefault="00BC2E3C" w:rsidP="00BC2E3C">
      <w:pPr>
        <w:shd w:val="clear" w:color="auto" w:fill="FFFFFF"/>
        <w:spacing w:after="0" w:line="240" w:lineRule="auto"/>
        <w:jc w:val="both"/>
        <w:rPr>
          <w:rFonts w:ascii="Times New Roman" w:eastAsia="Times New Roman" w:hAnsi="Times New Roman" w:cs="Times New Roman"/>
          <w:sz w:val="28"/>
          <w:szCs w:val="28"/>
          <w:lang w:eastAsia="ru-RU"/>
        </w:rPr>
      </w:pPr>
      <w:r w:rsidRPr="00BC2E3C">
        <w:rPr>
          <w:rFonts w:ascii="Times New Roman" w:eastAsia="Times New Roman" w:hAnsi="Times New Roman" w:cs="Times New Roman"/>
          <w:sz w:val="28"/>
          <w:szCs w:val="28"/>
          <w:lang w:eastAsia="ru-RU"/>
        </w:rPr>
        <w:t xml:space="preserve">        Инструментом управления и обеспечения доступности информации о работе системы образования Байкаловского муниципального района являются не только сайты образовательных организаций, но и сайт Управления образованием Байкаловского муниципального района Свердловской области.</w:t>
      </w:r>
    </w:p>
    <w:p w:rsidR="00BC2E3C" w:rsidRPr="00BC2E3C" w:rsidRDefault="00BC2E3C" w:rsidP="00BC2E3C">
      <w:pPr>
        <w:shd w:val="clear" w:color="auto" w:fill="FFFFFF"/>
        <w:spacing w:after="0"/>
        <w:jc w:val="both"/>
        <w:rPr>
          <w:rFonts w:ascii="Arial" w:eastAsia="Times New Roman" w:hAnsi="Arial" w:cs="Arial"/>
          <w:color w:val="333333"/>
          <w:sz w:val="23"/>
          <w:szCs w:val="23"/>
          <w:lang w:eastAsia="ru-RU"/>
        </w:rPr>
      </w:pPr>
      <w:r w:rsidRPr="00BC2E3C">
        <w:rPr>
          <w:rFonts w:ascii="Times New Roman" w:hAnsi="Times New Roman" w:cs="Times New Roman"/>
          <w:sz w:val="28"/>
          <w:szCs w:val="28"/>
        </w:rPr>
        <w:t xml:space="preserve">       </w:t>
      </w:r>
    </w:p>
    <w:p w:rsidR="00680453" w:rsidRPr="00680453" w:rsidRDefault="00680453" w:rsidP="00680453">
      <w:pPr>
        <w:jc w:val="center"/>
        <w:rPr>
          <w:rFonts w:ascii="Times New Roman" w:hAnsi="Times New Roman" w:cs="Times New Roman"/>
          <w:b/>
          <w:color w:val="002060"/>
          <w:sz w:val="28"/>
          <w:szCs w:val="28"/>
        </w:rPr>
      </w:pPr>
      <w:r w:rsidRPr="00680453">
        <w:rPr>
          <w:rFonts w:ascii="Times New Roman" w:hAnsi="Times New Roman" w:cs="Times New Roman"/>
          <w:b/>
          <w:color w:val="002060"/>
          <w:sz w:val="28"/>
          <w:szCs w:val="28"/>
        </w:rPr>
        <w:t>5.4. Кадровый потенциал</w:t>
      </w:r>
    </w:p>
    <w:p w:rsidR="00BC2E3C" w:rsidRPr="00BC2E3C" w:rsidRDefault="00BC2E3C" w:rsidP="00BC2E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В Управлении образования проводится целостная, основанная на достижениях науки передового опыта система взаимосвязанных мер, направленных на всестороннее повышение педагогического мастерства каждого учителя, на развитие и повышение творческого потенциала педагогических и руководящих работников, а в конечном итоге – на повышение качества и эффективности учебно-воспитательного процесса, рост уровня образованности, воспитанности и развития школьников.</w:t>
      </w:r>
    </w:p>
    <w:p w:rsidR="00BC2E3C" w:rsidRPr="00BC2E3C" w:rsidRDefault="00BC2E3C" w:rsidP="00BC2E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В 2023-2024 учебном году деятельность муниципальных образовательных организаций обеспечивали 907 человек, из них 456 педагогических работников, в том числе в общеобразовательных организациях 258 педагогов; в дошкольных образовательных организациях 97 педагогов, в организациях дополнительного образования 101 педагог.</w:t>
      </w:r>
    </w:p>
    <w:p w:rsidR="00BC2E3C" w:rsidRPr="00BC2E3C" w:rsidRDefault="00BC2E3C" w:rsidP="00BC2E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C2E3C" w:rsidRPr="00BC2E3C" w:rsidRDefault="00BC2E3C" w:rsidP="00BC2E3C">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BC2E3C">
        <w:rPr>
          <w:rFonts w:ascii="Times New Roman" w:hAnsi="Times New Roman" w:cs="Times New Roman"/>
          <w:b/>
          <w:color w:val="000000"/>
          <w:sz w:val="28"/>
          <w:szCs w:val="28"/>
          <w:shd w:val="clear" w:color="auto" w:fill="FFFFFF"/>
        </w:rPr>
        <w:t>Анализ образовательного ценза кадрового состава</w:t>
      </w:r>
    </w:p>
    <w:tbl>
      <w:tblPr>
        <w:tblStyle w:val="521"/>
        <w:tblW w:w="0" w:type="auto"/>
        <w:jc w:val="center"/>
        <w:tblLook w:val="04A0" w:firstRow="1" w:lastRow="0" w:firstColumn="1" w:lastColumn="0" w:noHBand="0" w:noVBand="1"/>
      </w:tblPr>
      <w:tblGrid>
        <w:gridCol w:w="5353"/>
        <w:gridCol w:w="2410"/>
        <w:gridCol w:w="2091"/>
      </w:tblGrid>
      <w:tr w:rsidR="00BC2E3C" w:rsidRPr="00BC2E3C" w:rsidTr="0041534B">
        <w:trPr>
          <w:jc w:val="center"/>
        </w:trPr>
        <w:tc>
          <w:tcPr>
            <w:tcW w:w="5353" w:type="dxa"/>
          </w:tcPr>
          <w:p w:rsidR="00BC2E3C" w:rsidRPr="00BC2E3C" w:rsidRDefault="00BC2E3C" w:rsidP="00BC2E3C">
            <w:pPr>
              <w:shd w:val="clear" w:color="auto" w:fill="FFFFFF"/>
              <w:jc w:val="center"/>
              <w:rPr>
                <w:rFonts w:ascii="Times New Roman" w:hAnsi="Times New Roman" w:cs="Times New Roman"/>
                <w:b/>
                <w:color w:val="000000"/>
                <w:sz w:val="28"/>
                <w:szCs w:val="28"/>
                <w:shd w:val="clear" w:color="auto" w:fill="FFFFFF"/>
              </w:rPr>
            </w:pPr>
            <w:r w:rsidRPr="00BC2E3C">
              <w:rPr>
                <w:rFonts w:ascii="Times New Roman" w:eastAsia="Times New Roman" w:hAnsi="Times New Roman" w:cs="Times New Roman"/>
                <w:b/>
                <w:color w:val="000000"/>
                <w:sz w:val="28"/>
                <w:szCs w:val="28"/>
                <w:lang w:eastAsia="ru-RU"/>
              </w:rPr>
              <w:t>Всего педагогических работников</w:t>
            </w:r>
          </w:p>
        </w:tc>
        <w:tc>
          <w:tcPr>
            <w:tcW w:w="2410" w:type="dxa"/>
          </w:tcPr>
          <w:p w:rsidR="00BC2E3C" w:rsidRPr="00BC2E3C" w:rsidRDefault="00BC2E3C" w:rsidP="00BC2E3C">
            <w:pPr>
              <w:shd w:val="clear" w:color="auto" w:fill="FFFFFF"/>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b/>
                <w:color w:val="000000"/>
                <w:sz w:val="28"/>
                <w:szCs w:val="28"/>
                <w:lang w:eastAsia="ru-RU"/>
              </w:rPr>
              <w:t>456</w:t>
            </w:r>
          </w:p>
        </w:tc>
        <w:tc>
          <w:tcPr>
            <w:tcW w:w="2091" w:type="dxa"/>
          </w:tcPr>
          <w:p w:rsidR="00BC2E3C" w:rsidRPr="00BC2E3C" w:rsidRDefault="00BC2E3C" w:rsidP="00BC2E3C">
            <w:pPr>
              <w:shd w:val="clear" w:color="auto" w:fill="FFFFFF"/>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b/>
                <w:color w:val="000000"/>
                <w:sz w:val="28"/>
                <w:szCs w:val="28"/>
                <w:lang w:eastAsia="ru-RU"/>
              </w:rPr>
              <w:t>100%</w:t>
            </w:r>
          </w:p>
        </w:tc>
      </w:tr>
      <w:tr w:rsidR="00BC2E3C" w:rsidRPr="00BC2E3C" w:rsidTr="0041534B">
        <w:trPr>
          <w:jc w:val="center"/>
        </w:trPr>
        <w:tc>
          <w:tcPr>
            <w:tcW w:w="5353" w:type="dxa"/>
          </w:tcPr>
          <w:p w:rsidR="00BC2E3C" w:rsidRPr="00BC2E3C" w:rsidRDefault="00BC2E3C" w:rsidP="00BC2E3C">
            <w:pPr>
              <w:shd w:val="clear" w:color="auto" w:fill="FFFFFF"/>
              <w:jc w:val="center"/>
              <w:rPr>
                <w:rFonts w:ascii="Times New Roman" w:hAnsi="Times New Roman" w:cs="Times New Roman"/>
                <w:color w:val="000000"/>
                <w:sz w:val="28"/>
                <w:szCs w:val="28"/>
                <w:shd w:val="clear" w:color="auto" w:fill="FFFFFF"/>
              </w:rPr>
            </w:pPr>
            <w:r w:rsidRPr="00BC2E3C">
              <w:rPr>
                <w:rFonts w:ascii="Times New Roman" w:eastAsia="Times New Roman" w:hAnsi="Times New Roman" w:cs="Times New Roman"/>
                <w:color w:val="000000"/>
                <w:sz w:val="28"/>
                <w:szCs w:val="28"/>
                <w:lang w:eastAsia="ru-RU"/>
              </w:rPr>
              <w:t>Высшее профессиональное образование</w:t>
            </w:r>
          </w:p>
        </w:tc>
        <w:tc>
          <w:tcPr>
            <w:tcW w:w="2410"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278</w:t>
            </w:r>
          </w:p>
        </w:tc>
        <w:tc>
          <w:tcPr>
            <w:tcW w:w="2091"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61%</w:t>
            </w:r>
          </w:p>
        </w:tc>
      </w:tr>
      <w:tr w:rsidR="00BC2E3C" w:rsidRPr="00BC2E3C" w:rsidTr="0041534B">
        <w:trPr>
          <w:jc w:val="center"/>
        </w:trPr>
        <w:tc>
          <w:tcPr>
            <w:tcW w:w="5353" w:type="dxa"/>
          </w:tcPr>
          <w:p w:rsidR="00BC2E3C" w:rsidRPr="00BC2E3C" w:rsidRDefault="00BC2E3C" w:rsidP="00BC2E3C">
            <w:pPr>
              <w:shd w:val="clear" w:color="auto" w:fill="FFFFFF"/>
              <w:jc w:val="center"/>
              <w:rPr>
                <w:rFonts w:ascii="Times New Roman" w:hAnsi="Times New Roman" w:cs="Times New Roman"/>
                <w:color w:val="000000"/>
                <w:sz w:val="28"/>
                <w:szCs w:val="28"/>
                <w:shd w:val="clear" w:color="auto" w:fill="FFFFFF"/>
              </w:rPr>
            </w:pPr>
            <w:r w:rsidRPr="00BC2E3C">
              <w:rPr>
                <w:rFonts w:ascii="Times New Roman" w:eastAsia="Times New Roman" w:hAnsi="Times New Roman" w:cs="Times New Roman"/>
                <w:color w:val="000000"/>
                <w:sz w:val="28"/>
                <w:szCs w:val="28"/>
                <w:lang w:eastAsia="ru-RU"/>
              </w:rPr>
              <w:t>Среднее профессиональное образование</w:t>
            </w:r>
          </w:p>
        </w:tc>
        <w:tc>
          <w:tcPr>
            <w:tcW w:w="2410"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168</w:t>
            </w:r>
          </w:p>
        </w:tc>
        <w:tc>
          <w:tcPr>
            <w:tcW w:w="2091"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37%</w:t>
            </w:r>
          </w:p>
        </w:tc>
      </w:tr>
    </w:tbl>
    <w:p w:rsidR="00BC2E3C" w:rsidRPr="00BC2E3C" w:rsidRDefault="00BC2E3C" w:rsidP="00BC2E3C">
      <w:pPr>
        <w:shd w:val="clear" w:color="auto" w:fill="FFFFFF"/>
        <w:spacing w:after="0" w:line="240" w:lineRule="auto"/>
        <w:jc w:val="both"/>
        <w:rPr>
          <w:rFonts w:ascii="Times New Roman" w:hAnsi="Times New Roman" w:cs="Times New Roman"/>
          <w:color w:val="000000"/>
          <w:sz w:val="28"/>
          <w:szCs w:val="28"/>
          <w:shd w:val="clear" w:color="auto" w:fill="FFFFFF"/>
        </w:rPr>
      </w:pPr>
    </w:p>
    <w:p w:rsidR="00BC2E3C" w:rsidRPr="00BC2E3C" w:rsidRDefault="00BC2E3C" w:rsidP="00BC2E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Доля педагогических работников с высшим образованием в 2023-2024 учебном году в общеобразовательных организациях составила 73% (188 человек), в дошкольных образовательных организациях – 28% (27 человек), в организациях дополнительного образования – 62% (63 человека). Анализ образовательного ценза кадрового состава по итогам 2023-2024 учебного года показывает рост численности педагогов с высшим образованием по сравнению с 2022-2023 учебным годом (в среднем на 10%).</w:t>
      </w:r>
    </w:p>
    <w:p w:rsidR="00BC2E3C" w:rsidRPr="00BC2E3C" w:rsidRDefault="00BC2E3C" w:rsidP="00BC2E3C">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BC2E3C">
        <w:rPr>
          <w:rFonts w:ascii="Times New Roman" w:hAnsi="Times New Roman" w:cs="Times New Roman"/>
          <w:b/>
          <w:color w:val="000000"/>
          <w:sz w:val="28"/>
          <w:szCs w:val="28"/>
          <w:shd w:val="clear" w:color="auto" w:fill="FFFFFF"/>
        </w:rPr>
        <w:t>Стаж работы педагогических работников</w:t>
      </w:r>
    </w:p>
    <w:tbl>
      <w:tblPr>
        <w:tblStyle w:val="521"/>
        <w:tblW w:w="0" w:type="auto"/>
        <w:jc w:val="center"/>
        <w:tblLook w:val="04A0" w:firstRow="1" w:lastRow="0" w:firstColumn="1" w:lastColumn="0" w:noHBand="0" w:noVBand="1"/>
      </w:tblPr>
      <w:tblGrid>
        <w:gridCol w:w="3284"/>
        <w:gridCol w:w="3285"/>
        <w:gridCol w:w="3285"/>
      </w:tblGrid>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b/>
                <w:color w:val="000000"/>
                <w:sz w:val="28"/>
                <w:szCs w:val="28"/>
                <w:lang w:eastAsia="ru-RU"/>
              </w:rPr>
              <w:t>Стаж работы</w:t>
            </w:r>
          </w:p>
        </w:tc>
        <w:tc>
          <w:tcPr>
            <w:tcW w:w="3285" w:type="dxa"/>
          </w:tcPr>
          <w:p w:rsidR="00BC2E3C" w:rsidRPr="00BC2E3C" w:rsidRDefault="00BC2E3C" w:rsidP="00BC2E3C">
            <w:pPr>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b/>
                <w:color w:val="000000"/>
                <w:sz w:val="28"/>
                <w:szCs w:val="28"/>
                <w:lang w:eastAsia="ru-RU"/>
              </w:rPr>
              <w:t>Количество</w:t>
            </w:r>
          </w:p>
        </w:tc>
        <w:tc>
          <w:tcPr>
            <w:tcW w:w="3285" w:type="dxa"/>
          </w:tcPr>
          <w:p w:rsidR="00BC2E3C" w:rsidRPr="00BC2E3C" w:rsidRDefault="00BC2E3C" w:rsidP="00BC2E3C">
            <w:pPr>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b/>
                <w:color w:val="000000"/>
                <w:sz w:val="28"/>
                <w:szCs w:val="28"/>
                <w:lang w:eastAsia="ru-RU"/>
              </w:rPr>
              <w:t>%</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color w:val="000000"/>
                <w:sz w:val="28"/>
                <w:szCs w:val="28"/>
                <w:lang w:eastAsia="ru-RU"/>
              </w:rPr>
              <w:t>до 3 лет</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81</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18%</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4-10 лет</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90</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20%</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11-25 лет</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119</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26%</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26-40 лет</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134</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29%</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свыше 40</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32</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7%</w:t>
            </w:r>
          </w:p>
        </w:tc>
      </w:tr>
    </w:tbl>
    <w:p w:rsidR="00BC2E3C" w:rsidRPr="00BC2E3C" w:rsidRDefault="00BC2E3C" w:rsidP="00BC2E3C">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p>
    <w:p w:rsidR="00BC2E3C" w:rsidRPr="00BC2E3C" w:rsidRDefault="00BC2E3C" w:rsidP="00BC2E3C">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BC2E3C">
        <w:rPr>
          <w:rFonts w:ascii="Times New Roman" w:hAnsi="Times New Roman" w:cs="Times New Roman"/>
          <w:color w:val="000000"/>
          <w:sz w:val="28"/>
          <w:szCs w:val="28"/>
          <w:shd w:val="clear" w:color="auto" w:fill="FFFFFF"/>
        </w:rPr>
        <w:t xml:space="preserve">Отмечается увеличение количества молодых педагогов со стажем работы менее 3 лет по сравнению с 2022-2023 учебным годом.      </w:t>
      </w:r>
    </w:p>
    <w:p w:rsidR="00BC2E3C" w:rsidRPr="00BC2E3C" w:rsidRDefault="00BC2E3C" w:rsidP="00BC2E3C">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BC2E3C">
        <w:rPr>
          <w:rFonts w:ascii="Times New Roman" w:hAnsi="Times New Roman" w:cs="Times New Roman"/>
          <w:color w:val="000000"/>
          <w:sz w:val="28"/>
          <w:szCs w:val="28"/>
          <w:shd w:val="clear" w:color="auto" w:fill="FFFFFF"/>
        </w:rPr>
        <w:t xml:space="preserve">Статистические данные показывают, что 36% педагогов имеют  стаж работы более 25 лет. Это высококвалифицированные педагоги, с большим багажом знаний,  профессионалы своего дела. </w:t>
      </w:r>
    </w:p>
    <w:p w:rsidR="00BC2E3C" w:rsidRPr="00BC2E3C" w:rsidRDefault="00BC2E3C" w:rsidP="00BC2E3C">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BC2E3C">
        <w:rPr>
          <w:rFonts w:ascii="Times New Roman" w:hAnsi="Times New Roman" w:cs="Times New Roman"/>
          <w:b/>
          <w:color w:val="000000"/>
          <w:sz w:val="28"/>
          <w:szCs w:val="28"/>
          <w:shd w:val="clear" w:color="auto" w:fill="FFFFFF"/>
        </w:rPr>
        <w:t>Возраст педагогов</w:t>
      </w:r>
    </w:p>
    <w:tbl>
      <w:tblPr>
        <w:tblStyle w:val="521"/>
        <w:tblW w:w="0" w:type="auto"/>
        <w:jc w:val="center"/>
        <w:tblLook w:val="04A0" w:firstRow="1" w:lastRow="0" w:firstColumn="1" w:lastColumn="0" w:noHBand="0" w:noVBand="1"/>
      </w:tblPr>
      <w:tblGrid>
        <w:gridCol w:w="3284"/>
        <w:gridCol w:w="3285"/>
        <w:gridCol w:w="3285"/>
      </w:tblGrid>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b/>
                <w:color w:val="000000"/>
                <w:sz w:val="28"/>
                <w:szCs w:val="28"/>
                <w:lang w:eastAsia="ru-RU"/>
              </w:rPr>
              <w:t>Возраст</w:t>
            </w:r>
          </w:p>
        </w:tc>
        <w:tc>
          <w:tcPr>
            <w:tcW w:w="3285" w:type="dxa"/>
          </w:tcPr>
          <w:p w:rsidR="00BC2E3C" w:rsidRPr="00BC2E3C" w:rsidRDefault="00BC2E3C" w:rsidP="00BC2E3C">
            <w:pPr>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b/>
                <w:color w:val="000000"/>
                <w:sz w:val="28"/>
                <w:szCs w:val="28"/>
                <w:lang w:eastAsia="ru-RU"/>
              </w:rPr>
              <w:t>Количество</w:t>
            </w:r>
          </w:p>
        </w:tc>
        <w:tc>
          <w:tcPr>
            <w:tcW w:w="3285" w:type="dxa"/>
          </w:tcPr>
          <w:p w:rsidR="00BC2E3C" w:rsidRPr="00BC2E3C" w:rsidRDefault="00BC2E3C" w:rsidP="00BC2E3C">
            <w:pPr>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b/>
                <w:color w:val="000000"/>
                <w:sz w:val="28"/>
                <w:szCs w:val="28"/>
                <w:lang w:eastAsia="ru-RU"/>
              </w:rPr>
              <w:t>%</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color w:val="000000"/>
                <w:sz w:val="28"/>
                <w:szCs w:val="28"/>
                <w:lang w:eastAsia="ru-RU"/>
              </w:rPr>
              <w:t>моложе 30 лет</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77</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17%</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color w:val="000000"/>
                <w:sz w:val="28"/>
                <w:szCs w:val="28"/>
                <w:lang w:eastAsia="ru-RU"/>
              </w:rPr>
              <w:t>31-45 лет</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175</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38%</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color w:val="000000"/>
                <w:sz w:val="28"/>
                <w:szCs w:val="28"/>
                <w:lang w:eastAsia="ru-RU"/>
              </w:rPr>
              <w:t>46-55 лет</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116</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25%</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color w:val="000000"/>
                <w:sz w:val="28"/>
                <w:szCs w:val="28"/>
                <w:lang w:eastAsia="ru-RU"/>
              </w:rPr>
              <w:t>56-65 лет</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75</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16%</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color w:val="000000"/>
                <w:sz w:val="28"/>
                <w:szCs w:val="28"/>
                <w:lang w:eastAsia="ru-RU"/>
              </w:rPr>
              <w:t>старше 65</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13</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4%</w:t>
            </w:r>
          </w:p>
        </w:tc>
      </w:tr>
    </w:tbl>
    <w:p w:rsidR="00BC2E3C" w:rsidRPr="00BC2E3C" w:rsidRDefault="00BC2E3C" w:rsidP="00BC2E3C">
      <w:pPr>
        <w:shd w:val="clear" w:color="auto" w:fill="FFFFFF"/>
        <w:spacing w:after="0" w:line="240" w:lineRule="auto"/>
        <w:jc w:val="both"/>
        <w:rPr>
          <w:rFonts w:ascii="Times New Roman" w:hAnsi="Times New Roman" w:cs="Times New Roman"/>
          <w:color w:val="000000"/>
          <w:sz w:val="28"/>
          <w:szCs w:val="28"/>
          <w:shd w:val="clear" w:color="auto" w:fill="FFFFFF"/>
        </w:rPr>
      </w:pPr>
      <w:r w:rsidRPr="00BC2E3C">
        <w:rPr>
          <w:rFonts w:ascii="Times New Roman" w:hAnsi="Times New Roman" w:cs="Times New Roman"/>
          <w:color w:val="000000"/>
          <w:sz w:val="28"/>
          <w:szCs w:val="28"/>
          <w:shd w:val="clear" w:color="auto" w:fill="FFFFFF"/>
        </w:rPr>
        <w:t xml:space="preserve">   </w:t>
      </w:r>
    </w:p>
    <w:p w:rsidR="00BC2E3C" w:rsidRPr="00BC2E3C" w:rsidRDefault="00BC2E3C" w:rsidP="00BC2E3C">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BC2E3C">
        <w:rPr>
          <w:rFonts w:ascii="Times New Roman" w:hAnsi="Times New Roman" w:cs="Times New Roman"/>
          <w:color w:val="000000"/>
          <w:sz w:val="28"/>
          <w:szCs w:val="28"/>
          <w:shd w:val="clear" w:color="auto" w:fill="FFFFFF"/>
        </w:rPr>
        <w:t xml:space="preserve">      Средний возраст педагогов – 40 лет. 20% педагогов в образовательных организациях пенсионного возраста. Данный процент остается достаточно высоким.   </w:t>
      </w:r>
    </w:p>
    <w:p w:rsidR="00BC2E3C" w:rsidRPr="00BC2E3C" w:rsidRDefault="00BC2E3C" w:rsidP="00BC2E3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 xml:space="preserve">     В образовательных организациях имеются педагоги-психологи, дефектологи, логопеды и социальные педагоги. На начало 2023-2024 учебного года наблюдается дефицит учителей русского языка, физики и истории.</w:t>
      </w:r>
    </w:p>
    <w:p w:rsidR="00BC2E3C" w:rsidRPr="00BC2E3C" w:rsidRDefault="00BC2E3C" w:rsidP="00BC2E3C">
      <w:pPr>
        <w:shd w:val="clear" w:color="auto" w:fill="FFFFFF"/>
        <w:spacing w:after="0" w:line="240" w:lineRule="auto"/>
        <w:jc w:val="both"/>
        <w:rPr>
          <w:rFonts w:ascii="Times New Roman" w:hAnsi="Times New Roman" w:cs="Times New Roman"/>
          <w:color w:val="000000"/>
          <w:sz w:val="28"/>
          <w:szCs w:val="28"/>
          <w:shd w:val="clear" w:color="auto" w:fill="FFFFFF"/>
        </w:rPr>
      </w:pPr>
      <w:r w:rsidRPr="00BC2E3C">
        <w:rPr>
          <w:rFonts w:ascii="Times New Roman" w:hAnsi="Times New Roman" w:cs="Times New Roman"/>
          <w:color w:val="000000"/>
          <w:sz w:val="28"/>
          <w:szCs w:val="28"/>
          <w:shd w:val="clear" w:color="auto" w:fill="FFFFFF"/>
        </w:rPr>
        <w:t xml:space="preserve">     Важная роль отводится аттестации руководящих и педагогических кадров. Особое внимание уделяется комплексной оценке уровня квалификации и продуктивности деятельности работников образовательных организаций. </w:t>
      </w:r>
      <w:r w:rsidRPr="00BC2E3C">
        <w:rPr>
          <w:rFonts w:ascii="Times New Roman" w:eastAsia="Times New Roman" w:hAnsi="Times New Roman" w:cs="Times New Roman"/>
          <w:color w:val="000000"/>
          <w:sz w:val="28"/>
          <w:szCs w:val="28"/>
          <w:lang w:eastAsia="ru-RU"/>
        </w:rPr>
        <w:t>Образовательным организациям необходимо работать над созданием условий для</w:t>
      </w:r>
      <w:r w:rsidRPr="00BC2E3C">
        <w:rPr>
          <w:rFonts w:ascii="Times New Roman" w:hAnsi="Times New Roman" w:cs="Times New Roman"/>
          <w:color w:val="000000"/>
          <w:sz w:val="28"/>
          <w:szCs w:val="28"/>
          <w:shd w:val="clear" w:color="auto" w:fill="FFFFFF"/>
        </w:rPr>
        <w:t xml:space="preserve"> </w:t>
      </w:r>
      <w:r w:rsidRPr="00BC2E3C">
        <w:rPr>
          <w:rFonts w:ascii="Times New Roman" w:eastAsia="Times New Roman" w:hAnsi="Times New Roman" w:cs="Times New Roman"/>
          <w:color w:val="000000"/>
          <w:sz w:val="28"/>
          <w:szCs w:val="28"/>
          <w:lang w:eastAsia="ru-RU"/>
        </w:rPr>
        <w:t>аттестации педагогов на высшую категорию, а также добиваться 100%-ой категорийности</w:t>
      </w:r>
      <w:r w:rsidRPr="00BC2E3C">
        <w:rPr>
          <w:rFonts w:ascii="Times New Roman" w:hAnsi="Times New Roman" w:cs="Times New Roman"/>
          <w:color w:val="000000"/>
          <w:sz w:val="28"/>
          <w:szCs w:val="28"/>
          <w:shd w:val="clear" w:color="auto" w:fill="FFFFFF"/>
        </w:rPr>
        <w:t xml:space="preserve"> </w:t>
      </w:r>
      <w:r w:rsidRPr="00BC2E3C">
        <w:rPr>
          <w:rFonts w:ascii="Times New Roman" w:eastAsia="Times New Roman" w:hAnsi="Times New Roman" w:cs="Times New Roman"/>
          <w:color w:val="000000"/>
          <w:sz w:val="28"/>
          <w:szCs w:val="28"/>
          <w:lang w:eastAsia="ru-RU"/>
        </w:rPr>
        <w:t>педагогического коллектива через процедуру аттестации.</w:t>
      </w:r>
    </w:p>
    <w:p w:rsidR="00BC2E3C" w:rsidRPr="00BC2E3C" w:rsidRDefault="00BC2E3C" w:rsidP="00BC2E3C">
      <w:pPr>
        <w:shd w:val="clear" w:color="auto" w:fill="FFFFFF"/>
        <w:spacing w:after="0" w:line="240" w:lineRule="auto"/>
        <w:jc w:val="both"/>
        <w:rPr>
          <w:rFonts w:ascii="Times New Roman" w:hAnsi="Times New Roman" w:cs="Times New Roman"/>
          <w:color w:val="000000"/>
          <w:sz w:val="28"/>
          <w:szCs w:val="28"/>
          <w:shd w:val="clear" w:color="auto" w:fill="FFFFFF"/>
        </w:rPr>
      </w:pPr>
      <w:r w:rsidRPr="00BC2E3C">
        <w:rPr>
          <w:rFonts w:ascii="Times New Roman" w:eastAsia="Times New Roman" w:hAnsi="Times New Roman" w:cs="Times New Roman"/>
          <w:color w:val="000000"/>
          <w:sz w:val="28"/>
          <w:szCs w:val="28"/>
          <w:lang w:eastAsia="ru-RU"/>
        </w:rPr>
        <w:t xml:space="preserve">     </w:t>
      </w:r>
      <w:r w:rsidRPr="00BC2E3C">
        <w:rPr>
          <w:rFonts w:ascii="Times New Roman" w:hAnsi="Times New Roman" w:cs="Times New Roman"/>
          <w:color w:val="000000"/>
          <w:sz w:val="28"/>
          <w:szCs w:val="28"/>
          <w:shd w:val="clear" w:color="auto" w:fill="FFFFFF"/>
        </w:rPr>
        <w:t>За отчетный период процедуру аттестации из числа руководящих работников прошел один руководитель образовательной организации – директор МКОУ Чурманская ООШ Дягилева Екатерина Александровна.</w:t>
      </w:r>
    </w:p>
    <w:p w:rsidR="00BC2E3C" w:rsidRPr="00BC2E3C" w:rsidRDefault="00BC2E3C" w:rsidP="00BC2E3C">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BC2E3C">
        <w:rPr>
          <w:rFonts w:ascii="Times New Roman" w:hAnsi="Times New Roman" w:cs="Times New Roman"/>
          <w:b/>
          <w:color w:val="000000"/>
          <w:sz w:val="28"/>
          <w:szCs w:val="28"/>
          <w:shd w:val="clear" w:color="auto" w:fill="FFFFFF"/>
        </w:rPr>
        <w:t>Квалификационный анализ кадрового состава</w:t>
      </w:r>
    </w:p>
    <w:tbl>
      <w:tblPr>
        <w:tblStyle w:val="521"/>
        <w:tblW w:w="0" w:type="auto"/>
        <w:jc w:val="center"/>
        <w:tblLook w:val="04A0" w:firstRow="1" w:lastRow="0" w:firstColumn="1" w:lastColumn="0" w:noHBand="0" w:noVBand="1"/>
      </w:tblPr>
      <w:tblGrid>
        <w:gridCol w:w="3284"/>
        <w:gridCol w:w="3285"/>
        <w:gridCol w:w="3285"/>
      </w:tblGrid>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b/>
                <w:color w:val="000000"/>
                <w:sz w:val="28"/>
                <w:szCs w:val="28"/>
                <w:lang w:eastAsia="ru-RU"/>
              </w:rPr>
              <w:t>Всего педагогических работников</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b/>
                <w:color w:val="000000"/>
                <w:sz w:val="28"/>
                <w:szCs w:val="28"/>
                <w:lang w:eastAsia="ru-RU"/>
              </w:rPr>
              <w:t>456</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b/>
                <w:color w:val="000000"/>
                <w:sz w:val="28"/>
                <w:szCs w:val="28"/>
                <w:lang w:eastAsia="ru-RU"/>
              </w:rPr>
            </w:pPr>
            <w:r w:rsidRPr="00BC2E3C">
              <w:rPr>
                <w:rFonts w:ascii="Times New Roman" w:eastAsia="Times New Roman" w:hAnsi="Times New Roman" w:cs="Times New Roman"/>
                <w:b/>
                <w:color w:val="000000"/>
                <w:sz w:val="28"/>
                <w:szCs w:val="28"/>
                <w:lang w:eastAsia="ru-RU"/>
              </w:rPr>
              <w:t>100%</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Высшая категория</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67</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15%</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Первая категория</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179</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39%</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Соответствие занимаемой должности</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117</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26%</w:t>
            </w:r>
          </w:p>
        </w:tc>
      </w:tr>
      <w:tr w:rsidR="00BC2E3C" w:rsidRPr="00BC2E3C" w:rsidTr="0041534B">
        <w:trPr>
          <w:jc w:val="center"/>
        </w:trPr>
        <w:tc>
          <w:tcPr>
            <w:tcW w:w="3284"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Без категории( не аттестовано)</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93</w:t>
            </w:r>
          </w:p>
        </w:tc>
        <w:tc>
          <w:tcPr>
            <w:tcW w:w="3285" w:type="dxa"/>
          </w:tcPr>
          <w:p w:rsidR="00BC2E3C" w:rsidRPr="00BC2E3C" w:rsidRDefault="00BC2E3C" w:rsidP="00BC2E3C">
            <w:pPr>
              <w:shd w:val="clear" w:color="auto" w:fill="FFFFFF"/>
              <w:jc w:val="center"/>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20%</w:t>
            </w:r>
          </w:p>
        </w:tc>
      </w:tr>
    </w:tbl>
    <w:p w:rsidR="00BC2E3C" w:rsidRPr="00BC2E3C" w:rsidRDefault="00BC2E3C" w:rsidP="00BC2E3C">
      <w:pPr>
        <w:shd w:val="clear" w:color="auto" w:fill="FFFFFF"/>
        <w:spacing w:after="0" w:line="240" w:lineRule="auto"/>
        <w:jc w:val="both"/>
        <w:rPr>
          <w:rFonts w:ascii="Times New Roman" w:hAnsi="Times New Roman" w:cs="Times New Roman"/>
          <w:color w:val="000000"/>
          <w:sz w:val="28"/>
          <w:szCs w:val="28"/>
          <w:shd w:val="clear" w:color="auto" w:fill="FFFFFF"/>
        </w:rPr>
      </w:pPr>
      <w:r w:rsidRPr="00BC2E3C">
        <w:rPr>
          <w:rFonts w:ascii="Times New Roman" w:hAnsi="Times New Roman" w:cs="Times New Roman"/>
          <w:b/>
          <w:color w:val="000000"/>
          <w:sz w:val="28"/>
          <w:szCs w:val="28"/>
          <w:shd w:val="clear" w:color="auto" w:fill="FFFFFF"/>
        </w:rPr>
        <w:t xml:space="preserve">      </w:t>
      </w:r>
      <w:r w:rsidRPr="00BC2E3C">
        <w:rPr>
          <w:rFonts w:ascii="Times New Roman" w:hAnsi="Times New Roman" w:cs="Times New Roman"/>
          <w:color w:val="000000"/>
          <w:sz w:val="28"/>
          <w:szCs w:val="28"/>
          <w:shd w:val="clear" w:color="auto" w:fill="FFFFFF"/>
        </w:rPr>
        <w:t xml:space="preserve"> Доля педагогических работников образовательных организаций, имеющих высшую и первую квалификационную категории к концу 2023-2024 учебного года, составила  54%, в том числе:</w:t>
      </w:r>
    </w:p>
    <w:p w:rsidR="00BC2E3C" w:rsidRPr="00BC2E3C" w:rsidRDefault="00BC2E3C" w:rsidP="00BC2E3C">
      <w:pPr>
        <w:shd w:val="clear" w:color="auto" w:fill="FFFFFF"/>
        <w:spacing w:after="0" w:line="240" w:lineRule="auto"/>
        <w:jc w:val="both"/>
        <w:rPr>
          <w:rFonts w:ascii="Times New Roman" w:hAnsi="Times New Roman" w:cs="Times New Roman"/>
          <w:color w:val="000000"/>
          <w:sz w:val="28"/>
          <w:szCs w:val="28"/>
          <w:shd w:val="clear" w:color="auto" w:fill="FFFFFF"/>
        </w:rPr>
      </w:pPr>
      <w:r w:rsidRPr="00BC2E3C">
        <w:rPr>
          <w:rFonts w:ascii="Times New Roman" w:hAnsi="Times New Roman" w:cs="Times New Roman"/>
          <w:color w:val="000000"/>
          <w:sz w:val="28"/>
          <w:szCs w:val="28"/>
          <w:shd w:val="clear" w:color="auto" w:fill="FFFFFF"/>
        </w:rPr>
        <w:t>- по общеобразовательным организациям — 62%;</w:t>
      </w:r>
    </w:p>
    <w:p w:rsidR="00BC2E3C" w:rsidRPr="00BC2E3C" w:rsidRDefault="00BC2E3C" w:rsidP="00BC2E3C">
      <w:pPr>
        <w:shd w:val="clear" w:color="auto" w:fill="FFFFFF"/>
        <w:spacing w:after="0" w:line="240" w:lineRule="auto"/>
        <w:jc w:val="both"/>
        <w:rPr>
          <w:rFonts w:ascii="Times New Roman" w:hAnsi="Times New Roman" w:cs="Times New Roman"/>
          <w:color w:val="000000"/>
          <w:sz w:val="28"/>
          <w:szCs w:val="28"/>
          <w:shd w:val="clear" w:color="auto" w:fill="FFFFFF"/>
        </w:rPr>
      </w:pPr>
      <w:r w:rsidRPr="00BC2E3C">
        <w:rPr>
          <w:rFonts w:ascii="Times New Roman" w:hAnsi="Times New Roman" w:cs="Times New Roman"/>
          <w:color w:val="000000"/>
          <w:sz w:val="28"/>
          <w:szCs w:val="28"/>
          <w:shd w:val="clear" w:color="auto" w:fill="FFFFFF"/>
        </w:rPr>
        <w:t>- по организациям дополнительного образования — 50%;</w:t>
      </w:r>
    </w:p>
    <w:p w:rsidR="00BC2E3C" w:rsidRPr="00BC2E3C" w:rsidRDefault="00BC2E3C" w:rsidP="00BC2E3C">
      <w:pPr>
        <w:shd w:val="clear" w:color="auto" w:fill="FFFFFF"/>
        <w:spacing w:after="0" w:line="240" w:lineRule="auto"/>
        <w:jc w:val="both"/>
        <w:rPr>
          <w:rFonts w:ascii="Times New Roman" w:hAnsi="Times New Roman" w:cs="Times New Roman"/>
          <w:color w:val="000000"/>
          <w:sz w:val="28"/>
          <w:szCs w:val="28"/>
          <w:shd w:val="clear" w:color="auto" w:fill="FFFFFF"/>
        </w:rPr>
      </w:pPr>
      <w:r w:rsidRPr="00BC2E3C">
        <w:rPr>
          <w:rFonts w:ascii="Times New Roman" w:hAnsi="Times New Roman" w:cs="Times New Roman"/>
          <w:color w:val="000000"/>
          <w:sz w:val="28"/>
          <w:szCs w:val="28"/>
          <w:shd w:val="clear" w:color="auto" w:fill="FFFFFF"/>
        </w:rPr>
        <w:t>- по дошкольным образовательным организациям - 35%.</w:t>
      </w:r>
    </w:p>
    <w:p w:rsidR="00BC2E3C" w:rsidRPr="00BC2E3C" w:rsidRDefault="00BC2E3C" w:rsidP="00BC2E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Меры, направленные Управлением образования на обеспечение образовательных организаций  квалифицированными кадрами:</w:t>
      </w:r>
    </w:p>
    <w:p w:rsidR="00BC2E3C" w:rsidRPr="00BC2E3C" w:rsidRDefault="00BC2E3C" w:rsidP="00BC2E3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 проведение консультирования педагогических работников по вопросу подготовки документов для аттестации на квалификационную категорию,</w:t>
      </w:r>
    </w:p>
    <w:p w:rsidR="00BC2E3C" w:rsidRPr="00BC2E3C" w:rsidRDefault="00BC2E3C" w:rsidP="00BC2E3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 xml:space="preserve">- оказание содействия развитию педагогического потенциала в муниципальной системе образования через непрерывное повышение квалификации педагогов, методическое сопровождение профессиональных педагогических конкурсов, опытно-поисковой, инновационной и проектно- исследовательской деятельности, реализацию </w:t>
      </w:r>
      <w:r w:rsidRPr="00BC2E3C">
        <w:rPr>
          <w:rFonts w:ascii="Times New Roman" w:eastAsia="Times New Roman" w:hAnsi="Times New Roman" w:cs="Times New Roman"/>
          <w:bCs/>
          <w:color w:val="000000"/>
          <w:sz w:val="28"/>
          <w:szCs w:val="28"/>
          <w:lang w:eastAsia="ru-RU"/>
        </w:rPr>
        <w:t>муниципальной программы  "Развитие системы образования в муниципальном образовании Байкаловский муниципальный район" на 2015-2024 годы,</w:t>
      </w:r>
    </w:p>
    <w:p w:rsidR="00BC2E3C" w:rsidRDefault="00BC2E3C" w:rsidP="00BC2E3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2E3C">
        <w:rPr>
          <w:rFonts w:ascii="Times New Roman" w:eastAsia="Times New Roman" w:hAnsi="Times New Roman" w:cs="Times New Roman"/>
          <w:color w:val="000000"/>
          <w:sz w:val="28"/>
          <w:szCs w:val="28"/>
          <w:lang w:eastAsia="ru-RU"/>
        </w:rPr>
        <w:t xml:space="preserve">- заключение договоров на целевое  обучение по педагогическим специальностям с выпускниками общеобразовательных организаций. </w:t>
      </w:r>
    </w:p>
    <w:p w:rsidR="0041534B" w:rsidRPr="0041534B" w:rsidRDefault="0041534B" w:rsidP="0041534B">
      <w:pPr>
        <w:spacing w:after="0" w:line="240" w:lineRule="auto"/>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С 1 сентября 2023 года в рамках дополнительного образования,  в целях повышения престижа и популяризации педагогической профессии, для воспитания дефицита педагогических кадров в общеобразовательных </w:t>
      </w:r>
      <w:r>
        <w:rPr>
          <w:rFonts w:ascii="Times New Roman" w:hAnsi="Times New Roman" w:cs="Times New Roman"/>
          <w:sz w:val="28"/>
          <w:szCs w:val="28"/>
        </w:rPr>
        <w:t xml:space="preserve">организациях </w:t>
      </w:r>
      <w:r w:rsidRPr="0041534B">
        <w:rPr>
          <w:rFonts w:ascii="Times New Roman" w:hAnsi="Times New Roman" w:cs="Times New Roman"/>
          <w:sz w:val="28"/>
          <w:szCs w:val="28"/>
        </w:rPr>
        <w:t>Байкаловского района, а также эффективного решения задач профориентации на базе МАОУ «Байкаловская СОШ» создан районный</w:t>
      </w:r>
      <w:r>
        <w:rPr>
          <w:rFonts w:ascii="Times New Roman" w:hAnsi="Times New Roman" w:cs="Times New Roman"/>
          <w:sz w:val="28"/>
          <w:szCs w:val="28"/>
        </w:rPr>
        <w:t xml:space="preserve"> психолого-педагогический класс</w:t>
      </w:r>
      <w:r w:rsidRPr="0041534B">
        <w:rPr>
          <w:rFonts w:ascii="Times New Roman" w:hAnsi="Times New Roman" w:cs="Times New Roman"/>
          <w:sz w:val="28"/>
          <w:szCs w:val="28"/>
        </w:rPr>
        <w:t>, на основании трехстороннего соглашения меду школой, Управлением образования БМР и</w:t>
      </w:r>
      <w:r>
        <w:rPr>
          <w:rFonts w:ascii="Times New Roman" w:hAnsi="Times New Roman" w:cs="Times New Roman"/>
          <w:sz w:val="28"/>
          <w:szCs w:val="28"/>
        </w:rPr>
        <w:t xml:space="preserve"> ФГБОУ ВО «УрГПУ», где обучались  18 учеников 10-х классов</w:t>
      </w:r>
      <w:r w:rsidRPr="0041534B">
        <w:rPr>
          <w:rFonts w:ascii="Times New Roman" w:hAnsi="Times New Roman" w:cs="Times New Roman"/>
          <w:sz w:val="28"/>
          <w:szCs w:val="28"/>
        </w:rPr>
        <w:t>.</w:t>
      </w:r>
    </w:p>
    <w:p w:rsidR="0041534B" w:rsidRPr="0041534B" w:rsidRDefault="0041534B" w:rsidP="0041534B">
      <w:pPr>
        <w:spacing w:after="0" w:line="240" w:lineRule="auto"/>
        <w:ind w:firstLine="708"/>
        <w:jc w:val="both"/>
        <w:rPr>
          <w:rFonts w:ascii="Times New Roman" w:hAnsi="Times New Roman" w:cs="Times New Roman"/>
          <w:sz w:val="28"/>
          <w:szCs w:val="28"/>
        </w:rPr>
      </w:pPr>
      <w:r w:rsidRPr="0041534B">
        <w:rPr>
          <w:rFonts w:ascii="Times New Roman" w:hAnsi="Times New Roman" w:cs="Times New Roman"/>
          <w:sz w:val="28"/>
          <w:szCs w:val="28"/>
        </w:rPr>
        <w:t>В ходе реализации данного проекта успешно реализованы 4 программы:</w:t>
      </w:r>
    </w:p>
    <w:p w:rsidR="0041534B" w:rsidRPr="0041534B" w:rsidRDefault="0041534B" w:rsidP="0041534B">
      <w:pPr>
        <w:numPr>
          <w:ilvl w:val="0"/>
          <w:numId w:val="35"/>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 xml:space="preserve">«Введение в профессиональную деятельность» </w:t>
      </w:r>
      <w:r>
        <w:rPr>
          <w:rFonts w:ascii="Times New Roman" w:hAnsi="Times New Roman" w:cs="Times New Roman"/>
          <w:sz w:val="28"/>
          <w:szCs w:val="28"/>
        </w:rPr>
        <w:t>-</w:t>
      </w:r>
      <w:r w:rsidRPr="0041534B">
        <w:rPr>
          <w:rFonts w:ascii="Times New Roman" w:hAnsi="Times New Roman" w:cs="Times New Roman"/>
          <w:sz w:val="28"/>
          <w:szCs w:val="28"/>
        </w:rPr>
        <w:t xml:space="preserve"> Папулова С.А.;</w:t>
      </w:r>
    </w:p>
    <w:p w:rsidR="0041534B" w:rsidRPr="0041534B" w:rsidRDefault="0041534B" w:rsidP="0041534B">
      <w:pPr>
        <w:numPr>
          <w:ilvl w:val="0"/>
          <w:numId w:val="35"/>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«Основы межкультурной коммуникации» - Намятова О.В.;</w:t>
      </w:r>
    </w:p>
    <w:p w:rsidR="0041534B" w:rsidRPr="0041534B" w:rsidRDefault="0041534B" w:rsidP="0041534B">
      <w:pPr>
        <w:numPr>
          <w:ilvl w:val="0"/>
          <w:numId w:val="35"/>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«Информационная культура педагога» - Иванова Е.А.;</w:t>
      </w:r>
    </w:p>
    <w:p w:rsidR="0041534B" w:rsidRPr="0041534B" w:rsidRDefault="0041534B" w:rsidP="0041534B">
      <w:pPr>
        <w:numPr>
          <w:ilvl w:val="0"/>
          <w:numId w:val="35"/>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Я лидер – стратегия успеха» - Новикова С.В.</w:t>
      </w:r>
    </w:p>
    <w:p w:rsidR="0041534B" w:rsidRPr="0041534B" w:rsidRDefault="0041534B" w:rsidP="0041534B">
      <w:pPr>
        <w:spacing w:after="0" w:line="240" w:lineRule="auto"/>
        <w:ind w:firstLine="708"/>
        <w:jc w:val="both"/>
        <w:rPr>
          <w:rFonts w:ascii="Times New Roman" w:hAnsi="Times New Roman" w:cs="Times New Roman"/>
          <w:sz w:val="28"/>
          <w:szCs w:val="28"/>
        </w:rPr>
      </w:pPr>
      <w:r w:rsidRPr="0041534B">
        <w:rPr>
          <w:rFonts w:ascii="Times New Roman" w:hAnsi="Times New Roman" w:cs="Times New Roman"/>
          <w:sz w:val="28"/>
          <w:szCs w:val="28"/>
        </w:rPr>
        <w:t>В АААК  обучались 18 человек: 3 ученика МКОУ Шадринская СОШ, 3 ученика МКОУ Краснополянская СОШ, 2 ученика МАОУ Еланская СОШ и 10 учеников МАОУ «Байкаловская СОШ».</w:t>
      </w:r>
    </w:p>
    <w:p w:rsidR="0041534B" w:rsidRPr="0041534B" w:rsidRDefault="0041534B" w:rsidP="0041534B">
      <w:pPr>
        <w:spacing w:after="0" w:line="240" w:lineRule="auto"/>
        <w:ind w:firstLine="708"/>
        <w:jc w:val="both"/>
        <w:rPr>
          <w:rFonts w:ascii="Times New Roman" w:hAnsi="Times New Roman" w:cs="Times New Roman"/>
          <w:sz w:val="28"/>
          <w:szCs w:val="28"/>
        </w:rPr>
      </w:pPr>
      <w:r w:rsidRPr="0041534B">
        <w:rPr>
          <w:rFonts w:ascii="Times New Roman" w:hAnsi="Times New Roman" w:cs="Times New Roman"/>
          <w:sz w:val="28"/>
          <w:szCs w:val="28"/>
        </w:rPr>
        <w:t>Все педагоги ППК в сентябре-октябре 2023 года успешно прошли курсы повышения квалификации «Организация деятельности психолого-педагогического класса в ОУ». В течение учебного года регулярно участвовали в вебинарах</w:t>
      </w:r>
      <w:r>
        <w:rPr>
          <w:rFonts w:ascii="Times New Roman" w:hAnsi="Times New Roman" w:cs="Times New Roman"/>
          <w:sz w:val="28"/>
          <w:szCs w:val="28"/>
        </w:rPr>
        <w:t>,</w:t>
      </w:r>
      <w:r w:rsidRPr="0041534B">
        <w:rPr>
          <w:rFonts w:ascii="Times New Roman" w:hAnsi="Times New Roman" w:cs="Times New Roman"/>
          <w:sz w:val="28"/>
          <w:szCs w:val="28"/>
        </w:rPr>
        <w:t xml:space="preserve"> проводимых центром «Учитель будущего».</w:t>
      </w:r>
    </w:p>
    <w:p w:rsidR="0041534B" w:rsidRPr="0041534B" w:rsidRDefault="0041534B" w:rsidP="0041534B">
      <w:pPr>
        <w:spacing w:after="0" w:line="240" w:lineRule="auto"/>
        <w:ind w:firstLine="708"/>
        <w:jc w:val="both"/>
        <w:rPr>
          <w:rFonts w:ascii="Times New Roman" w:hAnsi="Times New Roman" w:cs="Times New Roman"/>
          <w:sz w:val="28"/>
          <w:szCs w:val="28"/>
        </w:rPr>
      </w:pPr>
      <w:r w:rsidRPr="0041534B">
        <w:rPr>
          <w:rFonts w:ascii="Times New Roman" w:hAnsi="Times New Roman" w:cs="Times New Roman"/>
          <w:sz w:val="28"/>
          <w:szCs w:val="28"/>
        </w:rPr>
        <w:t xml:space="preserve">Работа ППК была выстроена следующим образом: по субботам проходили учебные (теоретические и практические занятия), данные занятие проводили педагоги ППК. На свои занятия педагоги приглашали гостей- экспертов, ребятам было интересно и приятно с ними общаться и узнавать что-то новое для себя. Так, за 2023 – 2024 учебного года на занятиях присутствовали: </w:t>
      </w:r>
    </w:p>
    <w:p w:rsidR="0041534B" w:rsidRPr="0041534B" w:rsidRDefault="0041534B" w:rsidP="0041534B">
      <w:pPr>
        <w:numPr>
          <w:ilvl w:val="0"/>
          <w:numId w:val="36"/>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Занина Галина Витальевна – учитель иностранно языка, в рамках реализации программы «Основы межкультурной коммуникации»;</w:t>
      </w:r>
    </w:p>
    <w:p w:rsidR="0041534B" w:rsidRPr="0041534B" w:rsidRDefault="0041534B" w:rsidP="0041534B">
      <w:pPr>
        <w:numPr>
          <w:ilvl w:val="0"/>
          <w:numId w:val="36"/>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Иванова Ирина Владимировна – психолог, в рамках реализации программы «Введение в педагогическую деятельность»;</w:t>
      </w:r>
    </w:p>
    <w:p w:rsidR="0041534B" w:rsidRPr="0041534B" w:rsidRDefault="0041534B" w:rsidP="0041534B">
      <w:pPr>
        <w:numPr>
          <w:ilvl w:val="0"/>
          <w:numId w:val="36"/>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Спирина Надежда Васильевна – заместитель начальника ОУ Байкаловского МР, в рамках реализации программы «Основы межкультурной коммуникации»;</w:t>
      </w:r>
    </w:p>
    <w:p w:rsidR="0041534B" w:rsidRPr="0041534B" w:rsidRDefault="0041534B" w:rsidP="0041534B">
      <w:pPr>
        <w:numPr>
          <w:ilvl w:val="0"/>
          <w:numId w:val="36"/>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Куликов Игорь Юрьевич- лидер общественного движения «Движение первых», в рамках реализации программы «Я лидер».</w:t>
      </w:r>
    </w:p>
    <w:p w:rsidR="0041534B" w:rsidRPr="0041534B" w:rsidRDefault="0041534B" w:rsidP="0041534B">
      <w:pPr>
        <w:spacing w:after="0" w:line="240" w:lineRule="auto"/>
        <w:ind w:firstLine="708"/>
        <w:jc w:val="both"/>
        <w:rPr>
          <w:rFonts w:ascii="Times New Roman" w:hAnsi="Times New Roman" w:cs="Times New Roman"/>
          <w:sz w:val="28"/>
          <w:szCs w:val="28"/>
        </w:rPr>
      </w:pPr>
      <w:r w:rsidRPr="0041534B">
        <w:rPr>
          <w:rFonts w:ascii="Times New Roman" w:hAnsi="Times New Roman" w:cs="Times New Roman"/>
          <w:sz w:val="28"/>
          <w:szCs w:val="28"/>
        </w:rPr>
        <w:t>Кроме того, ребята совместно с педагогами активно принимали участие в различных мероприятиях:</w:t>
      </w:r>
    </w:p>
    <w:tbl>
      <w:tblPr>
        <w:tblStyle w:val="17"/>
        <w:tblW w:w="0" w:type="auto"/>
        <w:tblLook w:val="04A0" w:firstRow="1" w:lastRow="0" w:firstColumn="1" w:lastColumn="0" w:noHBand="0" w:noVBand="1"/>
      </w:tblPr>
      <w:tblGrid>
        <w:gridCol w:w="562"/>
        <w:gridCol w:w="3402"/>
        <w:gridCol w:w="1985"/>
        <w:gridCol w:w="1984"/>
        <w:gridCol w:w="1412"/>
      </w:tblGrid>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Название мероприятия </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Уровень проведения </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Участники </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Результат </w:t>
            </w:r>
          </w:p>
        </w:tc>
      </w:tr>
      <w:tr w:rsidR="0041534B" w:rsidRPr="0041534B" w:rsidTr="0041534B">
        <w:tc>
          <w:tcPr>
            <w:tcW w:w="9345" w:type="dxa"/>
            <w:gridSpan w:val="5"/>
          </w:tcPr>
          <w:p w:rsidR="0041534B" w:rsidRPr="0041534B" w:rsidRDefault="0041534B" w:rsidP="0041534B">
            <w:pPr>
              <w:jc w:val="center"/>
              <w:rPr>
                <w:rFonts w:ascii="Times New Roman" w:hAnsi="Times New Roman" w:cs="Times New Roman"/>
                <w:b/>
                <w:i/>
                <w:sz w:val="28"/>
                <w:szCs w:val="28"/>
              </w:rPr>
            </w:pPr>
            <w:r w:rsidRPr="0041534B">
              <w:rPr>
                <w:rFonts w:ascii="Times New Roman" w:hAnsi="Times New Roman" w:cs="Times New Roman"/>
                <w:b/>
                <w:i/>
                <w:sz w:val="28"/>
                <w:szCs w:val="28"/>
              </w:rPr>
              <w:t>Сентябрь</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1</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Торжественное открытие </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Школьный уровень</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Все учащиеся ППК</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9345" w:type="dxa"/>
            <w:gridSpan w:val="5"/>
          </w:tcPr>
          <w:p w:rsidR="0041534B" w:rsidRPr="0041534B" w:rsidRDefault="0041534B" w:rsidP="0041534B">
            <w:pPr>
              <w:jc w:val="center"/>
              <w:rPr>
                <w:rFonts w:ascii="Times New Roman" w:hAnsi="Times New Roman" w:cs="Times New Roman"/>
                <w:b/>
                <w:i/>
                <w:sz w:val="28"/>
                <w:szCs w:val="28"/>
              </w:rPr>
            </w:pPr>
            <w:r w:rsidRPr="0041534B">
              <w:rPr>
                <w:rFonts w:ascii="Times New Roman" w:hAnsi="Times New Roman" w:cs="Times New Roman"/>
                <w:b/>
                <w:i/>
                <w:sz w:val="28"/>
                <w:szCs w:val="28"/>
              </w:rPr>
              <w:t>Октябрь</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2</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Конкурс эссе</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Областной уровень </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7 человек</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3</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Проведение уроков в ОУ ко дню учителя</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Школьный уровень</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Все учащиеся ППК</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4</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Волонтеры на юбилее МАОУ «Байкаловская СОШ»</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Школьный уровень</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Все учащиеся ППК</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9345" w:type="dxa"/>
            <w:gridSpan w:val="5"/>
          </w:tcPr>
          <w:p w:rsidR="0041534B" w:rsidRPr="0041534B" w:rsidRDefault="0041534B" w:rsidP="0041534B">
            <w:pPr>
              <w:jc w:val="center"/>
              <w:rPr>
                <w:rFonts w:ascii="Times New Roman" w:hAnsi="Times New Roman" w:cs="Times New Roman"/>
                <w:b/>
                <w:i/>
                <w:sz w:val="28"/>
                <w:szCs w:val="28"/>
              </w:rPr>
            </w:pPr>
            <w:r w:rsidRPr="0041534B">
              <w:rPr>
                <w:rFonts w:ascii="Times New Roman" w:hAnsi="Times New Roman" w:cs="Times New Roman"/>
                <w:b/>
                <w:i/>
                <w:sz w:val="28"/>
                <w:szCs w:val="28"/>
              </w:rPr>
              <w:t>Ноябрь</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5</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Поездка в центр «Учитель будущего» - тренинговое  занятие</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Областной уровень </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7 человек</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6</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Волонтеры на конкурсе «Начало»</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Районный уровень</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5 человек</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9345" w:type="dxa"/>
            <w:gridSpan w:val="5"/>
          </w:tcPr>
          <w:p w:rsidR="0041534B" w:rsidRPr="0041534B" w:rsidRDefault="0041534B" w:rsidP="0041534B">
            <w:pPr>
              <w:jc w:val="center"/>
              <w:rPr>
                <w:rFonts w:ascii="Times New Roman" w:hAnsi="Times New Roman" w:cs="Times New Roman"/>
                <w:b/>
                <w:i/>
                <w:sz w:val="28"/>
                <w:szCs w:val="28"/>
              </w:rPr>
            </w:pPr>
            <w:r w:rsidRPr="0041534B">
              <w:rPr>
                <w:rFonts w:ascii="Times New Roman" w:hAnsi="Times New Roman" w:cs="Times New Roman"/>
                <w:b/>
                <w:i/>
                <w:sz w:val="28"/>
                <w:szCs w:val="28"/>
              </w:rPr>
              <w:t>Декабрь</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7</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Волонтеры на соревнованиях «Папа, мама, я спортивная семья»</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Районный уровень</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4 человека</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8</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Конкурс «Профессионалы Урала»</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Областной уровень</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8 человек </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Намятов Владимир</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Молодых Сергей</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Кайгородов Данил</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Дунаева Анжелика</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Субботина Виктория</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Ударцева Полина</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Юдинцева Влада</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Юдинцева Арина</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9345" w:type="dxa"/>
            <w:gridSpan w:val="5"/>
          </w:tcPr>
          <w:p w:rsidR="0041534B" w:rsidRPr="0041534B" w:rsidRDefault="0041534B" w:rsidP="0041534B">
            <w:pPr>
              <w:jc w:val="center"/>
              <w:rPr>
                <w:rFonts w:ascii="Times New Roman" w:hAnsi="Times New Roman" w:cs="Times New Roman"/>
                <w:b/>
                <w:i/>
                <w:sz w:val="28"/>
                <w:szCs w:val="28"/>
              </w:rPr>
            </w:pPr>
            <w:r w:rsidRPr="0041534B">
              <w:rPr>
                <w:rFonts w:ascii="Times New Roman" w:hAnsi="Times New Roman" w:cs="Times New Roman"/>
                <w:b/>
                <w:i/>
                <w:sz w:val="28"/>
                <w:szCs w:val="28"/>
              </w:rPr>
              <w:t>Февраль</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9</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Волонтеры «Наукоград» БСОШ</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Районный уровень</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Все учащиеся ППК</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10</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Проведение классных часов в своих ОУ для учеников начальной школы</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Школьный уровень</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Все учащиеся ППК</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9345" w:type="dxa"/>
            <w:gridSpan w:val="5"/>
          </w:tcPr>
          <w:p w:rsidR="0041534B" w:rsidRPr="0041534B" w:rsidRDefault="0041534B" w:rsidP="0041534B">
            <w:pPr>
              <w:jc w:val="center"/>
              <w:rPr>
                <w:rFonts w:ascii="Times New Roman" w:hAnsi="Times New Roman" w:cs="Times New Roman"/>
                <w:b/>
                <w:i/>
                <w:sz w:val="28"/>
                <w:szCs w:val="28"/>
              </w:rPr>
            </w:pPr>
            <w:r w:rsidRPr="0041534B">
              <w:rPr>
                <w:rFonts w:ascii="Times New Roman" w:hAnsi="Times New Roman" w:cs="Times New Roman"/>
                <w:b/>
                <w:i/>
                <w:sz w:val="28"/>
                <w:szCs w:val="28"/>
              </w:rPr>
              <w:t>Март</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11</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Олимпиада по педагогике и психологии в УргПУ</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Областной уровень </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3 человека</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Гурьева Алёна</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Субботина Виктория</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Кайгородов Данил</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12</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Соведущие и волонтеры на конкурсе «Педагог года»</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Районный уровень </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Все учащиеся ППК</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13</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Выступление на ЕМД в БажСОШ, проведение секции «Пед.класс, создаем будущее» </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Районный уровень </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4 человека </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Рыжкова Алина </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Гурьева Алёна </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Субботина Виктория</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Юдинцева Влада</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14</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Волонтеры – вожатые на площадке в Байкаловской школе (весенние каникулы)</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Школьный уровень</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4 человека</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9345" w:type="dxa"/>
            <w:gridSpan w:val="5"/>
          </w:tcPr>
          <w:p w:rsidR="0041534B" w:rsidRPr="0041534B" w:rsidRDefault="0041534B" w:rsidP="0041534B">
            <w:pPr>
              <w:jc w:val="center"/>
              <w:rPr>
                <w:rFonts w:ascii="Times New Roman" w:hAnsi="Times New Roman" w:cs="Times New Roman"/>
                <w:b/>
                <w:i/>
                <w:sz w:val="28"/>
                <w:szCs w:val="28"/>
              </w:rPr>
            </w:pPr>
            <w:r w:rsidRPr="0041534B">
              <w:rPr>
                <w:rFonts w:ascii="Times New Roman" w:hAnsi="Times New Roman" w:cs="Times New Roman"/>
                <w:b/>
                <w:i/>
                <w:sz w:val="28"/>
                <w:szCs w:val="28"/>
              </w:rPr>
              <w:t xml:space="preserve">Апрель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15</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Профориентационная деятельно по школам района (Городище, Вязовка, Ляпуново)</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Районный уровень</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5 человек</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Субботина Виктория</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Намятов Владимир</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Завьялова Дарья</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Кайгородов Данил</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Дунаева Анжелика</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16</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Конкурс социальных  проектов</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Областной уровень </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3 человека Гурьева Алёна</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Милькова Татьяна</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Субботина Виктория</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Участие – 2 человека, 3 место – 1 человек</w:t>
            </w:r>
          </w:p>
        </w:tc>
      </w:tr>
      <w:tr w:rsidR="0041534B" w:rsidRPr="0041534B" w:rsidTr="0041534B">
        <w:tc>
          <w:tcPr>
            <w:tcW w:w="9345" w:type="dxa"/>
            <w:gridSpan w:val="5"/>
          </w:tcPr>
          <w:p w:rsidR="0041534B" w:rsidRPr="0041534B" w:rsidRDefault="0041534B" w:rsidP="0041534B">
            <w:pPr>
              <w:jc w:val="center"/>
              <w:rPr>
                <w:rFonts w:ascii="Times New Roman" w:hAnsi="Times New Roman" w:cs="Times New Roman"/>
                <w:b/>
                <w:i/>
                <w:sz w:val="28"/>
                <w:szCs w:val="28"/>
              </w:rPr>
            </w:pPr>
            <w:r w:rsidRPr="0041534B">
              <w:rPr>
                <w:rFonts w:ascii="Times New Roman" w:hAnsi="Times New Roman" w:cs="Times New Roman"/>
                <w:b/>
                <w:i/>
                <w:sz w:val="28"/>
                <w:szCs w:val="28"/>
              </w:rPr>
              <w:t xml:space="preserve">Май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17</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Защита проектов- фрагмент урока (итоговая работа)</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Школьный уровень</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Все учащиеся ППК</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18</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Торжественное закрытие ППК 2023-2024 уч.года Екатеринбург</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Областной уровень </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4 человека </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Бабкина Русалина</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Милькова Татьяна</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Гурьева Алёна</w:t>
            </w:r>
          </w:p>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Субботина Виктория</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19</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Школа вожатых, г.Ирбит</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Окружной уровень</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6 человек</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r w:rsidR="0041534B" w:rsidRPr="0041534B" w:rsidTr="0041534B">
        <w:tc>
          <w:tcPr>
            <w:tcW w:w="56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20</w:t>
            </w:r>
          </w:p>
        </w:tc>
        <w:tc>
          <w:tcPr>
            <w:tcW w:w="340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Тожественное закрытие ППК, подведение итогов</w:t>
            </w:r>
          </w:p>
        </w:tc>
        <w:tc>
          <w:tcPr>
            <w:tcW w:w="1985"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Школьный уровень</w:t>
            </w:r>
          </w:p>
        </w:tc>
        <w:tc>
          <w:tcPr>
            <w:tcW w:w="1984"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Все учащиеся ППК</w:t>
            </w:r>
          </w:p>
        </w:tc>
        <w:tc>
          <w:tcPr>
            <w:tcW w:w="1412" w:type="dxa"/>
          </w:tcPr>
          <w:p w:rsidR="0041534B" w:rsidRPr="0041534B" w:rsidRDefault="0041534B" w:rsidP="0041534B">
            <w:pPr>
              <w:jc w:val="both"/>
              <w:rPr>
                <w:rFonts w:ascii="Times New Roman" w:hAnsi="Times New Roman" w:cs="Times New Roman"/>
                <w:sz w:val="28"/>
                <w:szCs w:val="28"/>
              </w:rPr>
            </w:pPr>
            <w:r w:rsidRPr="0041534B">
              <w:rPr>
                <w:rFonts w:ascii="Times New Roman" w:hAnsi="Times New Roman" w:cs="Times New Roman"/>
                <w:sz w:val="28"/>
                <w:szCs w:val="28"/>
              </w:rPr>
              <w:t xml:space="preserve">Участие </w:t>
            </w:r>
          </w:p>
        </w:tc>
      </w:tr>
    </w:tbl>
    <w:p w:rsidR="0041534B" w:rsidRPr="0041534B" w:rsidRDefault="0041534B" w:rsidP="0041534B">
      <w:pPr>
        <w:spacing w:after="0" w:line="240" w:lineRule="auto"/>
        <w:ind w:firstLine="708"/>
        <w:jc w:val="both"/>
        <w:rPr>
          <w:rFonts w:ascii="Times New Roman" w:hAnsi="Times New Roman" w:cs="Times New Roman"/>
          <w:sz w:val="28"/>
          <w:szCs w:val="28"/>
        </w:rPr>
      </w:pPr>
    </w:p>
    <w:p w:rsidR="0041534B" w:rsidRPr="0041534B" w:rsidRDefault="0041534B" w:rsidP="0041534B">
      <w:pPr>
        <w:spacing w:after="0" w:line="240" w:lineRule="auto"/>
        <w:ind w:firstLine="708"/>
        <w:jc w:val="both"/>
        <w:rPr>
          <w:rFonts w:ascii="Times New Roman" w:hAnsi="Times New Roman" w:cs="Times New Roman"/>
          <w:sz w:val="24"/>
          <w:szCs w:val="24"/>
        </w:rPr>
      </w:pPr>
      <w:r w:rsidRPr="0041534B">
        <w:rPr>
          <w:rFonts w:ascii="Times New Roman" w:hAnsi="Times New Roman" w:cs="Times New Roman"/>
          <w:sz w:val="28"/>
          <w:szCs w:val="28"/>
        </w:rPr>
        <w:t xml:space="preserve">Вся информация о деятельности ППК размещается на странице «Психолого-педагогический класс Байкаловской СОШ» социальной сети ВК </w:t>
      </w:r>
      <w:hyperlink r:id="rId21" w:history="1">
        <w:r w:rsidRPr="0041534B">
          <w:rPr>
            <w:rFonts w:ascii="Times New Roman" w:hAnsi="Times New Roman" w:cs="Times New Roman"/>
            <w:color w:val="0000FF" w:themeColor="hyperlink"/>
            <w:sz w:val="28"/>
            <w:szCs w:val="28"/>
            <w:u w:val="single"/>
          </w:rPr>
          <w:t>https://vk.com/teacheriki</w:t>
        </w:r>
      </w:hyperlink>
      <w:r w:rsidRPr="0041534B">
        <w:rPr>
          <w:rFonts w:ascii="Times New Roman" w:hAnsi="Times New Roman" w:cs="Times New Roman"/>
          <w:sz w:val="24"/>
          <w:szCs w:val="24"/>
        </w:rPr>
        <w:t xml:space="preserve"> </w:t>
      </w:r>
    </w:p>
    <w:p w:rsidR="00BC2E3C" w:rsidRDefault="00BC2E3C" w:rsidP="0041534B">
      <w:pPr>
        <w:spacing w:after="0" w:line="240" w:lineRule="auto"/>
        <w:rPr>
          <w:rFonts w:ascii="Times New Roman" w:hAnsi="Times New Roman" w:cs="Times New Roman"/>
          <w:b/>
          <w:color w:val="002060"/>
          <w:sz w:val="28"/>
          <w:szCs w:val="28"/>
        </w:rPr>
      </w:pPr>
    </w:p>
    <w:p w:rsidR="00680453" w:rsidRPr="00680453" w:rsidRDefault="00680453" w:rsidP="00680453">
      <w:pPr>
        <w:spacing w:after="0" w:line="240" w:lineRule="auto"/>
        <w:jc w:val="center"/>
        <w:rPr>
          <w:rFonts w:ascii="Times New Roman" w:hAnsi="Times New Roman" w:cs="Times New Roman"/>
          <w:b/>
          <w:color w:val="002060"/>
          <w:sz w:val="28"/>
          <w:szCs w:val="28"/>
        </w:rPr>
      </w:pPr>
      <w:r w:rsidRPr="00680453">
        <w:rPr>
          <w:rFonts w:ascii="Times New Roman" w:hAnsi="Times New Roman" w:cs="Times New Roman"/>
          <w:b/>
          <w:color w:val="002060"/>
          <w:sz w:val="28"/>
          <w:szCs w:val="28"/>
        </w:rPr>
        <w:t xml:space="preserve">5.4.1. Повышение квалификации педагогических работников </w:t>
      </w:r>
    </w:p>
    <w:p w:rsidR="00680453" w:rsidRPr="00680453" w:rsidRDefault="00680453" w:rsidP="00680453">
      <w:pPr>
        <w:spacing w:after="0" w:line="240" w:lineRule="auto"/>
        <w:jc w:val="center"/>
        <w:rPr>
          <w:rFonts w:ascii="Times New Roman" w:hAnsi="Times New Roman" w:cs="Times New Roman"/>
          <w:b/>
          <w:color w:val="002060"/>
          <w:sz w:val="28"/>
          <w:szCs w:val="28"/>
        </w:rPr>
      </w:pPr>
    </w:p>
    <w:p w:rsidR="0041534B" w:rsidRPr="0041534B" w:rsidRDefault="0041534B" w:rsidP="0041534B">
      <w:pPr>
        <w:spacing w:after="0" w:line="240" w:lineRule="auto"/>
        <w:ind w:firstLine="709"/>
        <w:jc w:val="both"/>
        <w:rPr>
          <w:rFonts w:ascii="Times New Roman" w:hAnsi="Times New Roman" w:cs="Times New Roman"/>
          <w:sz w:val="28"/>
          <w:szCs w:val="28"/>
        </w:rPr>
      </w:pPr>
      <w:r w:rsidRPr="0041534B">
        <w:rPr>
          <w:rFonts w:ascii="Times New Roman" w:hAnsi="Times New Roman" w:cs="Times New Roman"/>
          <w:sz w:val="28"/>
          <w:szCs w:val="28"/>
        </w:rPr>
        <w:t>Повышение квалификации педагогических работников – это работа по совершенствованию мастерства педагогических кадров. Повышение квалификации педагогов проводится в следующих организационных формах: курсы повышения квалификации, муниципальные стажировки, районные методические объединения, конференции, семинары.</w:t>
      </w:r>
    </w:p>
    <w:p w:rsidR="0041534B" w:rsidRPr="0041534B" w:rsidRDefault="0041534B" w:rsidP="0041534B">
      <w:pPr>
        <w:spacing w:after="0" w:line="240" w:lineRule="auto"/>
        <w:ind w:firstLine="709"/>
        <w:jc w:val="both"/>
        <w:rPr>
          <w:rFonts w:ascii="Times New Roman" w:hAnsi="Times New Roman" w:cs="Times New Roman"/>
          <w:sz w:val="28"/>
          <w:szCs w:val="28"/>
        </w:rPr>
      </w:pPr>
      <w:r w:rsidRPr="0041534B">
        <w:rPr>
          <w:rFonts w:ascii="Times New Roman" w:hAnsi="Times New Roman" w:cs="Times New Roman"/>
          <w:sz w:val="28"/>
          <w:szCs w:val="28"/>
        </w:rPr>
        <w:t>На сегодняшний день повышение квалификации педагогов Байкаловского муниципального района осуществляется на базе:</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Государственный университет просвещения;</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ООО Федерация развития образования» «Университет Педагогики РФ»;</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ООО «Московский институт профессиональной переподготовки и повышения квалификации педагогов»;</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ФГАОУ ДПО «Академия Минпросвещения России»;</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ФГБОУ ВО «УрГПУ»;</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ГАОУ ДПО СО «ИРО»;</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ООО «Учи.ру»;</w:t>
      </w:r>
      <w:r w:rsidRPr="0041534B">
        <w:rPr>
          <w:rFonts w:ascii="Times New Roman" w:eastAsia="Calibri" w:hAnsi="Times New Roman" w:cs="Calibri"/>
          <w:kern w:val="3"/>
          <w:sz w:val="28"/>
          <w:szCs w:val="28"/>
          <w:lang w:eastAsia="zh-CN"/>
        </w:rPr>
        <w:fldChar w:fldCharType="begin"/>
      </w:r>
      <w:r w:rsidRPr="0041534B">
        <w:rPr>
          <w:rFonts w:ascii="Times New Roman" w:eastAsia="Calibri" w:hAnsi="Times New Roman" w:cs="Calibri"/>
          <w:kern w:val="3"/>
          <w:sz w:val="28"/>
          <w:szCs w:val="28"/>
          <w:lang w:eastAsia="zh-CN"/>
        </w:rPr>
        <w:instrText xml:space="preserve"> HYPERLINK "https://apkpro.ru/" </w:instrText>
      </w:r>
      <w:r w:rsidRPr="0041534B">
        <w:rPr>
          <w:rFonts w:ascii="Times New Roman" w:eastAsia="Calibri" w:hAnsi="Times New Roman" w:cs="Calibri"/>
          <w:kern w:val="3"/>
          <w:sz w:val="28"/>
          <w:szCs w:val="28"/>
          <w:lang w:eastAsia="zh-CN"/>
        </w:rPr>
        <w:fldChar w:fldCharType="separate"/>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fldChar w:fldCharType="end"/>
      </w:r>
      <w:r w:rsidRPr="0041534B">
        <w:rPr>
          <w:rFonts w:ascii="Times New Roman" w:eastAsia="Calibri" w:hAnsi="Times New Roman" w:cs="Calibri"/>
          <w:kern w:val="3"/>
          <w:sz w:val="28"/>
          <w:szCs w:val="28"/>
          <w:lang w:eastAsia="zh-CN"/>
        </w:rPr>
        <w:t xml:space="preserve"> В НОЧУ ДПО  «Уральский центр подготовки кадров;</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ФГБНУ «Институт стратегии образования РАО»;</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Образовательный центр «Сириус»;</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ООО «Центр инновационного образования и воспитания»;</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АО Издательство «Просвещение»;</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ЦНППМ «Учитель будущего»;</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ГАНОУ СО «Дворец молодежи»</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ГБПОУ СО «Ирбитский гуманитарный колледж»;</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ГАПОУ СО "Камышловский педагогический колледж";</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АНО ДПО «ОЦ Каменный город»;</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АНО «Академия дополнительного образования»;</w:t>
      </w:r>
    </w:p>
    <w:p w:rsidR="0041534B" w:rsidRPr="0041534B" w:rsidRDefault="0041534B" w:rsidP="0041534B">
      <w:pPr>
        <w:numPr>
          <w:ilvl w:val="0"/>
          <w:numId w:val="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ООО «Центр инновационного образования и воспитания» и т.д.</w:t>
      </w:r>
    </w:p>
    <w:p w:rsidR="0041534B" w:rsidRPr="0041534B" w:rsidRDefault="0041534B" w:rsidP="0041534B">
      <w:pPr>
        <w:spacing w:after="0" w:line="240" w:lineRule="auto"/>
        <w:ind w:firstLine="709"/>
        <w:jc w:val="both"/>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В данных учебных заведениях педагоги района занимались по следующим программам:</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Формирование функциональной грамотности обучающихся;</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 xml:space="preserve"> «Школа Минпросвещения России»: новые возможности для повышения качества образования;</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Реализация требований обновленных ФГОС HOO, ФГОС ООО, ФГОС СОО в  работе учителя;</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Методические аспекты обучения в условиях реализации обновленного ФГОС СОО;</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Проектирование урока в цифровой образовательной среде в соответствии с обновленным ФГОС;</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Методический инструментарий наставника в передаче педагогического опыта;</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Деятельность советника директора по воспитанию и взаимодействию с детскими общественными объединениями;</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Содержание и методика подготовки школьников к участию в олимпиадах;</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Формирование универсальных учебных действий учащихся на основе организации исследовательской и проектной деятельности;</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Построение профориентационной деятельности в ОО в рамках реализации Всероссийского проекта «Билет в будущее»;</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по предмету;</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Инклюзивное образование: организация учебно-воспитательного процесса для детей с ОВЗ в соответствии с ФГОС;</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Системно-деятельностный подход в организации обучения в условиях реализации обновленных ФГОС ООО и ФГОС СОО;</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Обновленные ФГОС общего образования: технологии реализации образовательного процесса;</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Организация образовательного процесса в соответствии с обновлённым ФГОС НОО;</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 xml:space="preserve">Воспитательный pecypc содержания учебных дисциплин; </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Внедрение электронного обучения и ДОТ;</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Совершенствование предметных и методических компетенций педагогических работников;</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Методика преподавания финансовой грамотности и инновационные подходы к организации учебного процесса в условиях ФГОС;</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Разработка основной образовательной программы дошкольного образования в соответствии с ФГОС ДО и ФОП ДО</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Образовательная программа дошкольного образования в соответствии с ФГОС ДО и ФОП ДО: организационно-содержательные условия реализации</w:t>
      </w:r>
    </w:p>
    <w:p w:rsidR="0041534B" w:rsidRPr="0041534B" w:rsidRDefault="0041534B" w:rsidP="0041534B">
      <w:pPr>
        <w:numPr>
          <w:ilvl w:val="0"/>
          <w:numId w:val="21"/>
        </w:numPr>
        <w:spacing w:after="0" w:line="240" w:lineRule="auto"/>
        <w:contextualSpacing/>
        <w:jc w:val="both"/>
        <w:rPr>
          <w:rFonts w:ascii="Times New Roman" w:hAnsi="Times New Roman" w:cs="Times New Roman"/>
          <w:sz w:val="28"/>
          <w:szCs w:val="28"/>
        </w:rPr>
      </w:pPr>
      <w:r w:rsidRPr="0041534B">
        <w:rPr>
          <w:rFonts w:ascii="Times New Roman" w:hAnsi="Times New Roman" w:cs="Times New Roman"/>
          <w:sz w:val="28"/>
          <w:szCs w:val="28"/>
        </w:rPr>
        <w:t>Дополнительное образование в едином образовательном пространстве проекта «Школа Минпросвещения России» и др.</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 xml:space="preserve">На КПК в 2023-2024 учебном году свою квалификацию повысили 86% педагогов района. </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Помимо планового повышения профессионального мастерства педагогических работников, которое строится на основе профессиональных дефицитов педагогов, выделяются приоритетные направления повышения квалификации, обусловленные достижением национальных целей и задач, связанные с изменениями федерального законодательства, международными тенденциями и пр.</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В настоящее время среди таких приоритетных направлений можно выделить:</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 повышение квалификации по вопросам формирования и оценки функциональной грамотности обучающихся (54 педагога прошли обучение по данному направлению);</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 повышение квалификации по вопросам, связанным с введением обновленных ФГОС, ФООП (205 педагогов прошли обучение по данному направлению);</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 повышение квалификации по вопросам, связанным с внедрением цифровой образовательной среды (134 педагога прошли обучение по данному направлению);</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 повышение квалификации по вопросам, направленным на формирование у обучающихся навыков, обеспечивающих технологический суверенитет страны (математика, физика, информатика, химия, биология) (30% педагогов прошли обучение по данному направлению от общего количества педагогических работников данной целевой аудитории).</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Кроме того, педагоги повышают свое мастерство, участвуя в работе семинаров, конференций и других мероприятий разных уровней. В этом учебном году около 450 человек стали активными участниками данных мероприятий.</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 xml:space="preserve">Повышение эффективности и качества педагогической деятельности является одной из первостепенных задач, реализовать которую не представляется возможным без осуществления диагностики. Она позволяет выявить профессиональные дефициты и организовать адресную работу с педагогами, направленную на устранение выявленных пробелов, как в рамках повышения квалификации, так и в рамках методического сопровождения. </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 xml:space="preserve">В 2023-2024 учебном году 25 учителей приняли участие в региональной диагностике профессиональных компетенций, проводимой  ЦНППМ «Учитель будущего». Тестирование было проведено с целью выявления профессиональных дефицитов педагогов в области психолого-педагогических, коммуникативных, предметных и методических компетенций. В соответствии с полученными результатами выявилось, что педагоги, участвовавшие в тестировании, частично обладают дефицитами в области методических и психолого-педагогических компетенций, что требует точечного внимания в контексте их непрерывного профессионального образования. По окончании диагностики 25 педагогам  разработаны и начали реализоваться индивидуальные образовательные маршруты (далее – ИОМ) на базе Центра непрерывного повышения профессионального мастерства, структурного подразделения ФГБОУ ВО «УрГПУ»  (ЦНППМ). </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На уровне образовательных организаций проводится самодиагностика профессиональных компетенций, участие в которой в течение 2023-2024 учебного года приняли 62 педагога.</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Еще одной из важнейших задач в системе образования Байкаловского муниципального района является создание условий для успешной адаптации и полноценной самореализации молодых кадров. Молодой специалист нуждается в личностной, социальной, профессиональной поддержке. Такую поддержку призвана оказать система наставничества. Реализация целевой модели наставничества педагогических работников включает пять форматов включения педагогов в систему наставничества в Байкаловском муниципальном районе. На сегодняшний день в муниципалитете создана нормативная база по наставничеству. 94 педагога охвачены целевой моделью наставничества, что составляет 21 % от общего числа педагогических работников. Из них 49 педагогов в возрасте до 35 лет со стажем работы не более 3-х лет, 45 педагогов-наставников. Во всех образовательных организациях молодые педагоги имеют наставников. Во всех PMO учителей-предметников к молодым педагогам прикреплены учителя-стажисты. Молодые специалисты получают адресную поддержку и методическое сопровождение в различных формах. В течение учебного 2023-2024 года педагоги всех школ района приняли участие в мероприятиях ЦНППМ для участников целевой модели наставничества, которые проводились в разных форматах – методический день, практики наставничества, форумы, вебинары, и пр. Педагоги МАОУ «Байкаловская СОШ» представили свой опыт на областном уровне в рамках наставничества (Иванова Е.А., Глухих Е.А., Занина Г.В.).</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Методическое пространство района обогащается за счет работы опорных инновационных центров, которые созданы на базе 11 образовательных организаций по следующим темам:</w:t>
      </w:r>
    </w:p>
    <w:p w:rsidR="0041534B" w:rsidRPr="0041534B" w:rsidRDefault="0041534B" w:rsidP="0041534B">
      <w:pPr>
        <w:numPr>
          <w:ilvl w:val="0"/>
          <w:numId w:val="48"/>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«Обновленные ФГОС НОО: новые подходы в образовании (единство учебной и воспитательной деятельности)» на базе МАОУ «Байкаловская СОШ»;</w:t>
      </w:r>
    </w:p>
    <w:p w:rsidR="0041534B" w:rsidRPr="0041534B" w:rsidRDefault="0041534B" w:rsidP="0041534B">
      <w:pPr>
        <w:numPr>
          <w:ilvl w:val="0"/>
          <w:numId w:val="48"/>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«Обновленные ФГОС ООО, СОО: новые подходы в образовании (единство учебной и воспитательной деятельности)» на базе МАОУ «Байкаловская СОШ»;</w:t>
      </w:r>
    </w:p>
    <w:p w:rsidR="0041534B" w:rsidRPr="0041534B" w:rsidRDefault="0041534B" w:rsidP="0041534B">
      <w:pPr>
        <w:numPr>
          <w:ilvl w:val="0"/>
          <w:numId w:val="48"/>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«Механизмы ВСОКО: профориентационная работа как одно из направлений деятельности педагога в образовательной организации» на базе МКОУ Баженовская СОШ;</w:t>
      </w:r>
    </w:p>
    <w:p w:rsidR="0041534B" w:rsidRPr="0041534B" w:rsidRDefault="0041534B" w:rsidP="0041534B">
      <w:pPr>
        <w:numPr>
          <w:ilvl w:val="0"/>
          <w:numId w:val="48"/>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«Формирование личностных, метапредметных и предметных результатов через познание истории, культуры и быта родного края» на базе МКОУ Городищенская СОШ;</w:t>
      </w:r>
    </w:p>
    <w:p w:rsidR="0041534B" w:rsidRPr="0041534B" w:rsidRDefault="0041534B" w:rsidP="0041534B">
      <w:pPr>
        <w:numPr>
          <w:ilvl w:val="0"/>
          <w:numId w:val="48"/>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«Цифровая образовательная среда как необходимое условие формирования ключевых компетенций при реализации ФГОС» на базе МАОУ Еланская СОШ;</w:t>
      </w:r>
    </w:p>
    <w:p w:rsidR="0041534B" w:rsidRPr="0041534B" w:rsidRDefault="0041534B" w:rsidP="0041534B">
      <w:pPr>
        <w:numPr>
          <w:ilvl w:val="0"/>
          <w:numId w:val="48"/>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«Патриотическое воспитание обучающихся в условиях реализации ФГОС: от события к качеству воспитательного результата» на базе МКОУ Краснополянская СОШ;</w:t>
      </w:r>
    </w:p>
    <w:p w:rsidR="0041534B" w:rsidRPr="0041534B" w:rsidRDefault="0041534B" w:rsidP="0041534B">
      <w:pPr>
        <w:numPr>
          <w:ilvl w:val="0"/>
          <w:numId w:val="48"/>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«Центр «Точка роста» как новая экосистема образования: пространство взаимодействия образовательных организаций» на базе МКОУ Ляпуновская СОШ;</w:t>
      </w:r>
    </w:p>
    <w:p w:rsidR="0041534B" w:rsidRPr="0041534B" w:rsidRDefault="0041534B" w:rsidP="0041534B">
      <w:pPr>
        <w:numPr>
          <w:ilvl w:val="0"/>
          <w:numId w:val="48"/>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«Физическое воспитание: аспекты сохранения и укрепления здоровья обучающихся в условиях реализации Стратегии развития воспитания в РФ» на базе МКОУ Нижне-Иленская СОШ;</w:t>
      </w:r>
    </w:p>
    <w:p w:rsidR="0041534B" w:rsidRPr="0041534B" w:rsidRDefault="0041534B" w:rsidP="0041534B">
      <w:pPr>
        <w:numPr>
          <w:ilvl w:val="0"/>
          <w:numId w:val="48"/>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«Вовлечение родителей в воспитательно-образовательный процесс: современные формы взаимодействия при реализации обновленной программы воспитания» на базе МКОУ Шадринская СОШ;</w:t>
      </w:r>
    </w:p>
    <w:p w:rsidR="0041534B" w:rsidRPr="0041534B" w:rsidRDefault="0041534B" w:rsidP="0041534B">
      <w:pPr>
        <w:numPr>
          <w:ilvl w:val="0"/>
          <w:numId w:val="48"/>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«Опорный инновационный центр по безопасности дорожного движения как эффективный механизм содействия повышению профессиональной компетентности педагогов дошкольных образовательных организаций в условиях реализации ФГОС ДО» на базе МКДОУ Байкаловский детский сад №4 «Богатырь»;</w:t>
      </w:r>
    </w:p>
    <w:p w:rsidR="0041534B" w:rsidRPr="0041534B" w:rsidRDefault="0041534B" w:rsidP="0041534B">
      <w:pPr>
        <w:numPr>
          <w:ilvl w:val="0"/>
          <w:numId w:val="48"/>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«Мониторинг качества дошкольного образования как средство совершенствования образовательной деятельности в дошкольной образовательной организации» на базе МКДОУ Байкаловский детский сад № 6 «Рябинушка»;</w:t>
      </w:r>
    </w:p>
    <w:p w:rsidR="0041534B" w:rsidRPr="0041534B" w:rsidRDefault="0041534B" w:rsidP="0041534B">
      <w:pPr>
        <w:numPr>
          <w:ilvl w:val="0"/>
          <w:numId w:val="48"/>
        </w:numPr>
        <w:suppressAutoHyphens/>
        <w:autoSpaceDN w:val="0"/>
        <w:spacing w:after="0" w:line="240" w:lineRule="auto"/>
        <w:contextualSpacing/>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«Сетевое взаимодействие – современная технология развития образовательной организации, обеспечивающая качество и доступность образования» на базе МБУ ДО Байкаловский ДЮЦ «Созвездие».</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Основными целями организации опорных инновационных центров являются:</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 xml:space="preserve"> - обеспечение модернизации и развития системы образования Байкаловского муниципального района с учетом приоритетных направлений государственной политики Российской Федерации в сфере образования; </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 успешное достижение целей, определенных Федеральной программой развития образования, программами развития образования Свердловской области, Байкаловского района;</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 формирование инновационного сектора системы образования Байкаловского муниципального района.</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Опорные инновационные центры являются муниципальными стажировочными площадками для педагогов образовательных организаций Байкаловского района. Мероприятия, проводимые опорными инновационными центрами во время Единых методических дней, способствуют профессиональному общению педагогов, повышению профессионального мастерства, методической грамотности педагогов района. В 2023-2024 учебном году участие в проведении стажировок и мастер-классов для педагогических работников приняли 315 педагогов, что составляет 70% от общего числа педагогических работников района.</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В 2023-2024 учебном году две школы района приняли участие в региональном проекте «Образовательный тур», организованном ГАОУ ДПО СО «ИРО». Суть проекта заключается в организации и проведении</w:t>
      </w:r>
      <w:r w:rsidRPr="0041534B">
        <w:rPr>
          <w:rFonts w:ascii="Times New Roman" w:eastAsia="Calibri" w:hAnsi="Times New Roman" w:cs="Calibri"/>
          <w:kern w:val="3"/>
          <w:sz w:val="28"/>
          <w:szCs w:val="28"/>
          <w:lang w:eastAsia="zh-CN"/>
        </w:rPr>
        <w:br/>
        <w:t>образовательными организациями, командами муниципальных образований</w:t>
      </w:r>
      <w:r w:rsidRPr="0041534B">
        <w:rPr>
          <w:rFonts w:ascii="Times New Roman" w:eastAsia="Calibri" w:hAnsi="Times New Roman" w:cs="Calibri"/>
          <w:kern w:val="3"/>
          <w:sz w:val="28"/>
          <w:szCs w:val="28"/>
          <w:lang w:eastAsia="zh-CN"/>
        </w:rPr>
        <w:br/>
        <w:t>различных форм неформального образования педагогических работников и</w:t>
      </w:r>
      <w:r w:rsidRPr="0041534B">
        <w:rPr>
          <w:rFonts w:ascii="Times New Roman" w:eastAsia="Calibri" w:hAnsi="Times New Roman" w:cs="Calibri"/>
          <w:kern w:val="3"/>
          <w:sz w:val="28"/>
          <w:szCs w:val="28"/>
          <w:lang w:eastAsia="zh-CN"/>
        </w:rPr>
        <w:br/>
        <w:t>управленческих кадров, в том числе с использованием «горизонтального</w:t>
      </w:r>
      <w:r w:rsidRPr="0041534B">
        <w:rPr>
          <w:rFonts w:ascii="Times New Roman" w:eastAsia="Calibri" w:hAnsi="Times New Roman" w:cs="Calibri"/>
          <w:kern w:val="3"/>
          <w:sz w:val="28"/>
          <w:szCs w:val="28"/>
          <w:lang w:eastAsia="zh-CN"/>
        </w:rPr>
        <w:br/>
        <w:t>обучения». Коллективом МАОУ Еланская СОШ организована стажировка по теме «Практика эффективного сопровождения детей с ограниченными возможностями здоровья (ОВЗ) в общеобразовательной организации как залог успешной социализации личности обучающегося. Цель мероприятия — совершенствование профессиональных компетенций педагога в работе с обучающимися с ограниченными возможностями здоровья в условиях функционирования стажировочной площадки. </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 xml:space="preserve">Во время стажировки педагоги рассмотрели этапы деятельности школьного психолого-педагогического консилиума, участвовали в тренинге по овладению инновационными приемами психокоррекции, на практике освоили приемы логоритмики, познакомились с особенностями организации образовательного процесса для разновозрастного коррекционного класса, проанализировали систему работы школы с детьми с ОВЗ. </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МКОУ Баженовская СОШ в рамках проекта «Образовательный тур» представлен опыт работы по теме «Реализация магистрального направления «ПРОФОРИЕНТАЦИЯ» проекта «Школа Минпросвещения России». Цель мероприятия - представление системы работы по профориентационному самоопределению обучающихся: направления, задачи, результаты.</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На повышение педагогического мастерства педагогов направлена деятельность профессиональных объединений педагогических работников (районные методические объединения). Всего в Байкаловском районе 30 районных методических объединений (далее – РМО) — PMO заместителей директоров по УВР, заместителей директоров по BP, классных руководителей, учителей русского языка и литературы, иностранного языка, истории, географии, биологии, химии, физики, математики, информатики, физкультуры, ОБЖ, технологии, ИЗО, музыки, ОРКСЭ, начальных классов, руководителей школьных музеев, школьных библиотекарей, педагогов-психологов, учителей-логопедов, педагогов дополнительного образования, руководителей ШМО, педагогов дошкольных образовательных организаций.</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В течение 2023-2024 учебного года проведены 94 заседания районных методических объединений, в которых участвовали и повысили свою квалификацию около 400 педагогов и руководящих работников образовательных организаций Байкаловского района, что составляет 90% от общей численности педагогических работников. На заседаниях PMO рассматривались практические и теоретические вопросы. Тематика методических объединений была направлена на предоставление участникам заседания возможности практически овладеть необходимыми профессиональными умениями и навыками, что в свою очередь помогает расширять границы профессиональной компетентности, мастерства и культуры. Присутствующие знакомились с нормативными документами, новинками методических изданий; развивали аналитические, коммуникативные, проектировочные умения; формировали педагогические знания, представления о путях совершенствования профессионального мастерства. Кроме общедидактических и сугубо предметных вопросов, на заседаниях PMO в течение года рассматривались проблемы воспитательной направленности; вопросы формирования функциональной грамотности обучающихся; проблемы выявления профессиональных дефицитов педагогов; формирование психологической культуры обучающихся; использование новых воспитательных технологий в решении проблем ребенка и его семьи; обеспечение сохранности здоровья обучающихся и формирование у них здорового образа жизни; введение обновленных ФГОС и ФООП; особенности подготовки обучающихся к ОГЭ и ЕГЭ; педагоги учились составлять персональную траекторию профессионального развития и др. Кроме того, мероприятия способствовали творческому развитию личности педагогов и распространению лучшего опыта работы коллег.</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 xml:space="preserve">В 2023-2024 учебном году открытые уроки и занятия в рамках РМО показали 42 учителя, 21 воспитатель и 3 педагога дополнительного образования. Лидерами по числу проведенных открытых уроков среди школ являются МКОУ Нижне-Иленская СОШ (9 уроков) и МКОУ Чурманская ООШ (7 уроков). Среди детских садов района лидером по числу проведенных открытых занятий является МАДОУ Байкаловский детский сад №1 «Теремок» (6 занятий). </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Интересен опыт организации взаимодействия районных методических объединений, районного методического кабинета, центров «Точка роста» на базе шести общеобразовательных организаций района, Районного краеведческого музея, MБУ ДО Байкаловский ДЮЦ «Созвездие», MБУ ДО Байкаловский районный ЦВР, MБУ ДО Детская школа искусств, MБУ ДО Детско-юношеская спортивная школа, Районного Дома Культуры, спорткомитета и др.</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41534B">
        <w:rPr>
          <w:rFonts w:ascii="Times New Roman" w:eastAsia="Calibri" w:hAnsi="Times New Roman" w:cs="Calibri"/>
          <w:kern w:val="3"/>
          <w:sz w:val="28"/>
          <w:szCs w:val="28"/>
          <w:lang w:eastAsia="zh-CN"/>
        </w:rPr>
        <w:t xml:space="preserve">В течение года использовались разнообразные формы проведения PMO: практикум, мастер-класс, круглый стол, педагогическая гостиная, теоретический семинар, дискуссионный клуб, фестивали и др. Использование активных форм при проведении PMO возросло. Как и в прошлом году, все заседания PMO были построены так, что их основной функцией являлась практическая направленность. Посещаемость заседаний PMO характеризуется достаточной стабильностью. </w:t>
      </w:r>
    </w:p>
    <w:p w:rsidR="00680453" w:rsidRPr="00680453" w:rsidRDefault="00680453" w:rsidP="00680453">
      <w:pPr>
        <w:spacing w:after="0" w:line="240" w:lineRule="auto"/>
        <w:rPr>
          <w:rFonts w:ascii="Times New Roman" w:hAnsi="Times New Roman" w:cs="Times New Roman"/>
          <w:b/>
          <w:color w:val="002060"/>
          <w:sz w:val="28"/>
          <w:szCs w:val="28"/>
        </w:rPr>
      </w:pPr>
    </w:p>
    <w:p w:rsidR="00680453" w:rsidRDefault="00680453" w:rsidP="00680453">
      <w:pPr>
        <w:suppressAutoHyphens/>
        <w:autoSpaceDN w:val="0"/>
        <w:spacing w:after="0" w:line="240" w:lineRule="auto"/>
        <w:jc w:val="center"/>
        <w:textAlignment w:val="baseline"/>
        <w:rPr>
          <w:rFonts w:ascii="Times New Roman" w:eastAsia="Calibri" w:hAnsi="Times New Roman" w:cs="Calibri"/>
          <w:b/>
          <w:color w:val="002060"/>
          <w:kern w:val="3"/>
          <w:sz w:val="28"/>
          <w:szCs w:val="28"/>
          <w:lang w:eastAsia="zh-CN"/>
        </w:rPr>
      </w:pPr>
      <w:r w:rsidRPr="00680453">
        <w:rPr>
          <w:rFonts w:ascii="Times New Roman" w:eastAsia="Calibri" w:hAnsi="Times New Roman" w:cs="Calibri"/>
          <w:b/>
          <w:color w:val="002060"/>
          <w:kern w:val="3"/>
          <w:sz w:val="28"/>
          <w:szCs w:val="28"/>
          <w:lang w:eastAsia="zh-CN"/>
        </w:rPr>
        <w:t>5.4.2. Участие педагогов в конкурсах</w:t>
      </w:r>
    </w:p>
    <w:p w:rsidR="0041534B" w:rsidRPr="00680453" w:rsidRDefault="0041534B" w:rsidP="00680453">
      <w:pPr>
        <w:suppressAutoHyphens/>
        <w:autoSpaceDN w:val="0"/>
        <w:spacing w:after="0" w:line="240" w:lineRule="auto"/>
        <w:jc w:val="center"/>
        <w:textAlignment w:val="baseline"/>
        <w:rPr>
          <w:rFonts w:ascii="Times New Roman" w:eastAsia="Calibri" w:hAnsi="Times New Roman" w:cs="Calibri"/>
          <w:b/>
          <w:color w:val="002060"/>
          <w:kern w:val="3"/>
          <w:sz w:val="28"/>
          <w:szCs w:val="28"/>
          <w:lang w:eastAsia="zh-CN"/>
        </w:rPr>
      </w:pPr>
    </w:p>
    <w:p w:rsidR="0041534B" w:rsidRPr="0041534B" w:rsidRDefault="0041534B" w:rsidP="0041534B">
      <w:pPr>
        <w:suppressAutoHyphens/>
        <w:autoSpaceDN w:val="0"/>
        <w:spacing w:after="0" w:line="240" w:lineRule="auto"/>
        <w:ind w:firstLine="709"/>
        <w:jc w:val="both"/>
        <w:textAlignment w:val="baseline"/>
        <w:rPr>
          <w:rFonts w:ascii="Times New Roman" w:eastAsia="SimSun" w:hAnsi="Times New Roman" w:cs="Times New Roman"/>
          <w:kern w:val="3"/>
          <w:sz w:val="28"/>
          <w:szCs w:val="28"/>
          <w:lang w:eastAsia="zh-CN" w:bidi="hi-IN"/>
        </w:rPr>
      </w:pPr>
      <w:r w:rsidRPr="0041534B">
        <w:rPr>
          <w:rFonts w:ascii="Times New Roman" w:eastAsia="Calibri" w:hAnsi="Times New Roman" w:cs="Times New Roman"/>
          <w:iCs/>
          <w:color w:val="000000"/>
          <w:kern w:val="3"/>
          <w:sz w:val="28"/>
          <w:szCs w:val="28"/>
          <w:shd w:val="clear" w:color="auto" w:fill="FFFFFF"/>
          <w:lang w:eastAsia="zh-CN"/>
        </w:rPr>
        <w:t>Утверждение К.Д. Ушинского о том, что учитель живет до тех пор, пока учится, в современных условиях приобретает особое значение.  Педагог, ориентированный на профессиональный рост, стремится заявить о себе широкой общественности с целью повышения педагогического мастерства и распространения опыта своей работы. Конкурсы профессионального мастерства помогают реализовать эти задачи, стоящие перед творческим педагогом.</w:t>
      </w:r>
    </w:p>
    <w:p w:rsidR="0041534B" w:rsidRPr="0041534B" w:rsidRDefault="0041534B" w:rsidP="0041534B">
      <w:pPr>
        <w:suppressAutoHyphens/>
        <w:autoSpaceDN w:val="0"/>
        <w:spacing w:after="0" w:line="240" w:lineRule="auto"/>
        <w:ind w:firstLine="709"/>
        <w:jc w:val="both"/>
        <w:textAlignment w:val="baseline"/>
        <w:rPr>
          <w:rFonts w:ascii="Times New Roman" w:eastAsia="SimSun" w:hAnsi="Times New Roman" w:cs="Times New Roman"/>
          <w:kern w:val="3"/>
          <w:sz w:val="28"/>
          <w:szCs w:val="28"/>
          <w:lang w:eastAsia="zh-CN" w:bidi="hi-IN"/>
        </w:rPr>
      </w:pPr>
      <w:r w:rsidRPr="0041534B">
        <w:rPr>
          <w:rFonts w:ascii="Times New Roman" w:eastAsia="SimSun" w:hAnsi="Times New Roman" w:cs="Times New Roman"/>
          <w:kern w:val="3"/>
          <w:sz w:val="28"/>
          <w:szCs w:val="28"/>
          <w:lang w:eastAsia="zh-CN" w:bidi="hi-IN"/>
        </w:rPr>
        <w:t xml:space="preserve">Пространство </w:t>
      </w:r>
      <w:r w:rsidRPr="0041534B">
        <w:rPr>
          <w:rFonts w:ascii="Times New Roman" w:eastAsia="SimSun" w:hAnsi="Times New Roman" w:cs="Times New Roman"/>
          <w:b/>
          <w:kern w:val="3"/>
          <w:sz w:val="28"/>
          <w:szCs w:val="28"/>
          <w:lang w:eastAsia="zh-CN" w:bidi="hi-IN"/>
        </w:rPr>
        <w:t>муниципальных</w:t>
      </w:r>
      <w:r w:rsidRPr="0041534B">
        <w:rPr>
          <w:rFonts w:ascii="Times New Roman" w:eastAsia="SimSun" w:hAnsi="Times New Roman" w:cs="Times New Roman"/>
          <w:kern w:val="3"/>
          <w:sz w:val="28"/>
          <w:szCs w:val="28"/>
          <w:lang w:eastAsia="zh-CN" w:bidi="hi-IN"/>
        </w:rPr>
        <w:t xml:space="preserve"> профессиональных конкурсов представляет собой проведение конкурсов профессионального мастерства в очной и дистанционной форме.</w:t>
      </w:r>
      <w:r w:rsidRPr="0041534B">
        <w:rPr>
          <w:rFonts w:ascii="Times New Roman" w:eastAsia="Times New Roman" w:hAnsi="Times New Roman" w:cs="Times New Roman"/>
          <w:kern w:val="3"/>
          <w:sz w:val="28"/>
          <w:szCs w:val="28"/>
          <w:lang w:eastAsia="ru-RU"/>
        </w:rPr>
        <w:t xml:space="preserve"> </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Times New Roman"/>
          <w:iCs/>
          <w:color w:val="000000"/>
          <w:kern w:val="3"/>
          <w:sz w:val="28"/>
          <w:szCs w:val="28"/>
          <w:shd w:val="clear" w:color="auto" w:fill="FFFFFF"/>
          <w:lang w:eastAsia="zh-CN"/>
        </w:rPr>
      </w:pPr>
      <w:r w:rsidRPr="0041534B">
        <w:rPr>
          <w:rFonts w:ascii="Times New Roman" w:eastAsia="Calibri" w:hAnsi="Times New Roman" w:cs="Times New Roman"/>
          <w:iCs/>
          <w:color w:val="000000"/>
          <w:kern w:val="3"/>
          <w:sz w:val="28"/>
          <w:szCs w:val="28"/>
          <w:shd w:val="clear" w:color="auto" w:fill="FFFFFF"/>
          <w:lang w:eastAsia="zh-CN"/>
        </w:rPr>
        <w:t>В начале учебного года традиционно проводится   муниципальный  конкурс молодых специалистов "Начало" в целях  поддержки и поощрения молодых  педагогов, повышения престижа педагогической профессии. Данный конкурс проводился в нашем районе шестой раз.  Его   участниками стали учителя школ,  воспитатели детских садов и педагоги организаций дополнительного образования, которые только что приступили к трудовой деятельности после окончания профессиональных педагогических высших и средних специальных учебных заведений: Бедрина Виктория Дмитриевна, учитель МКОУ Нижне-Иленская СОШ, Бубенкова Дарья Евгеньевна, учитель МАОУ «Байкаловская СОШ», Бухаров Николай Геннадьевич, педагог-организатор МБУ ДО Байкаловский ДЮЦ "Созвездие", Карпова Алёна Анатольевна, учитель МКОУ Краснополянская СОШ», Кискина Анна Сергеевна, учитель МКОУ Вязовская ООШ», Кормин Артём Александрович, учитель МАОУ «Байкаловская СОШ», Кузеванова Ксения Михайловна, музыкальный руководитель МАДОУ "Байкаловский детский сад № 1 «Теремок», Лошкарева Юлия Андреевна, учитель МКОУ Баженовская СОШ, Намятова Татьяна Дмитриевна, учитель МКОУ Вязовская ООШ, Невская Юлия Александровна, воспитатель МКДОУ Байкаловский детский сад № 4 «Богатырь», Скоморохова Валерия Вячеславовна, учитель МАОУ «Байкаловская СОШ», Спирина Ольга Анатольевна, воспитатель МКДОУ Байкаловский детский сад № 6 «Рябинушка». В итоге победителем муниципального конкурса молодых специалистов "Начало" стала Сединкина Юлия Максимовна, учитель МКОУ Чурманская ООШ.</w:t>
      </w:r>
    </w:p>
    <w:p w:rsidR="0041534B" w:rsidRPr="0041534B" w:rsidRDefault="0041534B" w:rsidP="0041534B">
      <w:pPr>
        <w:keepNext/>
        <w:spacing w:after="0" w:line="240" w:lineRule="auto"/>
        <w:ind w:firstLine="709"/>
        <w:jc w:val="both"/>
        <w:outlineLvl w:val="1"/>
        <w:rPr>
          <w:rFonts w:ascii="Times New Roman" w:eastAsia="SimSun" w:hAnsi="Times New Roman" w:cs="Times New Roman"/>
          <w:kern w:val="3"/>
          <w:sz w:val="28"/>
          <w:szCs w:val="28"/>
          <w:lang w:eastAsia="zh-CN" w:bidi="hi-IN"/>
        </w:rPr>
      </w:pPr>
      <w:r w:rsidRPr="0041534B">
        <w:rPr>
          <w:rFonts w:ascii="Times New Roman" w:eastAsia="SimSun" w:hAnsi="Times New Roman" w:cs="Times New Roman"/>
          <w:kern w:val="3"/>
          <w:sz w:val="28"/>
          <w:szCs w:val="28"/>
          <w:lang w:eastAsia="zh-CN" w:bidi="hi-IN"/>
        </w:rPr>
        <w:t xml:space="preserve">С целью формирования общественного представления о творчески </w:t>
      </w:r>
      <w:r w:rsidRPr="0041534B">
        <w:rPr>
          <w:rFonts w:ascii="Times New Roman" w:eastAsia="SimSun" w:hAnsi="Times New Roman" w:cs="Times New Roman"/>
          <w:kern w:val="3"/>
          <w:sz w:val="28"/>
          <w:szCs w:val="28"/>
          <w:lang w:eastAsia="zh-CN" w:bidi="hi-IN"/>
        </w:rPr>
        <w:br/>
        <w:t>работающих педагогах; повышение социального статуса и профессионализма работников  образования; стимулирования профессионального педагогического творчества; распространения педагогического опыта творчески работающих учителей в рамках всероссийского конкурса «Педагог года» Управлением образования проведен профессиональный конкурс «Педагог года – 2024». Участие в нем приняли 13 педагогов из образовательных организаций Байкаловского района.</w:t>
      </w:r>
    </w:p>
    <w:p w:rsidR="0041534B" w:rsidRPr="0041534B" w:rsidRDefault="0041534B" w:rsidP="0041534B">
      <w:pPr>
        <w:keepNext/>
        <w:spacing w:after="0" w:line="240" w:lineRule="auto"/>
        <w:ind w:firstLine="709"/>
        <w:jc w:val="both"/>
        <w:outlineLvl w:val="1"/>
        <w:rPr>
          <w:rFonts w:ascii="Times New Roman" w:eastAsia="SimSun" w:hAnsi="Times New Roman" w:cs="Times New Roman"/>
          <w:kern w:val="3"/>
          <w:sz w:val="28"/>
          <w:szCs w:val="28"/>
          <w:lang w:eastAsia="zh-CN" w:bidi="hi-IN"/>
        </w:rPr>
      </w:pPr>
      <w:r w:rsidRPr="0041534B">
        <w:rPr>
          <w:rFonts w:ascii="Times New Roman" w:eastAsia="SimSun" w:hAnsi="Times New Roman" w:cs="Times New Roman"/>
          <w:kern w:val="3"/>
          <w:sz w:val="28"/>
          <w:szCs w:val="28"/>
          <w:lang w:eastAsia="zh-CN" w:bidi="hi-IN"/>
        </w:rPr>
        <w:t>Конкурсные испытания включали в себя заочный конкурс «Мой интернет-ресурс», заочный конкурс визитных карточек «Я – педагог!». На очном этапе были показаны уроки/занятия и самоанализ. Последним конкурсным испытанием для 7 финалистов стала пресс-конференция, на которой конкурсанты отвечали на вопросы всех участников образовательных отношений: обучающихся, родителей и педагогов. По итогам всех конкурсных испытаний победителем в номинации «Воспитатель года - 2024» стала Глухих Людмила Анатольевна, воспитатель МКДОУ Байкаловский детский сад №5 «Светлячок». Победителем в номинации «Учитель года - 2024» стала Войнова Виолетта Дмитриевна, учитель МКОУ Пелевинская ООШ. Победителем в номинации «Педагог дополнительного образования - 2024» стала Глухих Наталия Александровна, педагог дополнительного образования МБУ ДО Байкаловский ДЮЦ «Созвездие». Она же получила главный приз и диплом победителя муниципального конкурса «Педагог года - 2024».</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Times New Roman"/>
          <w:iCs/>
          <w:color w:val="000000"/>
          <w:kern w:val="3"/>
          <w:sz w:val="28"/>
          <w:szCs w:val="28"/>
          <w:shd w:val="clear" w:color="auto" w:fill="FFFFFF"/>
          <w:lang w:eastAsia="zh-CN"/>
        </w:rPr>
      </w:pPr>
      <w:r w:rsidRPr="0041534B">
        <w:rPr>
          <w:rFonts w:ascii="Times New Roman" w:eastAsia="Calibri" w:hAnsi="Times New Roman" w:cs="Times New Roman"/>
          <w:iCs/>
          <w:color w:val="000000"/>
          <w:kern w:val="3"/>
          <w:sz w:val="28"/>
          <w:szCs w:val="28"/>
          <w:shd w:val="clear" w:color="auto" w:fill="FFFFFF"/>
          <w:lang w:eastAsia="zh-CN"/>
        </w:rPr>
        <w:t>Ежегодно наблюдается интерес педагогов к муниципальному конкурсу методических разработок «Педагогическая копилка». В данном конкурсе участие приняли 67 педагогов. Целью конкурса методических разработок является выявление и распространение инновационного управленческого и педагогического опыта, направленного на повышение качества образования. Победителями стали  Лапина М.В., воспитатель МКДОУ Байкаловский д/с №4 «Богатырь», Ударцева Е.В., старший воспитатель МКДОУ Байкаловский д/с №4 «Богатырь», Глухих Н.А., педагог дополнительного образования МБУ ДО Байкаловский ДЮЦ «Созвездие», Косенкова Л.А., педагог дополнительного образования МБУ ДО Байкаловская ДЮСШ, Скоморохова Е.И., учитель МКОУ Пелевинская ООШ, Намятова О.В., учитель МАОУ «Байкаловская СОШ».</w:t>
      </w:r>
    </w:p>
    <w:p w:rsidR="0041534B" w:rsidRPr="0041534B" w:rsidRDefault="0041534B" w:rsidP="0041534B">
      <w:pPr>
        <w:suppressAutoHyphens/>
        <w:autoSpaceDN w:val="0"/>
        <w:spacing w:after="0" w:line="240" w:lineRule="auto"/>
        <w:ind w:firstLine="709"/>
        <w:jc w:val="both"/>
        <w:textAlignment w:val="baseline"/>
        <w:rPr>
          <w:rFonts w:ascii="Times New Roman" w:eastAsiaTheme="minorEastAsia" w:hAnsi="Times New Roman" w:cs="Times New Roman"/>
          <w:sz w:val="28"/>
          <w:szCs w:val="28"/>
          <w:lang w:eastAsia="ru-RU"/>
        </w:rPr>
      </w:pPr>
      <w:r w:rsidRPr="0041534B">
        <w:rPr>
          <w:rFonts w:ascii="Times New Roman" w:eastAsia="Calibri" w:hAnsi="Times New Roman" w:cs="Times New Roman"/>
          <w:iCs/>
          <w:color w:val="000000"/>
          <w:kern w:val="3"/>
          <w:sz w:val="28"/>
          <w:szCs w:val="28"/>
          <w:shd w:val="clear" w:color="auto" w:fill="FFFFFF"/>
          <w:lang w:eastAsia="zh-CN"/>
        </w:rPr>
        <w:t>Растет популярность районных педагогических чтений,  которые проводятся ежегодно с 2014 года. В юбилейном 2024 году по итогам всеобщего голосования педагогической общественности района педагогические чтения названы именем заслуженного учителя Российской Федерации Л.Д. Талалаева. Повышение профессионального уровня педагога,  выявление и популяризация лучшего педагогического опыта; создание условий для накопления портфолио педагогических работников образовательных организаций  - вот цели и задачи районных педагогических чтений. В 2023-2024  учебном году 62 педагога из образовательных организаций района стали участниками педагогических чтений, представили опыт своей деятельности в рамках работы семи секций, 22 из них признаны победителями и призерами. Победителями ста</w:t>
      </w:r>
      <w:r w:rsidRPr="0041534B">
        <w:rPr>
          <w:rFonts w:ascii="Times New Roman" w:eastAsia="Calibri" w:hAnsi="Times New Roman" w:cs="Times New Roman"/>
          <w:sz w:val="28"/>
          <w:szCs w:val="28"/>
        </w:rPr>
        <w:t xml:space="preserve">ли: </w:t>
      </w:r>
      <w:r w:rsidRPr="0041534B">
        <w:rPr>
          <w:rFonts w:ascii="Times New Roman" w:eastAsia="Calibri" w:hAnsi="Times New Roman" w:cs="Times New Roman"/>
          <w:iCs/>
          <w:color w:val="000000"/>
          <w:kern w:val="3"/>
          <w:sz w:val="28"/>
          <w:szCs w:val="28"/>
          <w:shd w:val="clear" w:color="auto" w:fill="FFFFFF"/>
          <w:lang w:eastAsia="zh-CN"/>
        </w:rPr>
        <w:t>Козырчикова Мария Владимировна, МАДОУ Байкаловский д/с №1 «Теремок», Кузеванова Ксения Михайловна, МАДОУ Байкаловский д/с №1 «Теремок», Попова Мария Валентиновна, МБУ ДО Байкаловский ДЮЦ «Созвездие», Намятова Анастасия Алексеевна, МАОУ «Байкаловская СОШ», Дошаева Айтаным Мухамедиевна, МКОУ Шадринская СОШ, Чащина Наталия Александровна, МБУ ДО Байкаловский ДЮЦ «Созвездие», Дербенева Галина Рудольфовна, МКОУ Краснополянская СОШ.</w:t>
      </w:r>
      <w:r w:rsidRPr="0041534B">
        <w:rPr>
          <w:rFonts w:ascii="Times New Roman" w:eastAsia="SimSun" w:hAnsi="Times New Roman" w:cs="Times New Roman"/>
          <w:kern w:val="3"/>
          <w:sz w:val="28"/>
          <w:szCs w:val="28"/>
          <w:lang w:eastAsia="zh-CN" w:bidi="hi-IN"/>
        </w:rPr>
        <w:t xml:space="preserve"> В ходе работы тематических секций, педагоги обсудили ресурсные возможности развития системы образования Байкаловского района. В частности, речь шла о современных подходах к воспитанию; образовательных технологиях в современной школе, внедрении обновленных образовательных стандартов; формах и методах работы с одарёнными детьми; инновационных практиках преподавания в дополнительном образовании; повышении качества дошкольного образования; обучении и социализации детей с ОВЗ и т.д.</w:t>
      </w:r>
      <w:r w:rsidRPr="0041534B">
        <w:rPr>
          <w:rFonts w:ascii="Times New Roman" w:eastAsiaTheme="minorEastAsia" w:hAnsi="Times New Roman" w:cs="Times New Roman"/>
          <w:sz w:val="28"/>
          <w:szCs w:val="28"/>
          <w:lang w:eastAsia="ru-RU"/>
        </w:rPr>
        <w:t xml:space="preserve"> </w:t>
      </w:r>
    </w:p>
    <w:p w:rsidR="0041534B" w:rsidRPr="0041534B" w:rsidRDefault="0041534B" w:rsidP="0041534B">
      <w:pPr>
        <w:suppressAutoHyphens/>
        <w:autoSpaceDN w:val="0"/>
        <w:spacing w:after="0" w:line="240" w:lineRule="auto"/>
        <w:ind w:firstLine="709"/>
        <w:jc w:val="both"/>
        <w:textAlignment w:val="baseline"/>
        <w:rPr>
          <w:rFonts w:ascii="Times New Roman" w:eastAsia="SimSun" w:hAnsi="Times New Roman" w:cs="Times New Roman"/>
          <w:kern w:val="3"/>
          <w:sz w:val="28"/>
          <w:szCs w:val="28"/>
          <w:lang w:eastAsia="zh-CN" w:bidi="hi-IN"/>
        </w:rPr>
      </w:pPr>
      <w:r w:rsidRPr="0041534B">
        <w:rPr>
          <w:rFonts w:ascii="Times New Roman" w:eastAsia="SimSun" w:hAnsi="Times New Roman" w:cs="Times New Roman"/>
          <w:kern w:val="3"/>
          <w:sz w:val="28"/>
          <w:szCs w:val="28"/>
          <w:lang w:eastAsia="zh-CN" w:bidi="hi-IN"/>
        </w:rPr>
        <w:t>В декабре 2023г. на базе МАОУ «Байкаловская СОШ» состоялся муниципальный этап XXXII Международных Рождественских образовательных чтений «Православие и отечественная культура: потери и приобретения минувшего, образ будущего», которые направлены на объединение возможностей религии и светской педагогики по воспитанию ответственности подрастающего поколения в современном обществе. Свои доклады по темам, связанным с духовно-нравственным воспитанием обучающихся, представили Глухих Л.А., учитель МКОУ Баженовская СОШ, Намятов Н.С., учитель МАОУ «Байкаловская СОШ», Чащина Н.А., педагог дополнительного образования МБУ ДО Байкаловский ДЮЦ «Созвездие», Бояркина Т.Н., директор МКОУ Шадринская СОШ, Папулова Н.А., учитель МКОУ Баженовская СОШ, Косенкова Л.А., педагог дополнительного образования МБУ ДО Байкаловский ДЮЦ «Созвездие».</w:t>
      </w:r>
    </w:p>
    <w:p w:rsidR="0041534B" w:rsidRPr="0041534B" w:rsidRDefault="0041534B" w:rsidP="0041534B">
      <w:pPr>
        <w:spacing w:after="0" w:line="240" w:lineRule="auto"/>
        <w:ind w:firstLine="709"/>
        <w:jc w:val="both"/>
        <w:rPr>
          <w:rFonts w:ascii="Times New Roman" w:eastAsia="Times New Roman" w:hAnsi="Times New Roman" w:cs="Times New Roman"/>
          <w:sz w:val="28"/>
          <w:szCs w:val="28"/>
          <w:lang w:eastAsia="ru-RU"/>
        </w:rPr>
      </w:pPr>
      <w:r w:rsidRPr="0041534B">
        <w:rPr>
          <w:rFonts w:ascii="Times New Roman" w:eastAsia="Times New Roman" w:hAnsi="Times New Roman" w:cs="Times New Roman"/>
          <w:sz w:val="28"/>
          <w:szCs w:val="28"/>
          <w:lang w:eastAsia="ru-RU"/>
        </w:rPr>
        <w:t>Ежегодно Управлением образования проводится конкурс «Профессиональная инициатива» с целью повышения профессионального мастерства школьных библиотекарей; обобщения и распространения позитивного инновационного опыта работы; содействия повышению престижа библиотеки и библиотечной профессии в сфере образования.</w:t>
      </w: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Times New Roman"/>
          <w:b/>
          <w:sz w:val="28"/>
          <w:szCs w:val="28"/>
          <w:lang w:eastAsia="ru-RU"/>
        </w:rPr>
      </w:pPr>
      <w:r w:rsidRPr="0041534B">
        <w:rPr>
          <w:rFonts w:ascii="Times New Roman" w:eastAsiaTheme="minorEastAsia" w:hAnsi="Times New Roman" w:cs="Times New Roman"/>
          <w:sz w:val="28"/>
          <w:szCs w:val="28"/>
          <w:lang w:eastAsia="ru-RU"/>
        </w:rPr>
        <w:t>В 2023-2024 учебном году первое место в муниципальном конкурсе «Профессиональная инициатива-2024» заняла Соловьева Татьяна Васильевна, библиотекарь МКОУ Нижне-Иленская СОШ.</w:t>
      </w:r>
    </w:p>
    <w:p w:rsidR="0041534B" w:rsidRPr="0041534B" w:rsidRDefault="0041534B" w:rsidP="0041534B">
      <w:pPr>
        <w:spacing w:after="0" w:line="240" w:lineRule="auto"/>
        <w:ind w:firstLine="709"/>
        <w:jc w:val="both"/>
        <w:rPr>
          <w:rFonts w:ascii="Times New Roman" w:eastAsia="Times New Roman" w:hAnsi="Times New Roman" w:cs="Times New Roman"/>
          <w:sz w:val="28"/>
          <w:szCs w:val="28"/>
          <w:lang w:eastAsia="ru-RU"/>
        </w:rPr>
      </w:pPr>
      <w:r w:rsidRPr="0041534B">
        <w:rPr>
          <w:rFonts w:ascii="Times New Roman" w:eastAsia="SimSun" w:hAnsi="Times New Roman" w:cs="Times New Roman"/>
          <w:kern w:val="3"/>
          <w:sz w:val="28"/>
          <w:szCs w:val="28"/>
          <w:lang w:eastAsia="zh-CN" w:bidi="hi-IN"/>
        </w:rPr>
        <w:t xml:space="preserve">Управление образования </w:t>
      </w:r>
      <w:r w:rsidRPr="0041534B">
        <w:rPr>
          <w:rFonts w:ascii="Times New Roman" w:eastAsia="Times New Roman" w:hAnsi="Times New Roman" w:cs="Times New Roman"/>
          <w:sz w:val="28"/>
          <w:szCs w:val="28"/>
          <w:lang w:eastAsia="ru-RU"/>
        </w:rPr>
        <w:t>создаёт условия для саморазвития и самореализации педагогических работников, содействует внедрению передового педагогического опыта в образовательный процесс</w:t>
      </w:r>
      <w:r w:rsidRPr="0041534B">
        <w:rPr>
          <w:rFonts w:ascii="Times New Roman" w:eastAsia="Times New Roman" w:hAnsi="Times New Roman" w:cs="Times New Roman"/>
          <w:color w:val="000000"/>
          <w:sz w:val="28"/>
          <w:szCs w:val="28"/>
          <w:lang w:eastAsia="ru-RU"/>
        </w:rPr>
        <w:t>. Так, в конкурсе школьных методических объединений учителей начальных классов приняли участие шесть школ Байкаловского района. Победу одержали школьные методические объединения МАОУ «Байкаловская СОШ», МКОУ Городищенская СОШ, МКОУ Краснополянская СОШ и МАОУ Еланская СОШ.</w:t>
      </w:r>
    </w:p>
    <w:p w:rsidR="0041534B" w:rsidRPr="0041534B" w:rsidRDefault="0041534B" w:rsidP="0041534B">
      <w:pPr>
        <w:spacing w:after="0" w:line="240" w:lineRule="auto"/>
        <w:ind w:firstLine="709"/>
        <w:jc w:val="both"/>
        <w:rPr>
          <w:rFonts w:ascii="Times New Roman" w:eastAsia="SimSun" w:hAnsi="Times New Roman" w:cs="Times New Roman"/>
          <w:kern w:val="3"/>
          <w:sz w:val="28"/>
          <w:szCs w:val="28"/>
          <w:lang w:eastAsia="zh-CN" w:bidi="hi-IN"/>
        </w:rPr>
      </w:pPr>
      <w:r w:rsidRPr="0041534B">
        <w:rPr>
          <w:rFonts w:ascii="Times New Roman" w:eastAsia="SimSun" w:hAnsi="Times New Roman" w:cs="Times New Roman"/>
          <w:kern w:val="3"/>
          <w:sz w:val="28"/>
          <w:szCs w:val="28"/>
          <w:lang w:eastAsia="zh-CN" w:bidi="hi-IN"/>
        </w:rPr>
        <w:t>Помимо широкого кругозора, увлечённости своим предметом и стремления к высокому качеству работы,  педагоги района активно участвуют в региональных и всероссийских конкурсах.</w:t>
      </w:r>
    </w:p>
    <w:p w:rsidR="0041534B" w:rsidRPr="0041534B" w:rsidRDefault="0041534B" w:rsidP="0041534B">
      <w:pPr>
        <w:spacing w:after="0" w:line="240" w:lineRule="auto"/>
        <w:ind w:firstLine="709"/>
        <w:jc w:val="both"/>
        <w:rPr>
          <w:rFonts w:ascii="Times New Roman" w:hAnsi="Times New Roman" w:cs="Times New Roman"/>
          <w:sz w:val="28"/>
          <w:szCs w:val="28"/>
        </w:rPr>
      </w:pPr>
      <w:r w:rsidRPr="0041534B">
        <w:rPr>
          <w:rFonts w:ascii="Times New Roman" w:hAnsi="Times New Roman" w:cs="Times New Roman"/>
          <w:b/>
          <w:sz w:val="28"/>
          <w:szCs w:val="28"/>
        </w:rPr>
        <w:t>На региональном уровне</w:t>
      </w:r>
      <w:r w:rsidRPr="0041534B">
        <w:rPr>
          <w:rFonts w:ascii="Times New Roman" w:hAnsi="Times New Roman" w:cs="Times New Roman"/>
          <w:sz w:val="28"/>
          <w:szCs w:val="28"/>
        </w:rPr>
        <w:t xml:space="preserve"> Байкаловский муниципальный район представили </w:t>
      </w:r>
      <w:r w:rsidRPr="0041534B">
        <w:rPr>
          <w:rFonts w:ascii="Times New Roman" w:eastAsia="Calibri" w:hAnsi="Times New Roman" w:cs="Times New Roman"/>
          <w:sz w:val="28"/>
          <w:szCs w:val="28"/>
        </w:rPr>
        <w:t xml:space="preserve">Бахарева З.А., учитель МКОУ Баженовская СОШ, и Новопашина О.Н., воспитатель МКДОУ Байкаловский д/с №5 «Светлячок». Она заняли 2 и 3 места соответственно в </w:t>
      </w:r>
      <w:r w:rsidRPr="0041534B">
        <w:rPr>
          <w:rFonts w:ascii="Times New Roman" w:hAnsi="Times New Roman" w:cs="Times New Roman"/>
          <w:sz w:val="28"/>
          <w:szCs w:val="28"/>
        </w:rPr>
        <w:t>V областном педагогическом конкурсе методических разработок интерактивных развивающих игр для дошкольного и младшего школьного возраста, посвящённых году Семьи.</w:t>
      </w:r>
    </w:p>
    <w:p w:rsidR="0041534B" w:rsidRPr="0041534B" w:rsidRDefault="0041534B" w:rsidP="0041534B">
      <w:pPr>
        <w:spacing w:after="0" w:line="240" w:lineRule="auto"/>
        <w:ind w:firstLine="709"/>
        <w:jc w:val="both"/>
        <w:rPr>
          <w:rFonts w:ascii="Times New Roman" w:hAnsi="Times New Roman" w:cs="Times New Roman"/>
          <w:sz w:val="28"/>
          <w:szCs w:val="28"/>
        </w:rPr>
      </w:pPr>
      <w:r w:rsidRPr="0041534B">
        <w:rPr>
          <w:rFonts w:ascii="Times New Roman" w:hAnsi="Times New Roman" w:cs="Times New Roman"/>
          <w:sz w:val="28"/>
          <w:szCs w:val="28"/>
        </w:rPr>
        <w:t>Учитель МАОУ «Байкаловская СОШ» Попова М.В. стала победителем Конкурса методических разработок по преподаванию русского языка как родного, неродного и иностранного, а также методических разработок по сохранению и развитию родных языков и литератур народов Российской Федерации в номинации «Языки и литературы народов России».</w:t>
      </w:r>
    </w:p>
    <w:p w:rsidR="0041534B" w:rsidRPr="0041534B" w:rsidRDefault="0041534B" w:rsidP="0041534B">
      <w:pPr>
        <w:spacing w:after="0" w:line="240" w:lineRule="auto"/>
        <w:ind w:firstLine="709"/>
        <w:jc w:val="both"/>
        <w:rPr>
          <w:rFonts w:ascii="Times New Roman" w:hAnsi="Times New Roman" w:cs="Times New Roman"/>
          <w:sz w:val="28"/>
          <w:szCs w:val="28"/>
        </w:rPr>
      </w:pPr>
      <w:r w:rsidRPr="0041534B">
        <w:rPr>
          <w:rFonts w:ascii="Times New Roman" w:hAnsi="Times New Roman" w:cs="Times New Roman"/>
          <w:sz w:val="28"/>
          <w:szCs w:val="28"/>
        </w:rPr>
        <w:t>Педагоги МБУ ДО Байкаловский ДЮЦ «Созвездие» Мухина И.В., Глухих Н.А. и Стенина А.В. заняли 3 место в областном конкурсе «Лучшие практики дополнительного образования детей».</w:t>
      </w:r>
    </w:p>
    <w:p w:rsidR="0041534B" w:rsidRPr="0041534B" w:rsidRDefault="0041534B" w:rsidP="0041534B">
      <w:pPr>
        <w:spacing w:after="0" w:line="240" w:lineRule="auto"/>
        <w:ind w:firstLine="709"/>
        <w:jc w:val="both"/>
        <w:rPr>
          <w:rFonts w:ascii="Times New Roman" w:hAnsi="Times New Roman" w:cs="Times New Roman"/>
          <w:sz w:val="28"/>
          <w:szCs w:val="28"/>
        </w:rPr>
      </w:pPr>
      <w:r w:rsidRPr="0041534B">
        <w:rPr>
          <w:rFonts w:ascii="Times New Roman" w:hAnsi="Times New Roman" w:cs="Times New Roman"/>
          <w:sz w:val="28"/>
          <w:szCs w:val="28"/>
        </w:rPr>
        <w:t>Учитель МКОУ Краснополянская СОШ Дербенева Г.Р. стала призером 3 степени в региональном этапе Всероссийского конкурса «За нравственный подвиг учителя» (номинация «За организацию духовно-нравственного воспитания в рамках образовательного учреждения»).</w:t>
      </w:r>
    </w:p>
    <w:p w:rsidR="0041534B" w:rsidRPr="0041534B" w:rsidRDefault="0041534B" w:rsidP="0041534B">
      <w:pPr>
        <w:spacing w:after="0" w:line="240" w:lineRule="auto"/>
        <w:ind w:firstLine="709"/>
        <w:jc w:val="both"/>
        <w:rPr>
          <w:rFonts w:ascii="Times New Roman" w:hAnsi="Times New Roman" w:cs="Times New Roman"/>
          <w:sz w:val="28"/>
          <w:szCs w:val="28"/>
        </w:rPr>
      </w:pPr>
      <w:r w:rsidRPr="0041534B">
        <w:rPr>
          <w:rFonts w:ascii="Times New Roman" w:hAnsi="Times New Roman" w:cs="Times New Roman"/>
          <w:sz w:val="28"/>
          <w:szCs w:val="28"/>
        </w:rPr>
        <w:t>Борзова О.И., учитель МКОУ Ляпуновская СОШ заняла первое место в областном конкурсе «Лучшая методическая разработка по предмету «Основы безопасности жизнедеятельности».</w:t>
      </w:r>
    </w:p>
    <w:p w:rsidR="0041534B" w:rsidRPr="0041534B" w:rsidRDefault="0041534B" w:rsidP="0041534B">
      <w:pPr>
        <w:spacing w:after="0" w:line="240" w:lineRule="auto"/>
        <w:ind w:firstLine="709"/>
        <w:jc w:val="both"/>
        <w:rPr>
          <w:rFonts w:ascii="Times New Roman" w:hAnsi="Times New Roman" w:cs="Times New Roman"/>
          <w:sz w:val="28"/>
          <w:szCs w:val="28"/>
        </w:rPr>
      </w:pPr>
      <w:r w:rsidRPr="0041534B">
        <w:rPr>
          <w:rFonts w:ascii="Times New Roman" w:hAnsi="Times New Roman" w:cs="Times New Roman"/>
          <w:b/>
          <w:sz w:val="28"/>
          <w:szCs w:val="28"/>
        </w:rPr>
        <w:t xml:space="preserve">На всероссийском уровне </w:t>
      </w:r>
      <w:r w:rsidRPr="0041534B">
        <w:rPr>
          <w:rFonts w:ascii="Times New Roman" w:hAnsi="Times New Roman" w:cs="Times New Roman"/>
          <w:sz w:val="28"/>
          <w:szCs w:val="28"/>
        </w:rPr>
        <w:t>педагоги Байкаловского муниципального района имеют следующие результаты:</w:t>
      </w:r>
    </w:p>
    <w:tbl>
      <w:tblPr>
        <w:tblStyle w:val="81"/>
        <w:tblW w:w="0" w:type="auto"/>
        <w:tblLook w:val="04A0" w:firstRow="1" w:lastRow="0" w:firstColumn="1" w:lastColumn="0" w:noHBand="0" w:noVBand="1"/>
      </w:tblPr>
      <w:tblGrid>
        <w:gridCol w:w="584"/>
        <w:gridCol w:w="2939"/>
        <w:gridCol w:w="2096"/>
        <w:gridCol w:w="2357"/>
        <w:gridCol w:w="1878"/>
      </w:tblGrid>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w:t>
            </w:r>
          </w:p>
        </w:tc>
        <w:tc>
          <w:tcPr>
            <w:tcW w:w="2939"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Наименование конкурса</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ФИО педагога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Образовательная организация</w:t>
            </w:r>
          </w:p>
        </w:tc>
        <w:tc>
          <w:tcPr>
            <w:tcW w:w="1878" w:type="dxa"/>
          </w:tcPr>
          <w:p w:rsidR="0041534B" w:rsidRPr="0041534B" w:rsidRDefault="0041534B" w:rsidP="0041534B">
            <w:pPr>
              <w:tabs>
                <w:tab w:val="left" w:pos="1350"/>
              </w:tabs>
              <w:ind w:firstLine="8"/>
              <w:contextualSpacing/>
              <w:rPr>
                <w:rFonts w:ascii="Times New Roman" w:hAnsi="Times New Roman" w:cs="Times New Roman"/>
                <w:sz w:val="28"/>
                <w:szCs w:val="28"/>
              </w:rPr>
            </w:pPr>
            <w:r w:rsidRPr="0041534B">
              <w:rPr>
                <w:rFonts w:ascii="Times New Roman" w:hAnsi="Times New Roman" w:cs="Times New Roman"/>
                <w:sz w:val="28"/>
                <w:szCs w:val="28"/>
              </w:rPr>
              <w:t>Результат</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21</w:t>
            </w:r>
          </w:p>
        </w:tc>
        <w:tc>
          <w:tcPr>
            <w:tcW w:w="2939"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"Педагог-профессия творческая" в рамках федерального проекта "Современная школа"</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Бахарева Зоя Анатольевна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МКОУ Баженовская СОШ</w:t>
            </w:r>
          </w:p>
        </w:tc>
        <w:tc>
          <w:tcPr>
            <w:tcW w:w="1878" w:type="dxa"/>
          </w:tcPr>
          <w:p w:rsidR="0041534B" w:rsidRPr="0041534B" w:rsidRDefault="0041534B" w:rsidP="0041534B">
            <w:pPr>
              <w:tabs>
                <w:tab w:val="left" w:pos="1350"/>
              </w:tabs>
              <w:ind w:firstLine="8"/>
              <w:contextualSpacing/>
              <w:rPr>
                <w:rFonts w:ascii="Times New Roman" w:hAnsi="Times New Roman" w:cs="Times New Roman"/>
                <w:sz w:val="28"/>
                <w:szCs w:val="28"/>
              </w:rPr>
            </w:pPr>
            <w:r w:rsidRPr="0041534B">
              <w:rPr>
                <w:rFonts w:ascii="Times New Roman" w:hAnsi="Times New Roman" w:cs="Times New Roman"/>
                <w:sz w:val="28"/>
                <w:szCs w:val="28"/>
              </w:rPr>
              <w:t>2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2</w:t>
            </w:r>
          </w:p>
        </w:tc>
        <w:tc>
          <w:tcPr>
            <w:tcW w:w="2939" w:type="dxa"/>
          </w:tcPr>
          <w:p w:rsidR="0041534B" w:rsidRPr="0041534B" w:rsidRDefault="0041534B" w:rsidP="0041534B">
            <w:pPr>
              <w:tabs>
                <w:tab w:val="left" w:pos="1350"/>
              </w:tabs>
              <w:contextualSpacing/>
              <w:jc w:val="both"/>
              <w:rPr>
                <w:rFonts w:ascii="Times New Roman" w:hAnsi="Times New Roman" w:cs="Times New Roman"/>
                <w:sz w:val="28"/>
                <w:szCs w:val="28"/>
              </w:rPr>
            </w:pPr>
            <w:r w:rsidRPr="0041534B">
              <w:rPr>
                <w:rFonts w:ascii="Times New Roman" w:hAnsi="Times New Roman" w:cs="Times New Roman"/>
                <w:sz w:val="28"/>
                <w:szCs w:val="28"/>
              </w:rPr>
              <w:t>Всероссийская олимпиада (Педагогическая практика), номинация «Год педагога и наставника в начальном общем образовании</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Захарова Надежда Александровна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МАОУ «Байкаловская СОШ»</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1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3</w:t>
            </w:r>
          </w:p>
        </w:tc>
        <w:tc>
          <w:tcPr>
            <w:tcW w:w="2939" w:type="dxa"/>
          </w:tcPr>
          <w:p w:rsidR="0041534B" w:rsidRPr="0041534B" w:rsidRDefault="0041534B" w:rsidP="0041534B">
            <w:pPr>
              <w:tabs>
                <w:tab w:val="left" w:pos="1350"/>
              </w:tabs>
              <w:contextualSpacing/>
              <w:jc w:val="both"/>
              <w:rPr>
                <w:rFonts w:ascii="Times New Roman" w:hAnsi="Times New Roman" w:cs="Times New Roman"/>
                <w:sz w:val="28"/>
                <w:szCs w:val="28"/>
              </w:rPr>
            </w:pPr>
            <w:r w:rsidRPr="0041534B">
              <w:rPr>
                <w:rFonts w:ascii="Times New Roman" w:hAnsi="Times New Roman" w:cs="Times New Roman"/>
                <w:sz w:val="28"/>
                <w:szCs w:val="28"/>
              </w:rPr>
              <w:t>Всероссийский конкурс "Разработка конспекта урока"</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Чувашева Лариса Сергеевна, Белоногова Ирина Алексеевна</w:t>
            </w:r>
          </w:p>
        </w:tc>
        <w:tc>
          <w:tcPr>
            <w:tcW w:w="2357" w:type="dxa"/>
          </w:tcPr>
          <w:p w:rsidR="0041534B" w:rsidRPr="0041534B" w:rsidRDefault="0041534B" w:rsidP="0041534B">
            <w:r w:rsidRPr="0041534B">
              <w:rPr>
                <w:rFonts w:ascii="Times New Roman" w:hAnsi="Times New Roman" w:cs="Times New Roman"/>
                <w:sz w:val="28"/>
                <w:szCs w:val="28"/>
              </w:rPr>
              <w:t>МАОУ «Байкаловская СОШ»</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1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4</w:t>
            </w:r>
          </w:p>
        </w:tc>
        <w:tc>
          <w:tcPr>
            <w:tcW w:w="2939" w:type="dxa"/>
          </w:tcPr>
          <w:p w:rsidR="0041534B" w:rsidRPr="0041534B" w:rsidRDefault="0041534B" w:rsidP="0041534B">
            <w:pPr>
              <w:tabs>
                <w:tab w:val="left" w:pos="1350"/>
              </w:tabs>
              <w:contextualSpacing/>
              <w:jc w:val="both"/>
              <w:rPr>
                <w:rFonts w:ascii="Times New Roman" w:hAnsi="Times New Roman" w:cs="Times New Roman"/>
                <w:sz w:val="28"/>
                <w:szCs w:val="28"/>
              </w:rPr>
            </w:pPr>
            <w:r w:rsidRPr="0041534B">
              <w:rPr>
                <w:rFonts w:ascii="Times New Roman" w:hAnsi="Times New Roman" w:cs="Times New Roman"/>
                <w:sz w:val="28"/>
                <w:szCs w:val="28"/>
              </w:rPr>
              <w:t>Всероссийский конкурс "Разработка конспекта урока"</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Фадеева Юлия Олеговна</w:t>
            </w:r>
          </w:p>
        </w:tc>
        <w:tc>
          <w:tcPr>
            <w:tcW w:w="2357" w:type="dxa"/>
          </w:tcPr>
          <w:p w:rsidR="0041534B" w:rsidRPr="0041534B" w:rsidRDefault="0041534B" w:rsidP="0041534B">
            <w:r w:rsidRPr="0041534B">
              <w:rPr>
                <w:rFonts w:ascii="Times New Roman" w:hAnsi="Times New Roman" w:cs="Times New Roman"/>
                <w:sz w:val="28"/>
                <w:szCs w:val="28"/>
              </w:rPr>
              <w:t>МАОУ «Байкаловская СОШ»</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1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5</w:t>
            </w:r>
          </w:p>
        </w:tc>
        <w:tc>
          <w:tcPr>
            <w:tcW w:w="2939" w:type="dxa"/>
          </w:tcPr>
          <w:p w:rsidR="0041534B" w:rsidRPr="0041534B" w:rsidRDefault="0041534B" w:rsidP="0041534B">
            <w:pPr>
              <w:tabs>
                <w:tab w:val="left" w:pos="1350"/>
              </w:tabs>
              <w:contextualSpacing/>
              <w:jc w:val="both"/>
              <w:rPr>
                <w:rFonts w:ascii="Times New Roman" w:hAnsi="Times New Roman" w:cs="Times New Roman"/>
                <w:sz w:val="28"/>
                <w:szCs w:val="28"/>
              </w:rPr>
            </w:pPr>
            <w:r w:rsidRPr="0041534B">
              <w:rPr>
                <w:rFonts w:ascii="Times New Roman" w:hAnsi="Times New Roman" w:cs="Times New Roman"/>
                <w:sz w:val="28"/>
                <w:szCs w:val="28"/>
              </w:rPr>
              <w:t>"Оруженосцы командора" в номинации «Лучшая выставка по творчеству В.П.Крапивина»</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Скоморохова Лариса Савельевна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МКОУ Городищенская СОШ</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2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6</w:t>
            </w:r>
          </w:p>
        </w:tc>
        <w:tc>
          <w:tcPr>
            <w:tcW w:w="2939" w:type="dxa"/>
          </w:tcPr>
          <w:p w:rsidR="0041534B" w:rsidRPr="0041534B" w:rsidRDefault="0041534B" w:rsidP="0041534B">
            <w:pPr>
              <w:tabs>
                <w:tab w:val="left" w:pos="1350"/>
              </w:tabs>
              <w:contextualSpacing/>
              <w:jc w:val="both"/>
              <w:rPr>
                <w:rFonts w:ascii="Times New Roman" w:hAnsi="Times New Roman" w:cs="Times New Roman"/>
                <w:sz w:val="28"/>
                <w:szCs w:val="28"/>
              </w:rPr>
            </w:pPr>
            <w:r w:rsidRPr="0041534B">
              <w:rPr>
                <w:rFonts w:ascii="Times New Roman" w:hAnsi="Times New Roman" w:cs="Times New Roman"/>
                <w:sz w:val="28"/>
                <w:szCs w:val="28"/>
              </w:rPr>
              <w:t>Всероссийский конкурс «Педагог-новатор»</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Глухих Петр Андреевич</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МБУ ДО Байкаловская ДШИ</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1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7</w:t>
            </w:r>
          </w:p>
        </w:tc>
        <w:tc>
          <w:tcPr>
            <w:tcW w:w="2939" w:type="dxa"/>
          </w:tcPr>
          <w:p w:rsidR="0041534B" w:rsidRPr="0041534B" w:rsidRDefault="0041534B" w:rsidP="0041534B">
            <w:pPr>
              <w:tabs>
                <w:tab w:val="left" w:pos="1350"/>
              </w:tabs>
              <w:contextualSpacing/>
              <w:jc w:val="both"/>
              <w:rPr>
                <w:rFonts w:ascii="Times New Roman" w:hAnsi="Times New Roman" w:cs="Times New Roman"/>
                <w:sz w:val="28"/>
                <w:szCs w:val="28"/>
              </w:rPr>
            </w:pPr>
            <w:r w:rsidRPr="0041534B">
              <w:rPr>
                <w:rFonts w:ascii="Times New Roman" w:hAnsi="Times New Roman" w:cs="Times New Roman"/>
                <w:sz w:val="28"/>
                <w:szCs w:val="28"/>
              </w:rPr>
              <w:t>Всероссийский конкурс «Педагог-новатор»</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Абдурахманова Светлана Евгеньевна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МБУ ДО Байкаловская ДШИ</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1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8</w:t>
            </w:r>
          </w:p>
        </w:tc>
        <w:tc>
          <w:tcPr>
            <w:tcW w:w="2939" w:type="dxa"/>
          </w:tcPr>
          <w:p w:rsidR="0041534B" w:rsidRPr="0041534B" w:rsidRDefault="0041534B" w:rsidP="0041534B">
            <w:pPr>
              <w:tabs>
                <w:tab w:val="left" w:pos="1350"/>
              </w:tabs>
              <w:contextualSpacing/>
              <w:jc w:val="both"/>
              <w:rPr>
                <w:rFonts w:ascii="Times New Roman" w:hAnsi="Times New Roman" w:cs="Times New Roman"/>
                <w:sz w:val="28"/>
                <w:szCs w:val="28"/>
              </w:rPr>
            </w:pPr>
            <w:r w:rsidRPr="0041534B">
              <w:rPr>
                <w:rFonts w:ascii="Times New Roman" w:hAnsi="Times New Roman" w:cs="Times New Roman"/>
                <w:sz w:val="28"/>
                <w:szCs w:val="28"/>
              </w:rPr>
              <w:t>Исследовательская компетентность педагога дополнительного образования</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Гладкова Ольга Геннадьевна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МБУ ДО Байкаловский ДЮЦ «Созвездие»</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1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9</w:t>
            </w:r>
          </w:p>
        </w:tc>
        <w:tc>
          <w:tcPr>
            <w:tcW w:w="2939" w:type="dxa"/>
          </w:tcPr>
          <w:p w:rsidR="0041534B" w:rsidRPr="0041534B" w:rsidRDefault="0041534B" w:rsidP="0041534B">
            <w:pPr>
              <w:tabs>
                <w:tab w:val="left" w:pos="1350"/>
              </w:tabs>
              <w:contextualSpacing/>
              <w:jc w:val="both"/>
              <w:rPr>
                <w:rFonts w:ascii="Times New Roman" w:hAnsi="Times New Roman" w:cs="Times New Roman"/>
                <w:sz w:val="28"/>
                <w:szCs w:val="28"/>
              </w:rPr>
            </w:pPr>
            <w:r w:rsidRPr="0041534B">
              <w:rPr>
                <w:rFonts w:ascii="Times New Roman" w:hAnsi="Times New Roman" w:cs="Times New Roman"/>
                <w:sz w:val="28"/>
                <w:szCs w:val="28"/>
              </w:rPr>
              <w:t>Исследовательская компетентность педагога дополнительного образования</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Мухина Ирина Владимировна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МБУ ДО Байкаловский ДЮЦ «Созвездие»</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2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10</w:t>
            </w:r>
          </w:p>
        </w:tc>
        <w:tc>
          <w:tcPr>
            <w:tcW w:w="2939"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Конкус профессионального мастерства "Педагогическое открытие-2024"</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Рогожникова Ирина Федоровна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МКОУ Нижне-Иленская СОШ</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1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11</w:t>
            </w:r>
          </w:p>
        </w:tc>
        <w:tc>
          <w:tcPr>
            <w:tcW w:w="2939" w:type="dxa"/>
          </w:tcPr>
          <w:p w:rsidR="0041534B" w:rsidRPr="0041534B" w:rsidRDefault="0041534B" w:rsidP="0041534B">
            <w:pPr>
              <w:tabs>
                <w:tab w:val="left" w:pos="1350"/>
              </w:tabs>
              <w:contextualSpacing/>
              <w:jc w:val="both"/>
              <w:rPr>
                <w:rFonts w:ascii="Times New Roman" w:hAnsi="Times New Roman" w:cs="Times New Roman"/>
                <w:sz w:val="28"/>
                <w:szCs w:val="28"/>
              </w:rPr>
            </w:pPr>
            <w:r w:rsidRPr="0041534B">
              <w:rPr>
                <w:rFonts w:ascii="Times New Roman" w:hAnsi="Times New Roman" w:cs="Times New Roman"/>
                <w:sz w:val="28"/>
                <w:szCs w:val="28"/>
              </w:rPr>
              <w:t>VII Всероссийский педагогический конкурс (Фонд Образовательной и Научной Деятельности 21 века) "Моя лучшая методическая разработка"</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Жданова Валентина Владимировна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МКОУ Нижне-Иленская СОШ</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1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12</w:t>
            </w:r>
          </w:p>
        </w:tc>
        <w:tc>
          <w:tcPr>
            <w:tcW w:w="2939" w:type="dxa"/>
          </w:tcPr>
          <w:p w:rsidR="0041534B" w:rsidRPr="0041534B" w:rsidRDefault="0041534B" w:rsidP="0041534B">
            <w:pPr>
              <w:tabs>
                <w:tab w:val="left" w:pos="1350"/>
              </w:tabs>
              <w:contextualSpacing/>
              <w:jc w:val="both"/>
              <w:rPr>
                <w:rFonts w:ascii="Times New Roman" w:hAnsi="Times New Roman" w:cs="Times New Roman"/>
                <w:sz w:val="28"/>
                <w:szCs w:val="28"/>
              </w:rPr>
            </w:pPr>
            <w:r w:rsidRPr="0041534B">
              <w:rPr>
                <w:rFonts w:ascii="Times New Roman" w:hAnsi="Times New Roman" w:cs="Times New Roman"/>
                <w:sz w:val="28"/>
                <w:szCs w:val="28"/>
              </w:rPr>
              <w:t>Всероссийский конкурс профессионального мастерства "Педагогическая копилка 2024"</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Новопашина Ирина Владимировна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МКОУ Нижне-Иленская СОШ</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1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p>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13</w:t>
            </w:r>
          </w:p>
        </w:tc>
        <w:tc>
          <w:tcPr>
            <w:tcW w:w="2939" w:type="dxa"/>
          </w:tcPr>
          <w:p w:rsidR="0041534B" w:rsidRPr="0041534B" w:rsidRDefault="0041534B" w:rsidP="0041534B">
            <w:pPr>
              <w:tabs>
                <w:tab w:val="left" w:pos="1350"/>
              </w:tabs>
              <w:contextualSpacing/>
              <w:jc w:val="both"/>
              <w:rPr>
                <w:rFonts w:ascii="Times New Roman" w:hAnsi="Times New Roman" w:cs="Times New Roman"/>
                <w:sz w:val="28"/>
                <w:szCs w:val="28"/>
              </w:rPr>
            </w:pPr>
            <w:r w:rsidRPr="0041534B">
              <w:rPr>
                <w:rFonts w:ascii="Times New Roman" w:hAnsi="Times New Roman" w:cs="Times New Roman"/>
                <w:sz w:val="28"/>
                <w:szCs w:val="28"/>
              </w:rPr>
              <w:t>VII Всероссийский  конкурс методических разработок "Мой лучший урок" .Номинация конкурса "Открытый урок"</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Жилякова Лариса Павловна, Жилякова Наталья Михайловна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МКОУ Нижне-Иленская СОШ</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1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14</w:t>
            </w:r>
          </w:p>
        </w:tc>
        <w:tc>
          <w:tcPr>
            <w:tcW w:w="2939" w:type="dxa"/>
          </w:tcPr>
          <w:p w:rsidR="0041534B" w:rsidRPr="0041534B" w:rsidRDefault="0041534B" w:rsidP="0041534B">
            <w:pPr>
              <w:tabs>
                <w:tab w:val="left" w:pos="1350"/>
              </w:tabs>
              <w:contextualSpacing/>
              <w:jc w:val="both"/>
              <w:rPr>
                <w:rFonts w:ascii="Times New Roman" w:hAnsi="Times New Roman" w:cs="Times New Roman"/>
                <w:sz w:val="28"/>
                <w:szCs w:val="28"/>
              </w:rPr>
            </w:pPr>
            <w:r w:rsidRPr="0041534B">
              <w:rPr>
                <w:rFonts w:ascii="Times New Roman" w:hAnsi="Times New Roman" w:cs="Times New Roman"/>
                <w:sz w:val="28"/>
                <w:szCs w:val="28"/>
              </w:rPr>
              <w:t>Всероссийский конкурс «Физическое воспитание дошкольников в условиях введения ФГОС»</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Бедрина Татьяна Владимировна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МКДОУ Палецковский д/с «Солнышко»</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1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15</w:t>
            </w:r>
          </w:p>
        </w:tc>
        <w:tc>
          <w:tcPr>
            <w:tcW w:w="2939" w:type="dxa"/>
          </w:tcPr>
          <w:p w:rsidR="0041534B" w:rsidRPr="0041534B" w:rsidRDefault="0041534B" w:rsidP="0041534B">
            <w:pPr>
              <w:tabs>
                <w:tab w:val="left" w:pos="1350"/>
              </w:tabs>
              <w:contextualSpacing/>
              <w:jc w:val="both"/>
              <w:rPr>
                <w:rFonts w:ascii="Times New Roman" w:hAnsi="Times New Roman" w:cs="Times New Roman"/>
                <w:sz w:val="28"/>
                <w:szCs w:val="28"/>
              </w:rPr>
            </w:pPr>
            <w:r w:rsidRPr="0041534B">
              <w:rPr>
                <w:rFonts w:ascii="Times New Roman" w:hAnsi="Times New Roman" w:cs="Times New Roman"/>
                <w:sz w:val="28"/>
                <w:szCs w:val="28"/>
              </w:rPr>
              <w:t>Конкурс профессионального мастерства среди учителей обществознания</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Сединкина Алена Владимировна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МКОУ Чурманская ООШ</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3 место</w:t>
            </w:r>
          </w:p>
        </w:tc>
      </w:tr>
      <w:tr w:rsidR="0041534B" w:rsidRPr="0041534B" w:rsidTr="0041534B">
        <w:tc>
          <w:tcPr>
            <w:tcW w:w="584" w:type="dxa"/>
          </w:tcPr>
          <w:p w:rsidR="0041534B" w:rsidRPr="0041534B" w:rsidRDefault="0041534B" w:rsidP="0041534B">
            <w:pPr>
              <w:ind w:firstLine="709"/>
              <w:jc w:val="both"/>
              <w:rPr>
                <w:rFonts w:ascii="Times New Roman" w:hAnsi="Times New Roman" w:cs="Times New Roman"/>
                <w:sz w:val="28"/>
                <w:szCs w:val="28"/>
              </w:rPr>
            </w:pPr>
            <w:r w:rsidRPr="0041534B">
              <w:rPr>
                <w:rFonts w:ascii="Times New Roman" w:hAnsi="Times New Roman" w:cs="Times New Roman"/>
                <w:sz w:val="28"/>
                <w:szCs w:val="28"/>
              </w:rPr>
              <w:t xml:space="preserve">  16</w:t>
            </w:r>
          </w:p>
        </w:tc>
        <w:tc>
          <w:tcPr>
            <w:tcW w:w="2939"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Всероссийская олимпиада "Педагогическая практика" номинация "Современный урок в ООО по ФГОС"</w:t>
            </w:r>
          </w:p>
        </w:tc>
        <w:tc>
          <w:tcPr>
            <w:tcW w:w="2096" w:type="dxa"/>
          </w:tcPr>
          <w:p w:rsidR="0041534B" w:rsidRPr="0041534B" w:rsidRDefault="0041534B" w:rsidP="0041534B">
            <w:pPr>
              <w:ind w:firstLine="2"/>
              <w:rPr>
                <w:rFonts w:ascii="Times New Roman" w:hAnsi="Times New Roman" w:cs="Times New Roman"/>
                <w:sz w:val="28"/>
                <w:szCs w:val="28"/>
              </w:rPr>
            </w:pPr>
            <w:r w:rsidRPr="0041534B">
              <w:rPr>
                <w:rFonts w:ascii="Times New Roman" w:hAnsi="Times New Roman" w:cs="Times New Roman"/>
                <w:sz w:val="28"/>
                <w:szCs w:val="28"/>
              </w:rPr>
              <w:t>Сединкина Алена Владимировна</w:t>
            </w:r>
          </w:p>
        </w:tc>
        <w:tc>
          <w:tcPr>
            <w:tcW w:w="2357" w:type="dxa"/>
          </w:tcPr>
          <w:p w:rsidR="0041534B" w:rsidRPr="0041534B" w:rsidRDefault="0041534B" w:rsidP="0041534B">
            <w:pPr>
              <w:rPr>
                <w:rFonts w:ascii="Times New Roman" w:hAnsi="Times New Roman" w:cs="Times New Roman"/>
                <w:sz w:val="28"/>
                <w:szCs w:val="28"/>
              </w:rPr>
            </w:pPr>
            <w:r w:rsidRPr="0041534B">
              <w:rPr>
                <w:rFonts w:ascii="Times New Roman" w:hAnsi="Times New Roman" w:cs="Times New Roman"/>
                <w:sz w:val="28"/>
                <w:szCs w:val="28"/>
              </w:rPr>
              <w:t>МКОУ Чурманская ООШ</w:t>
            </w:r>
          </w:p>
        </w:tc>
        <w:tc>
          <w:tcPr>
            <w:tcW w:w="1878" w:type="dxa"/>
          </w:tcPr>
          <w:p w:rsidR="0041534B" w:rsidRPr="0041534B" w:rsidRDefault="0041534B" w:rsidP="0041534B">
            <w:pPr>
              <w:ind w:firstLine="8"/>
              <w:rPr>
                <w:rFonts w:ascii="Times New Roman" w:hAnsi="Times New Roman" w:cs="Times New Roman"/>
                <w:sz w:val="28"/>
                <w:szCs w:val="28"/>
              </w:rPr>
            </w:pPr>
            <w:r w:rsidRPr="0041534B">
              <w:rPr>
                <w:rFonts w:ascii="Times New Roman" w:hAnsi="Times New Roman" w:cs="Times New Roman"/>
                <w:sz w:val="28"/>
                <w:szCs w:val="28"/>
              </w:rPr>
              <w:t>3 место</w:t>
            </w:r>
          </w:p>
        </w:tc>
      </w:tr>
    </w:tbl>
    <w:p w:rsidR="0041534B" w:rsidRPr="0041534B" w:rsidRDefault="0041534B" w:rsidP="0041534B">
      <w:pPr>
        <w:spacing w:after="0" w:line="240" w:lineRule="auto"/>
        <w:ind w:firstLine="709"/>
        <w:jc w:val="both"/>
        <w:rPr>
          <w:rFonts w:ascii="Times New Roman" w:hAnsi="Times New Roman" w:cs="Times New Roman"/>
          <w:b/>
          <w:sz w:val="28"/>
          <w:szCs w:val="28"/>
        </w:rPr>
      </w:pPr>
    </w:p>
    <w:p w:rsidR="0041534B" w:rsidRPr="0041534B" w:rsidRDefault="0041534B" w:rsidP="0041534B">
      <w:pPr>
        <w:suppressAutoHyphens/>
        <w:autoSpaceDN w:val="0"/>
        <w:spacing w:after="0" w:line="240" w:lineRule="auto"/>
        <w:ind w:firstLine="709"/>
        <w:jc w:val="both"/>
        <w:textAlignment w:val="baseline"/>
        <w:rPr>
          <w:rFonts w:ascii="Times New Roman" w:eastAsia="Calibri" w:hAnsi="Times New Roman" w:cs="Times New Roman"/>
          <w:color w:val="333333"/>
          <w:kern w:val="3"/>
          <w:sz w:val="28"/>
          <w:szCs w:val="28"/>
          <w:shd w:val="clear" w:color="auto" w:fill="FFFFFF"/>
          <w:lang w:eastAsia="zh-CN"/>
        </w:rPr>
      </w:pPr>
      <w:r w:rsidRPr="0041534B">
        <w:rPr>
          <w:rFonts w:ascii="Times New Roman" w:eastAsia="Calibri" w:hAnsi="Times New Roman" w:cs="Times New Roman"/>
          <w:bCs/>
          <w:kern w:val="3"/>
          <w:sz w:val="28"/>
          <w:szCs w:val="28"/>
          <w:shd w:val="clear" w:color="auto" w:fill="FFFFFF"/>
          <w:lang w:eastAsia="zh-CN"/>
        </w:rPr>
        <w:t>Конкурсы</w:t>
      </w:r>
      <w:r w:rsidRPr="0041534B">
        <w:rPr>
          <w:rFonts w:ascii="Times New Roman" w:eastAsia="Calibri" w:hAnsi="Times New Roman" w:cs="Times New Roman"/>
          <w:kern w:val="3"/>
          <w:sz w:val="28"/>
          <w:szCs w:val="28"/>
          <w:shd w:val="clear" w:color="auto" w:fill="FFFFFF"/>
          <w:lang w:eastAsia="zh-CN"/>
        </w:rPr>
        <w:t> </w:t>
      </w:r>
      <w:r w:rsidRPr="0041534B">
        <w:rPr>
          <w:rFonts w:ascii="Times New Roman" w:eastAsia="Calibri" w:hAnsi="Times New Roman" w:cs="Times New Roman"/>
          <w:bCs/>
          <w:kern w:val="3"/>
          <w:sz w:val="28"/>
          <w:szCs w:val="28"/>
          <w:shd w:val="clear" w:color="auto" w:fill="FFFFFF"/>
          <w:lang w:eastAsia="zh-CN"/>
        </w:rPr>
        <w:t>педагогического</w:t>
      </w:r>
      <w:r w:rsidRPr="0041534B">
        <w:rPr>
          <w:rFonts w:ascii="Times New Roman" w:eastAsia="Calibri" w:hAnsi="Times New Roman" w:cs="Times New Roman"/>
          <w:kern w:val="3"/>
          <w:sz w:val="28"/>
          <w:szCs w:val="28"/>
          <w:shd w:val="clear" w:color="auto" w:fill="FFFFFF"/>
          <w:lang w:eastAsia="zh-CN"/>
        </w:rPr>
        <w:t> мастерства – это трансляция  учителями своего в </w:t>
      </w:r>
      <w:r w:rsidRPr="0041534B">
        <w:rPr>
          <w:rFonts w:ascii="Times New Roman" w:eastAsia="Calibri" w:hAnsi="Times New Roman" w:cs="Times New Roman"/>
          <w:bCs/>
          <w:kern w:val="3"/>
          <w:sz w:val="28"/>
          <w:szCs w:val="28"/>
          <w:shd w:val="clear" w:color="auto" w:fill="FFFFFF"/>
          <w:lang w:eastAsia="zh-CN"/>
        </w:rPr>
        <w:t>педагогического</w:t>
      </w:r>
      <w:r w:rsidRPr="0041534B">
        <w:rPr>
          <w:rFonts w:ascii="Times New Roman" w:eastAsia="Calibri" w:hAnsi="Times New Roman" w:cs="Times New Roman"/>
          <w:kern w:val="3"/>
          <w:sz w:val="28"/>
          <w:szCs w:val="28"/>
          <w:shd w:val="clear" w:color="auto" w:fill="FFFFFF"/>
          <w:lang w:eastAsia="zh-CN"/>
        </w:rPr>
        <w:t> профессионализма, умение продемонстрировать свой </w:t>
      </w:r>
      <w:r w:rsidRPr="0041534B">
        <w:rPr>
          <w:rFonts w:ascii="Times New Roman" w:eastAsia="Calibri" w:hAnsi="Times New Roman" w:cs="Times New Roman"/>
          <w:bCs/>
          <w:kern w:val="3"/>
          <w:sz w:val="28"/>
          <w:szCs w:val="28"/>
          <w:shd w:val="clear" w:color="auto" w:fill="FFFFFF"/>
          <w:lang w:eastAsia="zh-CN"/>
        </w:rPr>
        <w:t>педагогический</w:t>
      </w:r>
      <w:r w:rsidRPr="0041534B">
        <w:rPr>
          <w:rFonts w:ascii="Times New Roman" w:eastAsia="Calibri" w:hAnsi="Times New Roman" w:cs="Times New Roman"/>
          <w:kern w:val="3"/>
          <w:sz w:val="28"/>
          <w:szCs w:val="28"/>
          <w:shd w:val="clear" w:color="auto" w:fill="FFFFFF"/>
          <w:lang w:eastAsia="zh-CN"/>
        </w:rPr>
        <w:t> стиль, раскрыть секреты своего </w:t>
      </w:r>
      <w:r w:rsidRPr="0041534B">
        <w:rPr>
          <w:rFonts w:ascii="Times New Roman" w:eastAsia="Calibri" w:hAnsi="Times New Roman" w:cs="Times New Roman"/>
          <w:bCs/>
          <w:kern w:val="3"/>
          <w:sz w:val="28"/>
          <w:szCs w:val="28"/>
          <w:shd w:val="clear" w:color="auto" w:fill="FFFFFF"/>
          <w:lang w:eastAsia="zh-CN"/>
        </w:rPr>
        <w:t>педагогического</w:t>
      </w:r>
      <w:r w:rsidRPr="0041534B">
        <w:rPr>
          <w:rFonts w:ascii="Times New Roman" w:eastAsia="Calibri" w:hAnsi="Times New Roman" w:cs="Times New Roman"/>
          <w:kern w:val="3"/>
          <w:sz w:val="28"/>
          <w:szCs w:val="28"/>
          <w:shd w:val="clear" w:color="auto" w:fill="FFFFFF"/>
          <w:lang w:eastAsia="zh-CN"/>
        </w:rPr>
        <w:t> мастерства, обнаружить необычное в традиционном.</w:t>
      </w:r>
    </w:p>
    <w:p w:rsidR="0041534B" w:rsidRPr="0041534B" w:rsidRDefault="0041534B" w:rsidP="0041534B">
      <w:pPr>
        <w:spacing w:after="0" w:line="240" w:lineRule="auto"/>
        <w:jc w:val="both"/>
        <w:rPr>
          <w:rFonts w:ascii="Times New Roman" w:hAnsi="Times New Roman" w:cs="Times New Roman"/>
          <w:sz w:val="28"/>
          <w:szCs w:val="28"/>
        </w:rPr>
        <w:sectPr w:rsidR="0041534B" w:rsidRPr="0041534B" w:rsidSect="00C279E2">
          <w:pgSz w:w="11906" w:h="16838"/>
          <w:pgMar w:top="1134" w:right="567" w:bottom="1134" w:left="1701" w:header="709" w:footer="709" w:gutter="0"/>
          <w:cols w:space="708"/>
          <w:docGrid w:linePitch="360"/>
        </w:sectPr>
      </w:pPr>
    </w:p>
    <w:p w:rsidR="00C94B59" w:rsidRDefault="006726D2" w:rsidP="00FD54FA">
      <w:pPr>
        <w:jc w:val="center"/>
        <w:rPr>
          <w:rFonts w:ascii="Times New Roman" w:hAnsi="Times New Roman" w:cs="Times New Roman"/>
          <w:b/>
          <w:color w:val="002060"/>
          <w:sz w:val="28"/>
          <w:szCs w:val="28"/>
        </w:rPr>
      </w:pPr>
      <w:r w:rsidRPr="00267FCD">
        <w:rPr>
          <w:rFonts w:ascii="Times New Roman" w:hAnsi="Times New Roman" w:cs="Times New Roman"/>
          <w:b/>
          <w:color w:val="002060"/>
          <w:sz w:val="28"/>
          <w:szCs w:val="28"/>
        </w:rPr>
        <w:t>6</w:t>
      </w:r>
      <w:r w:rsidR="00BE27E1" w:rsidRPr="00267FCD">
        <w:rPr>
          <w:rFonts w:ascii="Times New Roman" w:hAnsi="Times New Roman" w:cs="Times New Roman"/>
          <w:b/>
          <w:color w:val="002060"/>
          <w:sz w:val="28"/>
          <w:szCs w:val="28"/>
        </w:rPr>
        <w:t xml:space="preserve">. </w:t>
      </w:r>
      <w:r w:rsidR="00C94B59" w:rsidRPr="00267FCD">
        <w:rPr>
          <w:rFonts w:ascii="Times New Roman" w:hAnsi="Times New Roman" w:cs="Times New Roman"/>
          <w:b/>
          <w:color w:val="002060"/>
          <w:sz w:val="28"/>
          <w:szCs w:val="28"/>
        </w:rPr>
        <w:t>Меры по развитию системы образования</w:t>
      </w:r>
    </w:p>
    <w:p w:rsidR="00BE27E1" w:rsidRPr="00FD54FA" w:rsidRDefault="00C94B59" w:rsidP="00FD54FA">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6.1. </w:t>
      </w:r>
      <w:r w:rsidR="00BE27E1" w:rsidRPr="00FD54FA">
        <w:rPr>
          <w:rFonts w:ascii="Times New Roman" w:hAnsi="Times New Roman" w:cs="Times New Roman"/>
          <w:b/>
          <w:color w:val="002060"/>
          <w:sz w:val="28"/>
          <w:szCs w:val="28"/>
        </w:rPr>
        <w:t>Реализация Концепций, Проектов</w:t>
      </w:r>
    </w:p>
    <w:p w:rsidR="007633D7" w:rsidRDefault="00FD54FA"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633D7">
        <w:rPr>
          <w:rFonts w:ascii="Times New Roman" w:hAnsi="Times New Roman" w:cs="Times New Roman"/>
          <w:sz w:val="28"/>
          <w:szCs w:val="28"/>
        </w:rPr>
        <w:t>Деятельность муниципа</w:t>
      </w:r>
      <w:r w:rsidR="000363B6">
        <w:rPr>
          <w:rFonts w:ascii="Times New Roman" w:hAnsi="Times New Roman" w:cs="Times New Roman"/>
          <w:sz w:val="28"/>
          <w:szCs w:val="28"/>
        </w:rPr>
        <w:t xml:space="preserve">льной системы образования в </w:t>
      </w:r>
      <w:r w:rsidR="00D2353E">
        <w:rPr>
          <w:rFonts w:ascii="Times New Roman" w:hAnsi="Times New Roman" w:cs="Times New Roman"/>
          <w:sz w:val="28"/>
          <w:szCs w:val="28"/>
        </w:rPr>
        <w:t>2023-2024</w:t>
      </w:r>
      <w:r w:rsidR="007633D7">
        <w:rPr>
          <w:rFonts w:ascii="Times New Roman" w:hAnsi="Times New Roman" w:cs="Times New Roman"/>
          <w:sz w:val="28"/>
          <w:szCs w:val="28"/>
        </w:rPr>
        <w:t xml:space="preserve"> учебном году была направлена на решение задач, определяемых федеральной и региональной политикой в сфере образования:</w:t>
      </w:r>
    </w:p>
    <w:p w:rsidR="007633D7" w:rsidRDefault="000073F4"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w:t>
      </w:r>
      <w:r w:rsidR="007633D7">
        <w:rPr>
          <w:rFonts w:ascii="Times New Roman" w:hAnsi="Times New Roman" w:cs="Times New Roman"/>
          <w:sz w:val="28"/>
          <w:szCs w:val="28"/>
        </w:rPr>
        <w:t>казами Президента РФ от 7 мая 2012</w:t>
      </w:r>
      <w:r w:rsidR="00FD54FA">
        <w:rPr>
          <w:rFonts w:ascii="Times New Roman" w:hAnsi="Times New Roman" w:cs="Times New Roman"/>
          <w:sz w:val="28"/>
          <w:szCs w:val="28"/>
        </w:rPr>
        <w:t>, мая 2018</w:t>
      </w:r>
      <w:r w:rsidR="007633D7">
        <w:rPr>
          <w:rFonts w:ascii="Times New Roman" w:hAnsi="Times New Roman" w:cs="Times New Roman"/>
          <w:sz w:val="28"/>
          <w:szCs w:val="28"/>
        </w:rPr>
        <w:t xml:space="preserve"> года;</w:t>
      </w:r>
    </w:p>
    <w:p w:rsidR="007633D7" w:rsidRDefault="007633D7" w:rsidP="000276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государственной программой </w:t>
      </w:r>
      <w:r w:rsidR="00027605" w:rsidRPr="00027605">
        <w:rPr>
          <w:rFonts w:ascii="Times New Roman" w:hAnsi="Times New Roman" w:cs="Times New Roman"/>
          <w:sz w:val="28"/>
          <w:szCs w:val="28"/>
        </w:rPr>
        <w:t>«Развитие системы образования и реализация молодежной политик</w:t>
      </w:r>
      <w:r w:rsidR="00D2353E">
        <w:rPr>
          <w:rFonts w:ascii="Times New Roman" w:hAnsi="Times New Roman" w:cs="Times New Roman"/>
          <w:sz w:val="28"/>
          <w:szCs w:val="28"/>
        </w:rPr>
        <w:t>и в Свердловской области до 2027</w:t>
      </w:r>
      <w:r w:rsidR="00027605" w:rsidRPr="00027605">
        <w:rPr>
          <w:rFonts w:ascii="Times New Roman" w:hAnsi="Times New Roman" w:cs="Times New Roman"/>
          <w:sz w:val="28"/>
          <w:szCs w:val="28"/>
        </w:rPr>
        <w:t xml:space="preserve"> года»</w:t>
      </w:r>
      <w:r>
        <w:rPr>
          <w:rFonts w:ascii="Times New Roman" w:hAnsi="Times New Roman" w:cs="Times New Roman"/>
          <w:sz w:val="28"/>
          <w:szCs w:val="28"/>
        </w:rPr>
        <w:t>;</w:t>
      </w:r>
    </w:p>
    <w:p w:rsidR="007633D7" w:rsidRDefault="007633D7"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Стратегией социально-экономического развития С</w:t>
      </w:r>
      <w:r w:rsidR="00FD54FA">
        <w:rPr>
          <w:rFonts w:ascii="Times New Roman" w:hAnsi="Times New Roman" w:cs="Times New Roman"/>
          <w:sz w:val="28"/>
          <w:szCs w:val="28"/>
        </w:rPr>
        <w:t xml:space="preserve">вердловской области </w:t>
      </w:r>
      <w:r>
        <w:rPr>
          <w:rFonts w:ascii="Times New Roman" w:hAnsi="Times New Roman" w:cs="Times New Roman"/>
          <w:sz w:val="28"/>
          <w:szCs w:val="28"/>
        </w:rPr>
        <w:t xml:space="preserve"> на 2016-2030 годы;</w:t>
      </w:r>
    </w:p>
    <w:p w:rsidR="00D73261" w:rsidRDefault="00027605"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w:t>
      </w:r>
      <w:r w:rsidR="00D73261">
        <w:rPr>
          <w:rFonts w:ascii="Times New Roman" w:hAnsi="Times New Roman" w:cs="Times New Roman"/>
          <w:sz w:val="28"/>
          <w:szCs w:val="28"/>
        </w:rPr>
        <w:t>униципальной</w:t>
      </w:r>
      <w:r w:rsidR="00D73261" w:rsidRPr="00D73261">
        <w:rPr>
          <w:rFonts w:ascii="Times New Roman" w:hAnsi="Times New Roman" w:cs="Times New Roman"/>
          <w:sz w:val="28"/>
          <w:szCs w:val="28"/>
        </w:rPr>
        <w:t xml:space="preserve"> программ</w:t>
      </w:r>
      <w:r w:rsidR="00D73261">
        <w:rPr>
          <w:rFonts w:ascii="Times New Roman" w:hAnsi="Times New Roman" w:cs="Times New Roman"/>
          <w:sz w:val="28"/>
          <w:szCs w:val="28"/>
        </w:rPr>
        <w:t>ой</w:t>
      </w:r>
      <w:r>
        <w:rPr>
          <w:rFonts w:ascii="Times New Roman" w:hAnsi="Times New Roman" w:cs="Times New Roman"/>
          <w:sz w:val="28"/>
          <w:szCs w:val="28"/>
        </w:rPr>
        <w:t xml:space="preserve"> «</w:t>
      </w:r>
      <w:r w:rsidR="00D73261" w:rsidRPr="00D73261">
        <w:rPr>
          <w:rFonts w:ascii="Times New Roman" w:hAnsi="Times New Roman" w:cs="Times New Roman"/>
          <w:sz w:val="28"/>
          <w:szCs w:val="28"/>
        </w:rPr>
        <w:t xml:space="preserve">Развитие системы образования в </w:t>
      </w:r>
      <w:r>
        <w:rPr>
          <w:rFonts w:ascii="Times New Roman" w:hAnsi="Times New Roman" w:cs="Times New Roman"/>
          <w:sz w:val="28"/>
          <w:szCs w:val="28"/>
        </w:rPr>
        <w:t>Байкаловском муниципальном</w:t>
      </w:r>
      <w:r w:rsidR="00D73261" w:rsidRPr="00D73261">
        <w:rPr>
          <w:rFonts w:ascii="Times New Roman" w:hAnsi="Times New Roman" w:cs="Times New Roman"/>
          <w:sz w:val="28"/>
          <w:szCs w:val="28"/>
        </w:rPr>
        <w:t xml:space="preserve"> район</w:t>
      </w:r>
      <w:r>
        <w:rPr>
          <w:rFonts w:ascii="Times New Roman" w:hAnsi="Times New Roman" w:cs="Times New Roman"/>
          <w:sz w:val="28"/>
          <w:szCs w:val="28"/>
        </w:rPr>
        <w:t>е</w:t>
      </w:r>
      <w:r w:rsidR="00C279E2">
        <w:rPr>
          <w:rFonts w:ascii="Times New Roman" w:hAnsi="Times New Roman" w:cs="Times New Roman"/>
          <w:sz w:val="28"/>
          <w:szCs w:val="28"/>
        </w:rPr>
        <w:t xml:space="preserve"> дло 2032 года</w:t>
      </w:r>
      <w:r>
        <w:rPr>
          <w:rFonts w:ascii="Times New Roman" w:hAnsi="Times New Roman" w:cs="Times New Roman"/>
          <w:sz w:val="28"/>
          <w:szCs w:val="28"/>
        </w:rPr>
        <w:t>»</w:t>
      </w:r>
      <w:r w:rsidR="000363B6">
        <w:rPr>
          <w:rFonts w:ascii="Times New Roman" w:hAnsi="Times New Roman" w:cs="Times New Roman"/>
          <w:sz w:val="28"/>
          <w:szCs w:val="28"/>
        </w:rPr>
        <w:t>.</w:t>
      </w:r>
    </w:p>
    <w:p w:rsidR="00330C02" w:rsidRDefault="00330C02"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Управление образования</w:t>
      </w:r>
      <w:r w:rsidR="00027605">
        <w:rPr>
          <w:rFonts w:ascii="Times New Roman" w:hAnsi="Times New Roman" w:cs="Times New Roman"/>
          <w:sz w:val="28"/>
          <w:szCs w:val="28"/>
        </w:rPr>
        <w:t xml:space="preserve"> и образовательные организации</w:t>
      </w:r>
      <w:r w:rsidR="00BE27E1" w:rsidRPr="00413E65">
        <w:rPr>
          <w:rFonts w:ascii="Times New Roman" w:hAnsi="Times New Roman" w:cs="Times New Roman"/>
          <w:sz w:val="28"/>
          <w:szCs w:val="28"/>
        </w:rPr>
        <w:t xml:space="preserve"> являют</w:t>
      </w:r>
      <w:r w:rsidR="00FD54FA">
        <w:rPr>
          <w:rFonts w:ascii="Times New Roman" w:hAnsi="Times New Roman" w:cs="Times New Roman"/>
          <w:sz w:val="28"/>
          <w:szCs w:val="28"/>
        </w:rPr>
        <w:t xml:space="preserve">ся соисполнителями </w:t>
      </w:r>
      <w:r w:rsidRPr="00330C02">
        <w:rPr>
          <w:rFonts w:ascii="Times New Roman" w:hAnsi="Times New Roman" w:cs="Times New Roman"/>
          <w:sz w:val="28"/>
          <w:szCs w:val="28"/>
        </w:rPr>
        <w:t>плана мероприятий муниципальной подпрограммы «Патриотическое воспитание и молодежная политика Байкаловского муниципального район</w:t>
      </w:r>
      <w:r w:rsidR="00C279E2">
        <w:rPr>
          <w:rFonts w:ascii="Times New Roman" w:hAnsi="Times New Roman" w:cs="Times New Roman"/>
          <w:sz w:val="28"/>
          <w:szCs w:val="28"/>
        </w:rPr>
        <w:t>а</w:t>
      </w:r>
      <w:r w:rsidRPr="00330C02">
        <w:rPr>
          <w:rFonts w:ascii="Times New Roman" w:hAnsi="Times New Roman" w:cs="Times New Roman"/>
          <w:sz w:val="28"/>
          <w:szCs w:val="28"/>
        </w:rPr>
        <w:t>» муниципальной программы «Соц</w:t>
      </w:r>
      <w:r w:rsidR="00C279E2">
        <w:rPr>
          <w:rFonts w:ascii="Times New Roman" w:hAnsi="Times New Roman" w:cs="Times New Roman"/>
          <w:sz w:val="28"/>
          <w:szCs w:val="28"/>
        </w:rPr>
        <w:t>иально-экономическое развитие Байкаловского муниципального района до 2032</w:t>
      </w:r>
      <w:r w:rsidRPr="00330C02">
        <w:rPr>
          <w:rFonts w:ascii="Times New Roman" w:hAnsi="Times New Roman" w:cs="Times New Roman"/>
          <w:sz w:val="28"/>
          <w:szCs w:val="28"/>
        </w:rPr>
        <w:t xml:space="preserve"> года»</w:t>
      </w:r>
      <w:r w:rsidR="00D73261">
        <w:rPr>
          <w:rFonts w:ascii="Times New Roman" w:hAnsi="Times New Roman" w:cs="Times New Roman"/>
          <w:sz w:val="28"/>
          <w:szCs w:val="28"/>
        </w:rPr>
        <w:t xml:space="preserve">. </w:t>
      </w:r>
      <w:r w:rsidR="00D2353E">
        <w:rPr>
          <w:rFonts w:ascii="Times New Roman" w:hAnsi="Times New Roman" w:cs="Times New Roman"/>
          <w:sz w:val="28"/>
          <w:szCs w:val="28"/>
        </w:rPr>
        <w:t>В 2023</w:t>
      </w:r>
      <w:r w:rsidR="00A245B8" w:rsidRPr="00A245B8">
        <w:rPr>
          <w:rFonts w:ascii="Times New Roman" w:hAnsi="Times New Roman" w:cs="Times New Roman"/>
          <w:sz w:val="28"/>
          <w:szCs w:val="28"/>
        </w:rPr>
        <w:t xml:space="preserve"> году по ней было освоено</w:t>
      </w:r>
      <w:r w:rsidR="00F2656D" w:rsidRPr="00A245B8">
        <w:rPr>
          <w:rFonts w:ascii="Times New Roman" w:hAnsi="Times New Roman" w:cs="Times New Roman"/>
          <w:sz w:val="28"/>
          <w:szCs w:val="28"/>
        </w:rPr>
        <w:t xml:space="preserve"> </w:t>
      </w:r>
      <w:r w:rsidR="00B56080">
        <w:rPr>
          <w:rFonts w:ascii="Times New Roman" w:hAnsi="Times New Roman" w:cs="Times New Roman"/>
          <w:sz w:val="28"/>
          <w:szCs w:val="28"/>
        </w:rPr>
        <w:t>645 700</w:t>
      </w:r>
      <w:r w:rsidR="00A245B8" w:rsidRPr="00FD5661">
        <w:rPr>
          <w:rFonts w:ascii="Times New Roman" w:hAnsi="Times New Roman" w:cs="Times New Roman"/>
          <w:sz w:val="28"/>
          <w:szCs w:val="28"/>
        </w:rPr>
        <w:t xml:space="preserve"> </w:t>
      </w:r>
      <w:r w:rsidR="00B56080">
        <w:rPr>
          <w:rFonts w:ascii="Times New Roman" w:hAnsi="Times New Roman" w:cs="Times New Roman"/>
          <w:sz w:val="28"/>
          <w:szCs w:val="28"/>
        </w:rPr>
        <w:t>рублей</w:t>
      </w:r>
      <w:r w:rsidRPr="00FD5661">
        <w:rPr>
          <w:rFonts w:ascii="Times New Roman" w:hAnsi="Times New Roman" w:cs="Times New Roman"/>
          <w:sz w:val="28"/>
          <w:szCs w:val="28"/>
        </w:rPr>
        <w:t>.</w:t>
      </w:r>
    </w:p>
    <w:p w:rsidR="006E3274" w:rsidRPr="006E3274" w:rsidRDefault="0098291D" w:rsidP="006E32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Разработаны и реализую</w:t>
      </w:r>
      <w:r w:rsidR="006E3274">
        <w:rPr>
          <w:rFonts w:ascii="Times New Roman" w:hAnsi="Times New Roman" w:cs="Times New Roman"/>
          <w:sz w:val="28"/>
          <w:szCs w:val="28"/>
        </w:rPr>
        <w:t xml:space="preserve">тся </w:t>
      </w:r>
      <w:r>
        <w:rPr>
          <w:rFonts w:ascii="Times New Roman" w:hAnsi="Times New Roman" w:cs="Times New Roman"/>
          <w:sz w:val="28"/>
          <w:szCs w:val="28"/>
        </w:rPr>
        <w:t>программы в рамках реализации муниципальной системы оценки качества образования (МСОКО), согласно утвержденной дорожной карте</w:t>
      </w:r>
      <w:r w:rsidR="006E3274">
        <w:rPr>
          <w:rFonts w:ascii="Times New Roman" w:hAnsi="Times New Roman" w:cs="Times New Roman"/>
          <w:sz w:val="28"/>
          <w:szCs w:val="28"/>
        </w:rPr>
        <w:t>.</w:t>
      </w:r>
    </w:p>
    <w:p w:rsidR="00035430" w:rsidRDefault="00F2656D"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5430">
        <w:rPr>
          <w:rFonts w:ascii="Times New Roman" w:hAnsi="Times New Roman" w:cs="Times New Roman"/>
          <w:sz w:val="28"/>
          <w:szCs w:val="28"/>
        </w:rPr>
        <w:t>С целью качественного межведомственного взаимодействия утверждены:</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4B59">
        <w:rPr>
          <w:rFonts w:ascii="Times New Roman" w:hAnsi="Times New Roman" w:cs="Times New Roman"/>
          <w:sz w:val="28"/>
          <w:szCs w:val="28"/>
        </w:rPr>
        <w:t>К</w:t>
      </w:r>
      <w:r w:rsidR="00F2656D">
        <w:rPr>
          <w:rFonts w:ascii="Times New Roman" w:hAnsi="Times New Roman" w:cs="Times New Roman"/>
          <w:sz w:val="28"/>
          <w:szCs w:val="28"/>
        </w:rPr>
        <w:t>омплексный межведомственный план мероприятий по профилактике травматизма и гибели несовершеннолетних в Байкаловском районе</w:t>
      </w:r>
      <w:r w:rsidR="00D2353E">
        <w:rPr>
          <w:rFonts w:ascii="Times New Roman" w:hAnsi="Times New Roman" w:cs="Times New Roman"/>
          <w:sz w:val="28"/>
          <w:szCs w:val="28"/>
        </w:rPr>
        <w:t xml:space="preserve"> на 2024</w:t>
      </w:r>
      <w:r w:rsidR="004F56A9">
        <w:rPr>
          <w:rFonts w:ascii="Times New Roman" w:hAnsi="Times New Roman" w:cs="Times New Roman"/>
          <w:sz w:val="28"/>
          <w:szCs w:val="28"/>
        </w:rPr>
        <w:t xml:space="preserve"> год</w:t>
      </w:r>
      <w:r>
        <w:rPr>
          <w:rFonts w:ascii="Times New Roman" w:hAnsi="Times New Roman" w:cs="Times New Roman"/>
          <w:sz w:val="28"/>
          <w:szCs w:val="28"/>
        </w:rPr>
        <w:t>;</w:t>
      </w:r>
      <w:r w:rsidR="000073F4">
        <w:rPr>
          <w:rFonts w:ascii="Times New Roman" w:hAnsi="Times New Roman" w:cs="Times New Roman"/>
          <w:sz w:val="28"/>
          <w:szCs w:val="28"/>
        </w:rPr>
        <w:t xml:space="preserve"> </w:t>
      </w:r>
      <w:r w:rsidR="000363B6">
        <w:rPr>
          <w:rFonts w:ascii="Times New Roman" w:hAnsi="Times New Roman" w:cs="Times New Roman"/>
          <w:sz w:val="28"/>
          <w:szCs w:val="28"/>
        </w:rPr>
        <w:t xml:space="preserve"> </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1424">
        <w:rPr>
          <w:rFonts w:ascii="Times New Roman" w:hAnsi="Times New Roman" w:cs="Times New Roman"/>
          <w:sz w:val="28"/>
          <w:szCs w:val="28"/>
        </w:rPr>
        <w:t>Регламент</w:t>
      </w:r>
      <w:r w:rsidR="00781424" w:rsidRPr="00781424">
        <w:rPr>
          <w:rFonts w:ascii="Times New Roman" w:hAnsi="Times New Roman" w:cs="Times New Roman"/>
          <w:sz w:val="28"/>
          <w:szCs w:val="28"/>
        </w:rPr>
        <w:t xml:space="preserve"> межведомственного взаимодействия органов и учреждений, расположенных на территории муниципального образования Байкаловский муниципальный район, по развитию системы родительского просвещения и семейного воспитания, пропаганды позитивного и ответственного отцовства и материнства</w:t>
      </w:r>
      <w:r>
        <w:rPr>
          <w:rFonts w:ascii="Times New Roman" w:hAnsi="Times New Roman" w:cs="Times New Roman"/>
          <w:sz w:val="28"/>
          <w:szCs w:val="28"/>
        </w:rPr>
        <w:t xml:space="preserve"> (март 2020г.);</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Соглашение о межведомственном взаимодействии Управления образования Байкаловского муниципального района и ГАУ СО «Комплексный центр социального обслуживания н</w:t>
      </w:r>
      <w:r w:rsidR="00C279E2">
        <w:rPr>
          <w:rFonts w:ascii="Times New Roman" w:hAnsi="Times New Roman" w:cs="Times New Roman"/>
          <w:sz w:val="28"/>
          <w:szCs w:val="28"/>
        </w:rPr>
        <w:t>аселения Байкаловского района»</w:t>
      </w:r>
      <w:r w:rsidR="003E7F7E">
        <w:rPr>
          <w:rFonts w:ascii="Times New Roman" w:hAnsi="Times New Roman" w:cs="Times New Roman"/>
          <w:sz w:val="28"/>
          <w:szCs w:val="28"/>
        </w:rPr>
        <w:t>;</w:t>
      </w:r>
    </w:p>
    <w:p w:rsidR="00BE27E1" w:rsidRDefault="000073F4"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413E65">
        <w:rPr>
          <w:rFonts w:ascii="Times New Roman" w:hAnsi="Times New Roman" w:cs="Times New Roman"/>
          <w:sz w:val="28"/>
          <w:szCs w:val="28"/>
        </w:rPr>
        <w:t>С целью обеспечения позитивного имиджа и высокого уровня социального доверия к системе образования, роста общественной значимости педагогич</w:t>
      </w:r>
      <w:r w:rsidR="00C94B59">
        <w:rPr>
          <w:rFonts w:ascii="Times New Roman" w:hAnsi="Times New Roman" w:cs="Times New Roman"/>
          <w:sz w:val="28"/>
          <w:szCs w:val="28"/>
        </w:rPr>
        <w:t>еского сообщества осуществлялась</w:t>
      </w:r>
      <w:r w:rsidR="00BE27E1" w:rsidRPr="00413E65">
        <w:rPr>
          <w:rFonts w:ascii="Times New Roman" w:hAnsi="Times New Roman" w:cs="Times New Roman"/>
          <w:sz w:val="28"/>
          <w:szCs w:val="28"/>
        </w:rPr>
        <w:t xml:space="preserve"> публикация материалов в средствах массовой ин</w:t>
      </w:r>
      <w:r>
        <w:rPr>
          <w:rFonts w:ascii="Times New Roman" w:hAnsi="Times New Roman" w:cs="Times New Roman"/>
          <w:sz w:val="28"/>
          <w:szCs w:val="28"/>
        </w:rPr>
        <w:t>формации, на официальном сайте У</w:t>
      </w:r>
      <w:r w:rsidR="00BE27E1" w:rsidRPr="00413E65">
        <w:rPr>
          <w:rFonts w:ascii="Times New Roman" w:hAnsi="Times New Roman" w:cs="Times New Roman"/>
          <w:sz w:val="28"/>
          <w:szCs w:val="28"/>
        </w:rPr>
        <w:t xml:space="preserve">правления образования и сайтах образовательных </w:t>
      </w:r>
      <w:r w:rsidR="006E1FCC">
        <w:rPr>
          <w:rFonts w:ascii="Times New Roman" w:hAnsi="Times New Roman" w:cs="Times New Roman"/>
          <w:sz w:val="28"/>
          <w:szCs w:val="28"/>
        </w:rPr>
        <w:t>организаций</w:t>
      </w:r>
      <w:r w:rsidR="00BE27E1" w:rsidRPr="00413E65">
        <w:rPr>
          <w:rFonts w:ascii="Times New Roman" w:hAnsi="Times New Roman" w:cs="Times New Roman"/>
          <w:sz w:val="28"/>
          <w:szCs w:val="28"/>
        </w:rPr>
        <w:t>.</w:t>
      </w:r>
    </w:p>
    <w:p w:rsidR="000073F4" w:rsidRDefault="000073F4" w:rsidP="000073F4">
      <w:pPr>
        <w:spacing w:after="0" w:line="240" w:lineRule="auto"/>
        <w:jc w:val="both"/>
        <w:rPr>
          <w:rFonts w:ascii="Times New Roman" w:hAnsi="Times New Roman" w:cs="Times New Roman"/>
          <w:sz w:val="28"/>
          <w:szCs w:val="28"/>
        </w:rPr>
      </w:pPr>
    </w:p>
    <w:p w:rsidR="005E10A2" w:rsidRPr="009B6497" w:rsidRDefault="00C94B59" w:rsidP="005E10A2">
      <w:pPr>
        <w:jc w:val="center"/>
        <w:rPr>
          <w:rFonts w:ascii="Times New Roman" w:hAnsi="Times New Roman" w:cs="Times New Roman"/>
          <w:b/>
          <w:color w:val="FF0000"/>
          <w:sz w:val="28"/>
          <w:szCs w:val="28"/>
        </w:rPr>
      </w:pPr>
      <w:r w:rsidRPr="009B6497">
        <w:rPr>
          <w:rFonts w:ascii="Times New Roman" w:hAnsi="Times New Roman" w:cs="Times New Roman"/>
          <w:b/>
          <w:color w:val="002060"/>
          <w:sz w:val="28"/>
          <w:szCs w:val="28"/>
        </w:rPr>
        <w:t>6</w:t>
      </w:r>
      <w:r w:rsidR="00BE27E1" w:rsidRPr="009B6497">
        <w:rPr>
          <w:rFonts w:ascii="Times New Roman" w:hAnsi="Times New Roman" w:cs="Times New Roman"/>
          <w:b/>
          <w:color w:val="002060"/>
          <w:sz w:val="28"/>
          <w:szCs w:val="28"/>
        </w:rPr>
        <w:t>.</w:t>
      </w:r>
      <w:r w:rsidRPr="009B6497">
        <w:rPr>
          <w:rFonts w:ascii="Times New Roman" w:hAnsi="Times New Roman" w:cs="Times New Roman"/>
          <w:b/>
          <w:color w:val="002060"/>
          <w:sz w:val="28"/>
          <w:szCs w:val="28"/>
        </w:rPr>
        <w:t>2.</w:t>
      </w:r>
      <w:r w:rsidR="00BE27E1" w:rsidRPr="009B6497">
        <w:rPr>
          <w:rFonts w:ascii="Times New Roman" w:hAnsi="Times New Roman" w:cs="Times New Roman"/>
          <w:b/>
          <w:color w:val="002060"/>
          <w:sz w:val="28"/>
          <w:szCs w:val="28"/>
        </w:rPr>
        <w:t xml:space="preserve"> Участие в национальной сис</w:t>
      </w:r>
      <w:r w:rsidR="005E10A2" w:rsidRPr="009B6497">
        <w:rPr>
          <w:rFonts w:ascii="Times New Roman" w:hAnsi="Times New Roman" w:cs="Times New Roman"/>
          <w:b/>
          <w:color w:val="002060"/>
          <w:sz w:val="28"/>
          <w:szCs w:val="28"/>
        </w:rPr>
        <w:t>теме оценки качества образовани</w:t>
      </w:r>
    </w:p>
    <w:p w:rsidR="00D2353E" w:rsidRPr="00D2353E" w:rsidRDefault="00C279E2" w:rsidP="00D2353E">
      <w:pPr>
        <w:pStyle w:val="a3"/>
        <w:jc w:val="both"/>
        <w:rPr>
          <w:rFonts w:ascii="Times New Roman" w:eastAsia="Times New Roman" w:hAnsi="Times New Roman" w:cs="Times New Roman"/>
          <w:sz w:val="28"/>
          <w:szCs w:val="28"/>
        </w:rPr>
      </w:pPr>
      <w:r>
        <w:rPr>
          <w:rFonts w:ascii="Times New Roman" w:hAnsi="Times New Roman" w:cs="Times New Roman"/>
          <w:b/>
          <w:color w:val="FF0000"/>
          <w:sz w:val="28"/>
          <w:szCs w:val="28"/>
        </w:rPr>
        <w:t xml:space="preserve">    </w:t>
      </w:r>
      <w:r w:rsidRPr="00C279E2">
        <w:rPr>
          <w:rFonts w:ascii="Times New Roman" w:hAnsi="Times New Roman" w:cs="Times New Roman"/>
          <w:b/>
          <w:color w:val="FF0000"/>
          <w:sz w:val="28"/>
          <w:szCs w:val="28"/>
        </w:rPr>
        <w:t xml:space="preserve"> </w:t>
      </w:r>
      <w:r w:rsidR="00D2353E" w:rsidRPr="00D2353E">
        <w:rPr>
          <w:rFonts w:ascii="Times New Roman" w:hAnsi="Times New Roman" w:cs="Times New Roman"/>
          <w:b/>
          <w:color w:val="FF0000"/>
          <w:sz w:val="28"/>
          <w:szCs w:val="28"/>
        </w:rPr>
        <w:t xml:space="preserve">         </w:t>
      </w:r>
      <w:r w:rsidR="00D2353E" w:rsidRPr="00D2353E">
        <w:rPr>
          <w:rFonts w:ascii="Times New Roman" w:eastAsia="Times New Roman" w:hAnsi="Times New Roman" w:cs="Times New Roman"/>
          <w:sz w:val="28"/>
          <w:szCs w:val="28"/>
        </w:rPr>
        <w:t xml:space="preserve">В Байкаловском муниципальном районе ежегодно проводится независимая оценка качества условий осуществления образовательной деятельности, в которой участвуют все образовательные организации района. В 2023 году в ней приняли участие  4 образовательных организаций района, реализующие программы дополнительного образования: </w:t>
      </w:r>
      <w:r w:rsidR="00D2353E" w:rsidRPr="00D2353E">
        <w:rPr>
          <w:rFonts w:ascii="Times New Roman" w:eastAsia="Calibri" w:hAnsi="Times New Roman" w:cs="Times New Roman"/>
          <w:sz w:val="28"/>
          <w:szCs w:val="28"/>
        </w:rPr>
        <w:t>МКУ ДО Байкаловский ДЮЦ «Созвездие», МКУ ДО «Байкаловская ДШИ», МКУ ДО Байкаловский районный ЦВР,  МКУ ДО «Байкаловская спортивная школа».</w:t>
      </w:r>
      <w:r w:rsidR="00D2353E" w:rsidRPr="00D2353E">
        <w:rPr>
          <w:rFonts w:ascii="Times New Roman" w:eastAsia="Times New Roman" w:hAnsi="Times New Roman" w:cs="Times New Roman"/>
          <w:sz w:val="28"/>
          <w:szCs w:val="28"/>
        </w:rPr>
        <w:t xml:space="preserve"> Независимым экспертом была проведена обработка результатов с последующим представлением результатов. Оценивание велось по нескольким критериям: открытость и доступность информации об организации, осуществляющей образовательную деятельность, материально- техническое оснащение учреждений,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 Респондентами являлись родители (законные представители) обучающихся.</w:t>
      </w:r>
    </w:p>
    <w:p w:rsidR="00D2353E" w:rsidRPr="00D2353E" w:rsidRDefault="00D2353E" w:rsidP="00D2353E">
      <w:pPr>
        <w:spacing w:after="0" w:line="240" w:lineRule="auto"/>
        <w:ind w:firstLine="708"/>
        <w:jc w:val="both"/>
        <w:rPr>
          <w:rFonts w:ascii="Times New Roman" w:eastAsia="Calibri" w:hAnsi="Times New Roman" w:cs="Times New Roman"/>
          <w:sz w:val="28"/>
          <w:szCs w:val="28"/>
          <w:lang w:eastAsia="ru-RU"/>
        </w:rPr>
      </w:pPr>
      <w:r w:rsidRPr="00D2353E">
        <w:rPr>
          <w:rFonts w:ascii="Times New Roman" w:eastAsia="Calibri" w:hAnsi="Times New Roman" w:cs="Times New Roman"/>
          <w:sz w:val="28"/>
          <w:szCs w:val="28"/>
          <w:lang w:eastAsia="ru-RU"/>
        </w:rPr>
        <w:t>Сбор и обобщение информации о качестве условий осуществления образовательной деятельности образовательными организациями, реализующими программы дополнительного образования, осуществлялось через следующие источники информации:</w:t>
      </w:r>
    </w:p>
    <w:p w:rsidR="00D2353E" w:rsidRPr="00D2353E" w:rsidRDefault="00D2353E" w:rsidP="00D2353E">
      <w:pPr>
        <w:spacing w:after="0" w:line="240" w:lineRule="auto"/>
        <w:ind w:firstLine="708"/>
        <w:jc w:val="both"/>
        <w:rPr>
          <w:rFonts w:ascii="Times New Roman" w:eastAsia="Calibri" w:hAnsi="Times New Roman" w:cs="Times New Roman"/>
          <w:sz w:val="28"/>
          <w:szCs w:val="28"/>
          <w:lang w:eastAsia="ru-RU"/>
        </w:rPr>
      </w:pPr>
      <w:r w:rsidRPr="00D2353E">
        <w:rPr>
          <w:rFonts w:ascii="Times New Roman" w:eastAsia="Calibri" w:hAnsi="Times New Roman" w:cs="Times New Roman"/>
          <w:sz w:val="28"/>
          <w:szCs w:val="28"/>
          <w:lang w:eastAsia="ru-RU"/>
        </w:rPr>
        <w:t>а) официальные сайты организаций в информационно-телекоммуникационной сети «Интернет», информационные стенды в помещениях организаций;</w:t>
      </w:r>
    </w:p>
    <w:p w:rsidR="00D2353E" w:rsidRPr="00D2353E" w:rsidRDefault="00D2353E" w:rsidP="00D2353E">
      <w:pPr>
        <w:spacing w:after="0" w:line="240" w:lineRule="auto"/>
        <w:ind w:firstLine="708"/>
        <w:jc w:val="both"/>
        <w:rPr>
          <w:rFonts w:ascii="Times New Roman" w:eastAsia="Calibri" w:hAnsi="Times New Roman" w:cs="Times New Roman"/>
          <w:sz w:val="28"/>
          <w:szCs w:val="28"/>
          <w:lang w:eastAsia="ru-RU"/>
        </w:rPr>
      </w:pPr>
      <w:r w:rsidRPr="00D2353E">
        <w:rPr>
          <w:rFonts w:ascii="Times New Roman" w:eastAsia="Calibri" w:hAnsi="Times New Roman" w:cs="Times New Roman"/>
          <w:sz w:val="28"/>
          <w:szCs w:val="28"/>
          <w:lang w:eastAsia="ru-RU"/>
        </w:rPr>
        <w:t>б) официальный сайт для размещения информации о государственных и муниципальных учреждениях в информационно-телекоммуникационной сети «Интернет» www.bus.gov.ru;</w:t>
      </w:r>
    </w:p>
    <w:p w:rsidR="00D2353E" w:rsidRPr="00D2353E" w:rsidRDefault="00D2353E" w:rsidP="00D2353E">
      <w:pPr>
        <w:spacing w:after="0" w:line="240" w:lineRule="auto"/>
        <w:ind w:firstLine="708"/>
        <w:jc w:val="both"/>
        <w:rPr>
          <w:rFonts w:ascii="Times New Roman" w:eastAsia="Calibri" w:hAnsi="Times New Roman" w:cs="Times New Roman"/>
          <w:sz w:val="28"/>
          <w:szCs w:val="28"/>
          <w:lang w:eastAsia="ru-RU"/>
        </w:rPr>
      </w:pPr>
      <w:r w:rsidRPr="00D2353E">
        <w:rPr>
          <w:rFonts w:ascii="Times New Roman" w:eastAsia="Calibri" w:hAnsi="Times New Roman" w:cs="Times New Roman"/>
          <w:sz w:val="28"/>
          <w:szCs w:val="28"/>
          <w:lang w:eastAsia="ru-RU"/>
        </w:rPr>
        <w:t>в) результаты изучения условий оказания услуг организациями, включающие:</w:t>
      </w:r>
    </w:p>
    <w:p w:rsidR="00D2353E" w:rsidRPr="00D2353E" w:rsidRDefault="00D2353E" w:rsidP="00D2353E">
      <w:pPr>
        <w:spacing w:after="0" w:line="240" w:lineRule="auto"/>
        <w:ind w:firstLine="708"/>
        <w:jc w:val="both"/>
        <w:rPr>
          <w:rFonts w:ascii="Times New Roman" w:eastAsia="Calibri" w:hAnsi="Times New Roman" w:cs="Times New Roman"/>
          <w:sz w:val="28"/>
          <w:szCs w:val="28"/>
          <w:lang w:eastAsia="ru-RU"/>
        </w:rPr>
      </w:pPr>
      <w:r w:rsidRPr="00D2353E">
        <w:rPr>
          <w:rFonts w:ascii="Times New Roman" w:eastAsia="Calibri" w:hAnsi="Times New Roman" w:cs="Times New Roman"/>
          <w:sz w:val="28"/>
          <w:szCs w:val="28"/>
          <w:lang w:eastAsia="ru-RU"/>
        </w:rPr>
        <w:t>• наличие и функционирование дистанционных способов обратной связи и взаимодействия с получателями услуг;</w:t>
      </w:r>
    </w:p>
    <w:p w:rsidR="00D2353E" w:rsidRPr="00D2353E" w:rsidRDefault="00D2353E" w:rsidP="00D2353E">
      <w:pPr>
        <w:spacing w:after="0" w:line="240" w:lineRule="auto"/>
        <w:ind w:firstLine="708"/>
        <w:jc w:val="both"/>
        <w:rPr>
          <w:rFonts w:ascii="Times New Roman" w:eastAsia="Calibri" w:hAnsi="Times New Roman" w:cs="Times New Roman"/>
          <w:sz w:val="28"/>
          <w:szCs w:val="28"/>
          <w:lang w:eastAsia="ru-RU"/>
        </w:rPr>
      </w:pPr>
      <w:r w:rsidRPr="00D2353E">
        <w:rPr>
          <w:rFonts w:ascii="Times New Roman" w:eastAsia="Calibri" w:hAnsi="Times New Roman" w:cs="Times New Roman"/>
          <w:sz w:val="28"/>
          <w:szCs w:val="28"/>
          <w:lang w:eastAsia="ru-RU"/>
        </w:rPr>
        <w:t>•    обеспечение комфортных условий предоставления услуг;</w:t>
      </w:r>
    </w:p>
    <w:p w:rsidR="00D2353E" w:rsidRPr="00D2353E" w:rsidRDefault="00D2353E" w:rsidP="00D2353E">
      <w:pPr>
        <w:spacing w:after="0" w:line="240" w:lineRule="auto"/>
        <w:ind w:firstLine="708"/>
        <w:jc w:val="both"/>
        <w:rPr>
          <w:rFonts w:ascii="Times New Roman" w:eastAsia="Calibri" w:hAnsi="Times New Roman" w:cs="Times New Roman"/>
          <w:sz w:val="28"/>
          <w:szCs w:val="28"/>
          <w:lang w:eastAsia="ru-RU"/>
        </w:rPr>
      </w:pPr>
      <w:r w:rsidRPr="00D2353E">
        <w:rPr>
          <w:rFonts w:ascii="Times New Roman" w:eastAsia="Calibri" w:hAnsi="Times New Roman" w:cs="Times New Roman"/>
          <w:sz w:val="28"/>
          <w:szCs w:val="28"/>
          <w:lang w:eastAsia="ru-RU"/>
        </w:rPr>
        <w:t>• обеспечение доступности для инвалидов помещений указанных организаций, прилегающих территорий и предоставляемых услуг;</w:t>
      </w:r>
    </w:p>
    <w:p w:rsidR="00D2353E" w:rsidRPr="00D2353E" w:rsidRDefault="00D2353E" w:rsidP="00D2353E">
      <w:pPr>
        <w:spacing w:after="0" w:line="240" w:lineRule="auto"/>
        <w:ind w:firstLine="708"/>
        <w:jc w:val="both"/>
        <w:rPr>
          <w:rFonts w:ascii="Times New Roman" w:eastAsia="Calibri" w:hAnsi="Times New Roman" w:cs="Times New Roman"/>
          <w:sz w:val="28"/>
          <w:szCs w:val="28"/>
          <w:lang w:eastAsia="ru-RU"/>
        </w:rPr>
      </w:pPr>
      <w:r w:rsidRPr="00D2353E">
        <w:rPr>
          <w:rFonts w:ascii="Times New Roman" w:eastAsia="Calibri" w:hAnsi="Times New Roman" w:cs="Times New Roman"/>
          <w:sz w:val="28"/>
          <w:szCs w:val="28"/>
          <w:lang w:eastAsia="ru-RU"/>
        </w:rPr>
        <w:t>г) мнение получателей услуг о качестве условий осуществления образовательной деятельности в целях установления удовлетворенности граждан условиями оказания услуг (онлайн-опрос получателей услуг).</w:t>
      </w:r>
    </w:p>
    <w:p w:rsidR="00D2353E" w:rsidRPr="00D2353E" w:rsidRDefault="00D2353E" w:rsidP="00D2353E">
      <w:pPr>
        <w:jc w:val="both"/>
        <w:rPr>
          <w:rFonts w:ascii="Times New Roman" w:hAnsi="Times New Roman" w:cs="Times New Roman"/>
          <w:sz w:val="28"/>
          <w:szCs w:val="28"/>
        </w:rPr>
      </w:pPr>
      <w:r w:rsidRPr="00D2353E">
        <w:rPr>
          <w:rFonts w:ascii="Times New Roman" w:eastAsia="Calibri" w:hAnsi="Times New Roman" w:cs="Times New Roman"/>
          <w:sz w:val="28"/>
          <w:szCs w:val="28"/>
          <w:lang w:eastAsia="ru-RU"/>
        </w:rPr>
        <w:t xml:space="preserve">         </w:t>
      </w:r>
      <w:r w:rsidRPr="00D2353E">
        <w:rPr>
          <w:rFonts w:ascii="Times New Roman" w:hAnsi="Times New Roman" w:cs="Times New Roman"/>
          <w:sz w:val="28"/>
          <w:szCs w:val="28"/>
        </w:rPr>
        <w:t>По итогам сбора и анализа открытых данных о деятельности 374 организаций, осуществляющих образовательную деятельность на территории Свердловской области, были получены следующие результаты.</w:t>
      </w:r>
    </w:p>
    <w:p w:rsidR="00D2353E" w:rsidRPr="00D2353E" w:rsidRDefault="00D2353E" w:rsidP="00D2353E">
      <w:pPr>
        <w:spacing w:after="0" w:line="240" w:lineRule="auto"/>
        <w:jc w:val="both"/>
        <w:rPr>
          <w:rFonts w:ascii="Times New Roman" w:hAnsi="Times New Roman" w:cs="Times New Roman"/>
          <w:sz w:val="28"/>
          <w:szCs w:val="28"/>
        </w:rPr>
      </w:pPr>
      <w:r w:rsidRPr="00D2353E">
        <w:rPr>
          <w:rFonts w:ascii="Times New Roman" w:hAnsi="Times New Roman" w:cs="Times New Roman"/>
          <w:b/>
          <w:sz w:val="28"/>
          <w:szCs w:val="28"/>
        </w:rPr>
        <w:t xml:space="preserve">      По результатам анализа полученной информации наиболее высокие баллы</w:t>
      </w:r>
      <w:r w:rsidRPr="00D2353E">
        <w:rPr>
          <w:rFonts w:ascii="Times New Roman" w:hAnsi="Times New Roman" w:cs="Times New Roman"/>
          <w:sz w:val="28"/>
          <w:szCs w:val="28"/>
        </w:rPr>
        <w:t xml:space="preserve"> (99,05) имеет </w:t>
      </w:r>
      <w:r w:rsidRPr="00D2353E">
        <w:rPr>
          <w:rFonts w:ascii="Times New Roman" w:hAnsi="Times New Roman" w:cs="Times New Roman"/>
          <w:sz w:val="28"/>
          <w:szCs w:val="28"/>
          <w:u w:val="single"/>
        </w:rPr>
        <w:t xml:space="preserve">МБУ ДО Байкаловский детско-юношеский центр "Созвездие", занимая 4 место в рейтинге по региону. </w:t>
      </w:r>
      <w:r w:rsidRPr="00D2353E">
        <w:rPr>
          <w:rFonts w:ascii="Times New Roman" w:hAnsi="Times New Roman" w:cs="Times New Roman"/>
          <w:sz w:val="28"/>
          <w:szCs w:val="28"/>
        </w:rPr>
        <w:t>В рейтинге среди всех муниципальных образований Свердловской области</w:t>
      </w:r>
      <w:r>
        <w:rPr>
          <w:rFonts w:ascii="Times New Roman" w:hAnsi="Times New Roman" w:cs="Times New Roman"/>
          <w:sz w:val="28"/>
          <w:szCs w:val="28"/>
        </w:rPr>
        <w:t xml:space="preserve"> </w:t>
      </w:r>
      <w:r w:rsidRPr="00D2353E">
        <w:rPr>
          <w:rFonts w:ascii="Times New Roman" w:hAnsi="Times New Roman" w:cs="Times New Roman"/>
          <w:sz w:val="28"/>
          <w:szCs w:val="28"/>
        </w:rPr>
        <w:t>Байкаловский ГО занимает 1 место.</w:t>
      </w:r>
    </w:p>
    <w:p w:rsidR="00D2353E" w:rsidRPr="00D2353E" w:rsidRDefault="00D2353E" w:rsidP="00D2353E">
      <w:pPr>
        <w:spacing w:after="0" w:line="240" w:lineRule="auto"/>
        <w:jc w:val="both"/>
        <w:rPr>
          <w:rFonts w:ascii="Times New Roman" w:hAnsi="Times New Roman" w:cs="Times New Roman"/>
          <w:sz w:val="28"/>
          <w:szCs w:val="28"/>
        </w:rPr>
      </w:pPr>
      <w:r w:rsidRPr="00D2353E">
        <w:rPr>
          <w:rFonts w:ascii="Times New Roman" w:hAnsi="Times New Roman" w:cs="Times New Roman"/>
          <w:sz w:val="28"/>
          <w:szCs w:val="28"/>
        </w:rPr>
        <w:t>Среднее значение баллов по критериям НОКО-2023:</w:t>
      </w:r>
    </w:p>
    <w:p w:rsidR="00D2353E" w:rsidRPr="00D2353E" w:rsidRDefault="00D2353E" w:rsidP="00D235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w:t>
      </w:r>
      <w:r w:rsidRPr="00D2353E">
        <w:rPr>
          <w:rFonts w:ascii="Times New Roman" w:hAnsi="Times New Roman" w:cs="Times New Roman"/>
          <w:sz w:val="28"/>
          <w:szCs w:val="28"/>
        </w:rPr>
        <w:t>ткрытость и доступность информации об организации – 95,52 баллов;</w:t>
      </w:r>
    </w:p>
    <w:p w:rsidR="00D2353E" w:rsidRPr="00D2353E" w:rsidRDefault="00D2353E" w:rsidP="00D235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w:t>
      </w:r>
      <w:r w:rsidRPr="00D2353E">
        <w:rPr>
          <w:rFonts w:ascii="Times New Roman" w:hAnsi="Times New Roman" w:cs="Times New Roman"/>
          <w:sz w:val="28"/>
          <w:szCs w:val="28"/>
        </w:rPr>
        <w:t>омфортность условий предоставления услуг – 98,80 баллов;</w:t>
      </w:r>
    </w:p>
    <w:p w:rsidR="00D2353E" w:rsidRPr="00D2353E" w:rsidRDefault="00D2353E" w:rsidP="00D235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w:t>
      </w:r>
      <w:r w:rsidRPr="00D2353E">
        <w:rPr>
          <w:rFonts w:ascii="Times New Roman" w:hAnsi="Times New Roman" w:cs="Times New Roman"/>
          <w:sz w:val="28"/>
          <w:szCs w:val="28"/>
        </w:rPr>
        <w:t>оступность услуг для инвалидов – 99,83 баллов;</w:t>
      </w:r>
    </w:p>
    <w:p w:rsidR="00D2353E" w:rsidRPr="00D2353E" w:rsidRDefault="00D2353E" w:rsidP="00D235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w:t>
      </w:r>
      <w:r w:rsidRPr="00D2353E">
        <w:rPr>
          <w:rFonts w:ascii="Times New Roman" w:hAnsi="Times New Roman" w:cs="Times New Roman"/>
          <w:sz w:val="28"/>
          <w:szCs w:val="28"/>
        </w:rPr>
        <w:t>оброжелательность, вежливость работников организации – 98,21 баллов;</w:t>
      </w:r>
    </w:p>
    <w:p w:rsidR="00D2353E" w:rsidRPr="00D2353E" w:rsidRDefault="00D2353E" w:rsidP="00D235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w:t>
      </w:r>
      <w:r w:rsidRPr="00D2353E">
        <w:rPr>
          <w:rFonts w:ascii="Times New Roman" w:hAnsi="Times New Roman" w:cs="Times New Roman"/>
          <w:sz w:val="28"/>
          <w:szCs w:val="28"/>
        </w:rPr>
        <w:t>довлетворенность условиями оказания услуг – 97,07 баллов.</w:t>
      </w:r>
    </w:p>
    <w:p w:rsidR="00D2353E" w:rsidRPr="00D2353E" w:rsidRDefault="00D2353E" w:rsidP="00D235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2353E">
        <w:rPr>
          <w:rFonts w:ascii="Times New Roman" w:hAnsi="Times New Roman" w:cs="Times New Roman"/>
          <w:sz w:val="28"/>
          <w:szCs w:val="28"/>
        </w:rPr>
        <w:t>На территории муниципального образования опрошено 1400 респондент (обучающихся и их родителей/законных представителей).</w:t>
      </w:r>
    </w:p>
    <w:p w:rsidR="00D2353E" w:rsidRPr="00D2353E" w:rsidRDefault="00D2353E" w:rsidP="00D2353E">
      <w:pPr>
        <w:spacing w:after="0" w:line="240" w:lineRule="auto"/>
        <w:jc w:val="both"/>
        <w:rPr>
          <w:rFonts w:ascii="Times New Roman" w:hAnsi="Times New Roman" w:cs="Times New Roman"/>
          <w:sz w:val="28"/>
          <w:szCs w:val="28"/>
        </w:rPr>
      </w:pPr>
      <w:r w:rsidRPr="00D2353E">
        <w:rPr>
          <w:rFonts w:ascii="Times New Roman" w:hAnsi="Times New Roman" w:cs="Times New Roman"/>
          <w:sz w:val="28"/>
          <w:szCs w:val="28"/>
        </w:rPr>
        <w:t>Итоговый интегральный показатель по результатам НОКО-2023 составил 97,89 баллов</w:t>
      </w:r>
    </w:p>
    <w:p w:rsidR="00D2353E" w:rsidRPr="00D2353E" w:rsidRDefault="00D2353E" w:rsidP="00D2353E">
      <w:pPr>
        <w:spacing w:after="0" w:line="240" w:lineRule="auto"/>
        <w:jc w:val="both"/>
        <w:rPr>
          <w:rFonts w:ascii="Times New Roman" w:hAnsi="Times New Roman" w:cs="Times New Roman"/>
          <w:sz w:val="28"/>
          <w:szCs w:val="28"/>
        </w:rPr>
      </w:pPr>
      <w:r w:rsidRPr="00D2353E">
        <w:rPr>
          <w:rFonts w:ascii="Times New Roman" w:hAnsi="Times New Roman" w:cs="Times New Roman"/>
          <w:sz w:val="28"/>
          <w:szCs w:val="28"/>
        </w:rPr>
        <w:t>(из 100 максимально возможных). Отклонение от нормативного показателя – 2,11%. В 2020</w:t>
      </w:r>
      <w:r>
        <w:rPr>
          <w:rFonts w:ascii="Times New Roman" w:hAnsi="Times New Roman" w:cs="Times New Roman"/>
          <w:sz w:val="28"/>
          <w:szCs w:val="28"/>
        </w:rPr>
        <w:t xml:space="preserve"> </w:t>
      </w:r>
      <w:r w:rsidRPr="00D2353E">
        <w:rPr>
          <w:rFonts w:ascii="Times New Roman" w:hAnsi="Times New Roman" w:cs="Times New Roman"/>
          <w:sz w:val="28"/>
          <w:szCs w:val="28"/>
        </w:rPr>
        <w:t>году интегральный показатель составлял 90,00 баллов (из 100 максимально возможных),</w:t>
      </w:r>
      <w:r>
        <w:rPr>
          <w:rFonts w:ascii="Times New Roman" w:hAnsi="Times New Roman" w:cs="Times New Roman"/>
          <w:sz w:val="28"/>
          <w:szCs w:val="28"/>
        </w:rPr>
        <w:t xml:space="preserve"> </w:t>
      </w:r>
      <w:r w:rsidRPr="00D2353E">
        <w:rPr>
          <w:rFonts w:ascii="Times New Roman" w:hAnsi="Times New Roman" w:cs="Times New Roman"/>
          <w:sz w:val="28"/>
          <w:szCs w:val="28"/>
        </w:rPr>
        <w:t>отклонение от нормативного показателя – 10,00%.</w:t>
      </w:r>
    </w:p>
    <w:p w:rsidR="00D2353E" w:rsidRPr="00D2353E" w:rsidRDefault="00D2353E" w:rsidP="00D2353E">
      <w:pPr>
        <w:spacing w:after="0" w:line="240" w:lineRule="auto"/>
        <w:jc w:val="both"/>
        <w:rPr>
          <w:rFonts w:ascii="Times New Roman" w:eastAsia="Calibri" w:hAnsi="Times New Roman" w:cs="Times New Roman"/>
          <w:sz w:val="28"/>
          <w:szCs w:val="28"/>
          <w:lang w:eastAsia="ru-RU"/>
        </w:rPr>
      </w:pPr>
      <w:r>
        <w:rPr>
          <w:rFonts w:ascii="Times New Roman" w:hAnsi="Times New Roman" w:cs="Times New Roman"/>
          <w:sz w:val="28"/>
          <w:szCs w:val="28"/>
        </w:rPr>
        <w:t xml:space="preserve">      </w:t>
      </w:r>
      <w:r w:rsidRPr="00D2353E">
        <w:rPr>
          <w:rFonts w:ascii="Times New Roman" w:hAnsi="Times New Roman" w:cs="Times New Roman"/>
          <w:sz w:val="28"/>
          <w:szCs w:val="28"/>
        </w:rPr>
        <w:t>Ранжирование организаций внутри муниципалитета по значению интегрального показателя в 2023 году:</w:t>
      </w:r>
      <w:r w:rsidRPr="00D2353E">
        <w:rPr>
          <w:rFonts w:ascii="Times New Roman" w:eastAsia="Calibri" w:hAnsi="Times New Roman" w:cs="Times New Roman"/>
          <w:sz w:val="28"/>
          <w:szCs w:val="28"/>
          <w:lang w:eastAsia="ru-RU"/>
        </w:rPr>
        <w:t xml:space="preserve">     </w:t>
      </w:r>
    </w:p>
    <w:p w:rsidR="00D2353E" w:rsidRPr="00D2353E" w:rsidRDefault="00D2353E" w:rsidP="00D2353E">
      <w:pPr>
        <w:spacing w:after="0" w:line="240" w:lineRule="auto"/>
        <w:jc w:val="both"/>
        <w:rPr>
          <w:rFonts w:ascii="Times New Roman" w:eastAsia="Calibri" w:hAnsi="Times New Roman" w:cs="Times New Roman"/>
          <w:sz w:val="28"/>
          <w:szCs w:val="28"/>
          <w:lang w:eastAsia="ru-RU"/>
        </w:rPr>
      </w:pPr>
    </w:p>
    <w:tbl>
      <w:tblPr>
        <w:tblStyle w:val="43"/>
        <w:tblW w:w="0" w:type="auto"/>
        <w:tblLook w:val="04A0" w:firstRow="1" w:lastRow="0" w:firstColumn="1" w:lastColumn="0" w:noHBand="0" w:noVBand="1"/>
      </w:tblPr>
      <w:tblGrid>
        <w:gridCol w:w="586"/>
        <w:gridCol w:w="5488"/>
        <w:gridCol w:w="768"/>
        <w:gridCol w:w="768"/>
        <w:gridCol w:w="768"/>
        <w:gridCol w:w="768"/>
        <w:gridCol w:w="768"/>
        <w:gridCol w:w="768"/>
      </w:tblGrid>
      <w:tr w:rsidR="00D2353E" w:rsidRPr="00D2353E" w:rsidTr="00555B9D">
        <w:trPr>
          <w:cantSplit/>
          <w:trHeight w:val="3534"/>
          <w:tblHeader/>
        </w:trPr>
        <w:tc>
          <w:tcPr>
            <w:tcW w:w="0" w:type="auto"/>
            <w:shd w:val="clear" w:color="auto" w:fill="D9D9D9" w:themeFill="background1" w:themeFillShade="D9"/>
            <w:textDirection w:val="btLr"/>
            <w:vAlign w:val="center"/>
            <w:hideMark/>
          </w:tcPr>
          <w:p w:rsidR="00D2353E" w:rsidRPr="00D2353E" w:rsidRDefault="00D2353E" w:rsidP="00D2353E">
            <w:pPr>
              <w:spacing w:before="40" w:after="40"/>
              <w:ind w:left="113" w:righ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 п/п</w:t>
            </w:r>
          </w:p>
        </w:tc>
        <w:tc>
          <w:tcPr>
            <w:tcW w:w="0" w:type="auto"/>
            <w:shd w:val="clear" w:color="auto" w:fill="D9D9D9" w:themeFill="background1" w:themeFillShade="D9"/>
            <w:textDirection w:val="btLr"/>
            <w:vAlign w:val="center"/>
          </w:tcPr>
          <w:p w:rsidR="00D2353E" w:rsidRPr="00D2353E" w:rsidRDefault="00D2353E" w:rsidP="00D2353E">
            <w:pPr>
              <w:spacing w:before="40" w:after="40"/>
              <w:ind w:left="113" w:righ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Наименование ОО</w:t>
            </w:r>
          </w:p>
        </w:tc>
        <w:tc>
          <w:tcPr>
            <w:tcW w:w="768"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1. Открытость и доступность информации</w:t>
            </w:r>
          </w:p>
        </w:tc>
        <w:tc>
          <w:tcPr>
            <w:tcW w:w="768"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2. Комфортность условий предоставления услуг</w:t>
            </w:r>
          </w:p>
        </w:tc>
        <w:tc>
          <w:tcPr>
            <w:tcW w:w="768"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3. Доступность услуг для инвалидов</w:t>
            </w:r>
          </w:p>
        </w:tc>
        <w:tc>
          <w:tcPr>
            <w:tcW w:w="768" w:type="dxa"/>
            <w:shd w:val="clear" w:color="auto" w:fill="D9D9D9" w:themeFill="background1" w:themeFillShade="D9"/>
            <w:textDirection w:val="btLr"/>
            <w:vAlign w:val="center"/>
          </w:tcPr>
          <w:p w:rsidR="00D2353E" w:rsidRPr="00D2353E" w:rsidRDefault="00D2353E" w:rsidP="00D2353E">
            <w:pPr>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4. Доброжелательность, вежливость работников организации</w:t>
            </w:r>
          </w:p>
        </w:tc>
        <w:tc>
          <w:tcPr>
            <w:tcW w:w="768" w:type="dxa"/>
            <w:shd w:val="clear" w:color="auto" w:fill="D9D9D9" w:themeFill="background1" w:themeFillShade="D9"/>
            <w:textDirection w:val="btLr"/>
            <w:vAlign w:val="center"/>
          </w:tcPr>
          <w:p w:rsidR="00D2353E" w:rsidRPr="00D2353E" w:rsidRDefault="00D2353E" w:rsidP="00D2353E">
            <w:pPr>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5. Удовлетворенность условиями оказания услуг</w:t>
            </w:r>
          </w:p>
        </w:tc>
        <w:tc>
          <w:tcPr>
            <w:tcW w:w="768"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ОБЩИЙ БАЛЛ</w:t>
            </w:r>
          </w:p>
        </w:tc>
      </w:tr>
      <w:tr w:rsidR="00D2353E" w:rsidRPr="00D2353E" w:rsidTr="00555B9D">
        <w:trPr>
          <w:trHeight w:val="288"/>
        </w:trPr>
        <w:tc>
          <w:tcPr>
            <w:tcW w:w="0" w:type="auto"/>
            <w:noWrap/>
            <w:hideMark/>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1</w:t>
            </w:r>
          </w:p>
        </w:tc>
        <w:tc>
          <w:tcPr>
            <w:tcW w:w="0" w:type="auto"/>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МКУ ДО Байкаловский ДЮЦ «Созвездие»</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96,65</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99,11</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100,0</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99,21</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98,75</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98,74</w:t>
            </w:r>
          </w:p>
        </w:tc>
      </w:tr>
      <w:tr w:rsidR="00D2353E" w:rsidRPr="00D2353E" w:rsidTr="00555B9D">
        <w:trPr>
          <w:trHeight w:val="288"/>
        </w:trPr>
        <w:tc>
          <w:tcPr>
            <w:tcW w:w="0" w:type="auto"/>
            <w:noWrap/>
            <w:hideMark/>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2</w:t>
            </w:r>
          </w:p>
        </w:tc>
        <w:tc>
          <w:tcPr>
            <w:tcW w:w="0" w:type="auto"/>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МКУ ДО «Байкаловская ДШИ»</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94,59</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98,57</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100,0</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94,52</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92,00</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95,94</w:t>
            </w:r>
          </w:p>
        </w:tc>
      </w:tr>
      <w:tr w:rsidR="00D2353E" w:rsidRPr="00D2353E" w:rsidTr="00555B9D">
        <w:trPr>
          <w:trHeight w:val="288"/>
        </w:trPr>
        <w:tc>
          <w:tcPr>
            <w:tcW w:w="0" w:type="auto"/>
            <w:noWrap/>
            <w:hideMark/>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3</w:t>
            </w:r>
          </w:p>
        </w:tc>
        <w:tc>
          <w:tcPr>
            <w:tcW w:w="0" w:type="auto"/>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МКУ ДО Байкаловский районный ЦВР</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97,48</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99,30</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99,33</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99,64</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99,51</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99,05</w:t>
            </w:r>
          </w:p>
        </w:tc>
      </w:tr>
      <w:tr w:rsidR="00D2353E" w:rsidRPr="00D2353E" w:rsidTr="00555B9D">
        <w:trPr>
          <w:trHeight w:val="288"/>
        </w:trPr>
        <w:tc>
          <w:tcPr>
            <w:tcW w:w="0" w:type="auto"/>
            <w:noWrap/>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4</w:t>
            </w:r>
          </w:p>
        </w:tc>
        <w:tc>
          <w:tcPr>
            <w:tcW w:w="0" w:type="auto"/>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Calibri" w:hAnsi="Times New Roman" w:cs="Times New Roman"/>
                <w:sz w:val="28"/>
                <w:szCs w:val="28"/>
              </w:rPr>
              <w:t>МКУ ДО «Байкаловская спортивная школа»</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93,34</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98,23</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100,0</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99,47</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98,03</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97,82</w:t>
            </w:r>
          </w:p>
        </w:tc>
      </w:tr>
    </w:tbl>
    <w:p w:rsidR="00D2353E" w:rsidRPr="00D2353E" w:rsidRDefault="00D2353E" w:rsidP="00D2353E">
      <w:pPr>
        <w:spacing w:after="0" w:line="240" w:lineRule="auto"/>
        <w:jc w:val="both"/>
        <w:rPr>
          <w:rFonts w:ascii="Times New Roman" w:eastAsia="Calibri" w:hAnsi="Times New Roman" w:cs="Times New Roman"/>
          <w:sz w:val="28"/>
          <w:szCs w:val="28"/>
          <w:lang w:eastAsia="ru-RU"/>
        </w:rPr>
      </w:pPr>
    </w:p>
    <w:p w:rsidR="00D2353E" w:rsidRPr="00D2353E" w:rsidRDefault="00D2353E" w:rsidP="00D2353E">
      <w:pPr>
        <w:spacing w:after="0" w:line="240" w:lineRule="auto"/>
        <w:jc w:val="both"/>
        <w:rPr>
          <w:rFonts w:ascii="Times New Roman" w:hAnsi="Times New Roman" w:cs="Times New Roman"/>
          <w:sz w:val="28"/>
          <w:szCs w:val="28"/>
        </w:rPr>
      </w:pPr>
    </w:p>
    <w:p w:rsidR="00D2353E" w:rsidRPr="00D2353E" w:rsidRDefault="00D2353E" w:rsidP="00D2353E">
      <w:pPr>
        <w:spacing w:after="0" w:line="240" w:lineRule="auto"/>
        <w:jc w:val="both"/>
        <w:rPr>
          <w:rFonts w:ascii="Times New Roman" w:eastAsia="Calibri" w:hAnsi="Times New Roman" w:cs="Times New Roman"/>
          <w:sz w:val="28"/>
          <w:szCs w:val="28"/>
          <w:lang w:eastAsia="ru-RU"/>
        </w:rPr>
      </w:pPr>
      <w:r w:rsidRPr="00D2353E">
        <w:rPr>
          <w:rFonts w:ascii="Times New Roman" w:hAnsi="Times New Roman" w:cs="Times New Roman"/>
          <w:sz w:val="28"/>
          <w:szCs w:val="28"/>
        </w:rPr>
        <w:t>Ранжирование организаций внутри муниципалитета по значению интегрального показателя в 2020 году:</w:t>
      </w:r>
    </w:p>
    <w:tbl>
      <w:tblPr>
        <w:tblStyle w:val="43"/>
        <w:tblW w:w="0" w:type="auto"/>
        <w:tblLook w:val="04A0" w:firstRow="1" w:lastRow="0" w:firstColumn="1" w:lastColumn="0" w:noHBand="0" w:noVBand="1"/>
      </w:tblPr>
      <w:tblGrid>
        <w:gridCol w:w="586"/>
        <w:gridCol w:w="4636"/>
        <w:gridCol w:w="768"/>
        <w:gridCol w:w="768"/>
        <w:gridCol w:w="768"/>
        <w:gridCol w:w="768"/>
        <w:gridCol w:w="768"/>
        <w:gridCol w:w="768"/>
        <w:gridCol w:w="768"/>
      </w:tblGrid>
      <w:tr w:rsidR="00D2353E" w:rsidRPr="00D2353E" w:rsidTr="00555B9D">
        <w:trPr>
          <w:cantSplit/>
          <w:trHeight w:val="3534"/>
          <w:tblHeader/>
        </w:trPr>
        <w:tc>
          <w:tcPr>
            <w:tcW w:w="0" w:type="auto"/>
            <w:shd w:val="clear" w:color="auto" w:fill="D9D9D9" w:themeFill="background1" w:themeFillShade="D9"/>
            <w:textDirection w:val="btLr"/>
            <w:vAlign w:val="center"/>
            <w:hideMark/>
          </w:tcPr>
          <w:p w:rsidR="00D2353E" w:rsidRPr="00D2353E" w:rsidRDefault="00D2353E" w:rsidP="00D2353E">
            <w:pPr>
              <w:spacing w:before="40" w:after="40"/>
              <w:ind w:left="113" w:righ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 п/п</w:t>
            </w:r>
          </w:p>
        </w:tc>
        <w:tc>
          <w:tcPr>
            <w:tcW w:w="0" w:type="auto"/>
            <w:shd w:val="clear" w:color="auto" w:fill="D9D9D9" w:themeFill="background1" w:themeFillShade="D9"/>
            <w:textDirection w:val="btLr"/>
            <w:vAlign w:val="center"/>
          </w:tcPr>
          <w:p w:rsidR="00D2353E" w:rsidRPr="00D2353E" w:rsidRDefault="00D2353E" w:rsidP="00D2353E">
            <w:pPr>
              <w:spacing w:before="40" w:after="40"/>
              <w:ind w:left="113" w:righ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Наименование ОО</w:t>
            </w:r>
          </w:p>
        </w:tc>
        <w:tc>
          <w:tcPr>
            <w:tcW w:w="768"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1. Открытость и доступность информации</w:t>
            </w:r>
          </w:p>
        </w:tc>
        <w:tc>
          <w:tcPr>
            <w:tcW w:w="768"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2. Комфортность условий предоставления услуг</w:t>
            </w:r>
          </w:p>
        </w:tc>
        <w:tc>
          <w:tcPr>
            <w:tcW w:w="768"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3. Доступность услуг для инвалидов</w:t>
            </w:r>
          </w:p>
        </w:tc>
        <w:tc>
          <w:tcPr>
            <w:tcW w:w="768" w:type="dxa"/>
            <w:shd w:val="clear" w:color="auto" w:fill="D9D9D9" w:themeFill="background1" w:themeFillShade="D9"/>
            <w:textDirection w:val="btLr"/>
            <w:vAlign w:val="center"/>
          </w:tcPr>
          <w:p w:rsidR="00D2353E" w:rsidRPr="00D2353E" w:rsidRDefault="00D2353E" w:rsidP="00D2353E">
            <w:pPr>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4. Доброжелательность, вежливость работников организации</w:t>
            </w:r>
          </w:p>
        </w:tc>
        <w:tc>
          <w:tcPr>
            <w:tcW w:w="768" w:type="dxa"/>
            <w:shd w:val="clear" w:color="auto" w:fill="D9D9D9" w:themeFill="background1" w:themeFillShade="D9"/>
            <w:textDirection w:val="btLr"/>
            <w:vAlign w:val="center"/>
          </w:tcPr>
          <w:p w:rsidR="00D2353E" w:rsidRPr="00D2353E" w:rsidRDefault="00D2353E" w:rsidP="00D2353E">
            <w:pPr>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5. Удовлетворенность условиями оказания услуг</w:t>
            </w:r>
          </w:p>
        </w:tc>
        <w:tc>
          <w:tcPr>
            <w:tcW w:w="768"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ОБЩИЙ БАЛЛ</w:t>
            </w:r>
          </w:p>
        </w:tc>
        <w:tc>
          <w:tcPr>
            <w:tcW w:w="768"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РЕЙТИНГ по области</w:t>
            </w:r>
          </w:p>
        </w:tc>
      </w:tr>
      <w:tr w:rsidR="00D2353E" w:rsidRPr="00D2353E" w:rsidTr="00555B9D">
        <w:trPr>
          <w:trHeight w:val="288"/>
        </w:trPr>
        <w:tc>
          <w:tcPr>
            <w:tcW w:w="0" w:type="auto"/>
            <w:noWrap/>
            <w:hideMark/>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1</w:t>
            </w:r>
          </w:p>
        </w:tc>
        <w:tc>
          <w:tcPr>
            <w:tcW w:w="0" w:type="auto"/>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МКУ ДО Байкаловский ДЮЦ «Созвездие»</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92</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96</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81</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98</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98</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93</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5</w:t>
            </w:r>
          </w:p>
        </w:tc>
      </w:tr>
      <w:tr w:rsidR="00D2353E" w:rsidRPr="00D2353E" w:rsidTr="00555B9D">
        <w:trPr>
          <w:trHeight w:val="288"/>
        </w:trPr>
        <w:tc>
          <w:tcPr>
            <w:tcW w:w="0" w:type="auto"/>
            <w:noWrap/>
            <w:hideMark/>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2</w:t>
            </w:r>
          </w:p>
        </w:tc>
        <w:tc>
          <w:tcPr>
            <w:tcW w:w="0" w:type="auto"/>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МКУ ДО «Байкаловская ДШИ»</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88</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95</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76</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98</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97</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91</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7</w:t>
            </w:r>
          </w:p>
        </w:tc>
      </w:tr>
      <w:tr w:rsidR="00D2353E" w:rsidRPr="00D2353E" w:rsidTr="00555B9D">
        <w:trPr>
          <w:trHeight w:val="288"/>
        </w:trPr>
        <w:tc>
          <w:tcPr>
            <w:tcW w:w="0" w:type="auto"/>
            <w:noWrap/>
            <w:hideMark/>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3</w:t>
            </w:r>
          </w:p>
        </w:tc>
        <w:tc>
          <w:tcPr>
            <w:tcW w:w="0" w:type="auto"/>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МКУ ДО Байкаловский районный ЦВР</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90</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91</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62</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94</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93</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86</w:t>
            </w:r>
          </w:p>
        </w:tc>
        <w:tc>
          <w:tcPr>
            <w:tcW w:w="768" w:type="dxa"/>
          </w:tcPr>
          <w:p w:rsidR="00D2353E" w:rsidRPr="00D2353E" w:rsidRDefault="00D2353E" w:rsidP="00D2353E">
            <w:pPr>
              <w:jc w:val="both"/>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12</w:t>
            </w:r>
          </w:p>
        </w:tc>
      </w:tr>
    </w:tbl>
    <w:p w:rsidR="00D2353E" w:rsidRPr="00D2353E" w:rsidRDefault="00D2353E" w:rsidP="00D2353E">
      <w:pPr>
        <w:spacing w:after="0" w:line="240" w:lineRule="auto"/>
        <w:jc w:val="both"/>
        <w:rPr>
          <w:rFonts w:ascii="Times New Roman" w:eastAsia="Calibri" w:hAnsi="Times New Roman" w:cs="Times New Roman"/>
          <w:sz w:val="28"/>
          <w:szCs w:val="28"/>
          <w:lang w:eastAsia="ru-RU"/>
        </w:rPr>
      </w:pPr>
    </w:p>
    <w:p w:rsidR="00D2353E" w:rsidRPr="00D2353E" w:rsidRDefault="00D2353E" w:rsidP="00D2353E">
      <w:pPr>
        <w:spacing w:after="0" w:line="240" w:lineRule="auto"/>
        <w:jc w:val="both"/>
        <w:rPr>
          <w:rFonts w:ascii="Times New Roman" w:hAnsi="Times New Roman" w:cs="Times New Roman"/>
          <w:sz w:val="28"/>
          <w:szCs w:val="28"/>
        </w:rPr>
      </w:pPr>
      <w:r w:rsidRPr="00D2353E">
        <w:rPr>
          <w:rFonts w:ascii="Times New Roman" w:hAnsi="Times New Roman" w:cs="Times New Roman"/>
          <w:sz w:val="28"/>
          <w:szCs w:val="28"/>
        </w:rPr>
        <w:t>Положительная динамика значений показателей НОКО в 2023 году в сравнении с 2020 годом в Байкаловском муниципальном районе:</w:t>
      </w:r>
    </w:p>
    <w:tbl>
      <w:tblPr>
        <w:tblStyle w:val="43"/>
        <w:tblW w:w="9442" w:type="dxa"/>
        <w:tblLayout w:type="fixed"/>
        <w:tblLook w:val="04A0" w:firstRow="1" w:lastRow="0" w:firstColumn="1" w:lastColumn="0" w:noHBand="0" w:noVBand="1"/>
      </w:tblPr>
      <w:tblGrid>
        <w:gridCol w:w="1775"/>
        <w:gridCol w:w="615"/>
        <w:gridCol w:w="615"/>
        <w:gridCol w:w="615"/>
        <w:gridCol w:w="570"/>
        <w:gridCol w:w="530"/>
        <w:gridCol w:w="603"/>
        <w:gridCol w:w="586"/>
        <w:gridCol w:w="586"/>
        <w:gridCol w:w="586"/>
        <w:gridCol w:w="506"/>
        <w:gridCol w:w="506"/>
        <w:gridCol w:w="357"/>
        <w:gridCol w:w="992"/>
      </w:tblGrid>
      <w:tr w:rsidR="00D2353E" w:rsidRPr="00D2353E" w:rsidTr="00555B9D">
        <w:trPr>
          <w:cantSplit/>
          <w:trHeight w:val="1125"/>
          <w:tblHeader/>
        </w:trPr>
        <w:tc>
          <w:tcPr>
            <w:tcW w:w="1775" w:type="dxa"/>
            <w:vMerge w:val="restart"/>
            <w:shd w:val="clear" w:color="auto" w:fill="D9D9D9" w:themeFill="background1" w:themeFillShade="D9"/>
            <w:textDirection w:val="btLr"/>
            <w:vAlign w:val="center"/>
          </w:tcPr>
          <w:p w:rsidR="00D2353E" w:rsidRPr="00D2353E" w:rsidRDefault="00D2353E" w:rsidP="00D2353E">
            <w:pPr>
              <w:spacing w:before="40" w:after="40"/>
              <w:ind w:left="113" w:right="113"/>
              <w:jc w:val="both"/>
              <w:rPr>
                <w:rFonts w:ascii="Times New Roman" w:eastAsia="Calibri" w:hAnsi="Times New Roman" w:cs="Times New Roman"/>
                <w:b/>
                <w:sz w:val="24"/>
                <w:szCs w:val="24"/>
              </w:rPr>
            </w:pPr>
            <w:r w:rsidRPr="00D2353E">
              <w:rPr>
                <w:rFonts w:ascii="Times New Roman" w:eastAsia="Calibri" w:hAnsi="Times New Roman" w:cs="Times New Roman"/>
                <w:b/>
                <w:sz w:val="24"/>
                <w:szCs w:val="24"/>
              </w:rPr>
              <w:t>Наименование ОО</w:t>
            </w:r>
          </w:p>
        </w:tc>
        <w:tc>
          <w:tcPr>
            <w:tcW w:w="3548" w:type="dxa"/>
            <w:gridSpan w:val="6"/>
            <w:shd w:val="clear" w:color="auto" w:fill="D9D9D9" w:themeFill="background1" w:themeFillShade="D9"/>
            <w:vAlign w:val="center"/>
          </w:tcPr>
          <w:p w:rsidR="00D2353E" w:rsidRPr="00D2353E" w:rsidRDefault="00D2353E" w:rsidP="00D2353E">
            <w:pPr>
              <w:spacing w:before="40" w:after="40"/>
              <w:jc w:val="both"/>
              <w:rPr>
                <w:rFonts w:ascii="Times New Roman" w:eastAsia="Calibri" w:hAnsi="Times New Roman" w:cs="Times New Roman"/>
                <w:b/>
                <w:sz w:val="24"/>
                <w:szCs w:val="24"/>
              </w:rPr>
            </w:pPr>
            <w:r w:rsidRPr="00D2353E">
              <w:rPr>
                <w:rFonts w:ascii="Times New Roman" w:eastAsia="Calibri" w:hAnsi="Times New Roman" w:cs="Times New Roman"/>
                <w:b/>
                <w:sz w:val="24"/>
                <w:szCs w:val="24"/>
              </w:rPr>
              <w:t>Результаты НОКО 2020</w:t>
            </w:r>
          </w:p>
        </w:tc>
        <w:tc>
          <w:tcPr>
            <w:tcW w:w="3127" w:type="dxa"/>
            <w:gridSpan w:val="6"/>
            <w:shd w:val="clear" w:color="auto" w:fill="D9D9D9" w:themeFill="background1" w:themeFillShade="D9"/>
            <w:vAlign w:val="center"/>
          </w:tcPr>
          <w:p w:rsidR="00D2353E" w:rsidRPr="00D2353E" w:rsidRDefault="00D2353E" w:rsidP="00D2353E">
            <w:pPr>
              <w:spacing w:before="40" w:after="40"/>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Результаты НОКО 2023</w:t>
            </w:r>
          </w:p>
        </w:tc>
        <w:tc>
          <w:tcPr>
            <w:tcW w:w="992" w:type="dxa"/>
            <w:shd w:val="clear" w:color="auto" w:fill="D9D9D9" w:themeFill="background1" w:themeFillShade="D9"/>
            <w:textDirection w:val="btL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bCs/>
                <w:sz w:val="24"/>
                <w:szCs w:val="24"/>
              </w:rPr>
              <w:t>Разница между баллами</w:t>
            </w:r>
          </w:p>
        </w:tc>
      </w:tr>
      <w:tr w:rsidR="00D2353E" w:rsidRPr="00D2353E" w:rsidTr="00555B9D">
        <w:trPr>
          <w:cantSplit/>
          <w:trHeight w:val="4243"/>
          <w:tblHeader/>
        </w:trPr>
        <w:tc>
          <w:tcPr>
            <w:tcW w:w="1775" w:type="dxa"/>
            <w:vMerge/>
            <w:shd w:val="clear" w:color="auto" w:fill="D9D9D9" w:themeFill="background1" w:themeFillShade="D9"/>
            <w:textDirection w:val="btLr"/>
            <w:vAlign w:val="center"/>
          </w:tcPr>
          <w:p w:rsidR="00D2353E" w:rsidRPr="00D2353E" w:rsidRDefault="00D2353E" w:rsidP="00D2353E">
            <w:pPr>
              <w:spacing w:before="40" w:after="40"/>
              <w:ind w:left="113" w:right="113"/>
              <w:jc w:val="both"/>
              <w:rPr>
                <w:rFonts w:ascii="Times New Roman" w:eastAsia="Calibri" w:hAnsi="Times New Roman" w:cs="Times New Roman"/>
                <w:b/>
                <w:bCs/>
                <w:sz w:val="24"/>
                <w:szCs w:val="24"/>
              </w:rPr>
            </w:pPr>
          </w:p>
        </w:tc>
        <w:tc>
          <w:tcPr>
            <w:tcW w:w="615"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1. Открытость и доступность информации</w:t>
            </w:r>
          </w:p>
        </w:tc>
        <w:tc>
          <w:tcPr>
            <w:tcW w:w="615"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2. Комфортность условий предоставления услуг</w:t>
            </w:r>
          </w:p>
        </w:tc>
        <w:tc>
          <w:tcPr>
            <w:tcW w:w="615"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3. Доступность услуг для инвалидов</w:t>
            </w:r>
          </w:p>
        </w:tc>
        <w:tc>
          <w:tcPr>
            <w:tcW w:w="570" w:type="dxa"/>
            <w:shd w:val="clear" w:color="auto" w:fill="D9D9D9" w:themeFill="background1" w:themeFillShade="D9"/>
            <w:textDirection w:val="btLr"/>
            <w:vAlign w:val="center"/>
          </w:tcPr>
          <w:p w:rsidR="00D2353E" w:rsidRPr="00D2353E" w:rsidRDefault="00D2353E" w:rsidP="00D2353E">
            <w:pPr>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4. Доброжелательность, вежливость работников организации</w:t>
            </w:r>
          </w:p>
        </w:tc>
        <w:tc>
          <w:tcPr>
            <w:tcW w:w="530" w:type="dxa"/>
            <w:shd w:val="clear" w:color="auto" w:fill="D9D9D9" w:themeFill="background1" w:themeFillShade="D9"/>
            <w:textDirection w:val="btLr"/>
            <w:vAlign w:val="center"/>
          </w:tcPr>
          <w:p w:rsidR="00D2353E" w:rsidRPr="00D2353E" w:rsidRDefault="00D2353E" w:rsidP="00D2353E">
            <w:pPr>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5. Удовлетворенность условиями оказания услуг</w:t>
            </w:r>
          </w:p>
        </w:tc>
        <w:tc>
          <w:tcPr>
            <w:tcW w:w="603"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Итоговый  БАЛЛ</w:t>
            </w:r>
          </w:p>
        </w:tc>
        <w:tc>
          <w:tcPr>
            <w:tcW w:w="586"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1. Открытость и доступность информации</w:t>
            </w:r>
          </w:p>
        </w:tc>
        <w:tc>
          <w:tcPr>
            <w:tcW w:w="586"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2. Комфортность условий предоставления услуг</w:t>
            </w:r>
          </w:p>
        </w:tc>
        <w:tc>
          <w:tcPr>
            <w:tcW w:w="586"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3. Доступность услуг для инвалидов</w:t>
            </w:r>
          </w:p>
        </w:tc>
        <w:tc>
          <w:tcPr>
            <w:tcW w:w="506" w:type="dxa"/>
            <w:shd w:val="clear" w:color="auto" w:fill="D9D9D9" w:themeFill="background1" w:themeFillShade="D9"/>
            <w:textDirection w:val="btLr"/>
            <w:vAlign w:val="center"/>
          </w:tcPr>
          <w:p w:rsidR="00D2353E" w:rsidRPr="00D2353E" w:rsidRDefault="00D2353E" w:rsidP="00D2353E">
            <w:pPr>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4. Доброжелательность, вежливость работников организации</w:t>
            </w:r>
          </w:p>
        </w:tc>
        <w:tc>
          <w:tcPr>
            <w:tcW w:w="506" w:type="dxa"/>
            <w:shd w:val="clear" w:color="auto" w:fill="D9D9D9" w:themeFill="background1" w:themeFillShade="D9"/>
            <w:textDirection w:val="btLr"/>
            <w:vAlign w:val="center"/>
          </w:tcPr>
          <w:p w:rsidR="00D2353E" w:rsidRPr="00D2353E" w:rsidRDefault="00D2353E" w:rsidP="00D2353E">
            <w:pPr>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5. Удовлетворенность условиями оказания услуг</w:t>
            </w:r>
          </w:p>
        </w:tc>
        <w:tc>
          <w:tcPr>
            <w:tcW w:w="357" w:type="dxa"/>
            <w:shd w:val="clear" w:color="auto" w:fill="D9D9D9" w:themeFill="background1" w:themeFillShade="D9"/>
            <w:textDirection w:val="btLr"/>
            <w:vAlign w:val="center"/>
          </w:tcPr>
          <w:p w:rsidR="00D2353E" w:rsidRPr="00D2353E" w:rsidRDefault="00D2353E" w:rsidP="00D2353E">
            <w:pPr>
              <w:spacing w:before="40" w:after="40"/>
              <w:ind w:left="113"/>
              <w:jc w:val="both"/>
              <w:rPr>
                <w:rFonts w:ascii="Times New Roman" w:eastAsia="Calibri" w:hAnsi="Times New Roman" w:cs="Times New Roman"/>
                <w:b/>
                <w:bCs/>
                <w:sz w:val="24"/>
                <w:szCs w:val="24"/>
              </w:rPr>
            </w:pPr>
            <w:r w:rsidRPr="00D2353E">
              <w:rPr>
                <w:rFonts w:ascii="Times New Roman" w:eastAsia="Calibri" w:hAnsi="Times New Roman" w:cs="Times New Roman"/>
                <w:b/>
                <w:sz w:val="24"/>
                <w:szCs w:val="24"/>
              </w:rPr>
              <w:t>Итоговый БАЛЛ</w:t>
            </w:r>
          </w:p>
        </w:tc>
        <w:tc>
          <w:tcPr>
            <w:tcW w:w="992" w:type="dxa"/>
            <w:shd w:val="clear" w:color="auto" w:fill="D9D9D9" w:themeFill="background1" w:themeFillShade="D9"/>
            <w:textDirection w:val="btLr"/>
          </w:tcPr>
          <w:p w:rsidR="00D2353E" w:rsidRPr="00D2353E" w:rsidRDefault="00D2353E" w:rsidP="00D2353E">
            <w:pPr>
              <w:spacing w:before="40" w:after="40"/>
              <w:ind w:left="113"/>
              <w:jc w:val="both"/>
              <w:rPr>
                <w:rFonts w:ascii="Times New Roman" w:eastAsia="Calibri" w:hAnsi="Times New Roman" w:cs="Times New Roman"/>
                <w:b/>
                <w:bCs/>
                <w:sz w:val="24"/>
                <w:szCs w:val="24"/>
              </w:rPr>
            </w:pPr>
          </w:p>
        </w:tc>
      </w:tr>
      <w:tr w:rsidR="00D2353E" w:rsidRPr="00D2353E" w:rsidTr="00555B9D">
        <w:trPr>
          <w:cantSplit/>
          <w:trHeight w:val="1134"/>
        </w:trPr>
        <w:tc>
          <w:tcPr>
            <w:tcW w:w="1775" w:type="dxa"/>
          </w:tcPr>
          <w:p w:rsidR="00D2353E" w:rsidRPr="00D2353E" w:rsidRDefault="00D2353E" w:rsidP="00D2353E">
            <w:pPr>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Байкаловский МР</w:t>
            </w:r>
          </w:p>
        </w:tc>
        <w:tc>
          <w:tcPr>
            <w:tcW w:w="615" w:type="dxa"/>
            <w:textDirection w:val="btLr"/>
          </w:tcPr>
          <w:p w:rsidR="00D2353E" w:rsidRPr="00D2353E" w:rsidRDefault="00D2353E" w:rsidP="00D2353E">
            <w:pPr>
              <w:ind w:left="113" w:right="113"/>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90,00</w:t>
            </w:r>
          </w:p>
        </w:tc>
        <w:tc>
          <w:tcPr>
            <w:tcW w:w="615" w:type="dxa"/>
            <w:textDirection w:val="btLr"/>
          </w:tcPr>
          <w:p w:rsidR="00D2353E" w:rsidRPr="00D2353E" w:rsidRDefault="00D2353E" w:rsidP="00D2353E">
            <w:pPr>
              <w:ind w:left="113" w:right="113"/>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94,00</w:t>
            </w:r>
          </w:p>
        </w:tc>
        <w:tc>
          <w:tcPr>
            <w:tcW w:w="615" w:type="dxa"/>
            <w:textDirection w:val="btLr"/>
          </w:tcPr>
          <w:p w:rsidR="00D2353E" w:rsidRPr="00D2353E" w:rsidRDefault="00D2353E" w:rsidP="00D2353E">
            <w:pPr>
              <w:ind w:left="113" w:right="113"/>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73,00</w:t>
            </w:r>
          </w:p>
        </w:tc>
        <w:tc>
          <w:tcPr>
            <w:tcW w:w="570" w:type="dxa"/>
            <w:textDirection w:val="btLr"/>
          </w:tcPr>
          <w:p w:rsidR="00D2353E" w:rsidRPr="00D2353E" w:rsidRDefault="00D2353E" w:rsidP="00D2353E">
            <w:pPr>
              <w:ind w:left="113" w:right="113"/>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96,67</w:t>
            </w:r>
          </w:p>
        </w:tc>
        <w:tc>
          <w:tcPr>
            <w:tcW w:w="530" w:type="dxa"/>
            <w:textDirection w:val="btLr"/>
          </w:tcPr>
          <w:p w:rsidR="00D2353E" w:rsidRPr="00D2353E" w:rsidRDefault="00D2353E" w:rsidP="00D2353E">
            <w:pPr>
              <w:ind w:left="113" w:right="113"/>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96,00</w:t>
            </w:r>
          </w:p>
        </w:tc>
        <w:tc>
          <w:tcPr>
            <w:tcW w:w="603" w:type="dxa"/>
            <w:textDirection w:val="btLr"/>
          </w:tcPr>
          <w:p w:rsidR="00D2353E" w:rsidRPr="00D2353E" w:rsidRDefault="00D2353E" w:rsidP="00D2353E">
            <w:pPr>
              <w:ind w:left="113" w:right="113"/>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90,00</w:t>
            </w:r>
          </w:p>
        </w:tc>
        <w:tc>
          <w:tcPr>
            <w:tcW w:w="586" w:type="dxa"/>
            <w:textDirection w:val="btLr"/>
          </w:tcPr>
          <w:p w:rsidR="00D2353E" w:rsidRPr="00D2353E" w:rsidRDefault="00D2353E" w:rsidP="00D2353E">
            <w:pPr>
              <w:ind w:left="113" w:right="113"/>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95,52</w:t>
            </w:r>
          </w:p>
        </w:tc>
        <w:tc>
          <w:tcPr>
            <w:tcW w:w="586" w:type="dxa"/>
            <w:textDirection w:val="btLr"/>
          </w:tcPr>
          <w:p w:rsidR="00D2353E" w:rsidRPr="00D2353E" w:rsidRDefault="00D2353E" w:rsidP="00D2353E">
            <w:pPr>
              <w:ind w:left="113" w:right="113"/>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98,80</w:t>
            </w:r>
          </w:p>
        </w:tc>
        <w:tc>
          <w:tcPr>
            <w:tcW w:w="586" w:type="dxa"/>
            <w:textDirection w:val="btLr"/>
          </w:tcPr>
          <w:p w:rsidR="00D2353E" w:rsidRPr="00D2353E" w:rsidRDefault="00D2353E" w:rsidP="00D2353E">
            <w:pPr>
              <w:ind w:left="113" w:right="113"/>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99,83</w:t>
            </w:r>
          </w:p>
        </w:tc>
        <w:tc>
          <w:tcPr>
            <w:tcW w:w="506" w:type="dxa"/>
            <w:textDirection w:val="btLr"/>
          </w:tcPr>
          <w:p w:rsidR="00D2353E" w:rsidRPr="00D2353E" w:rsidRDefault="00D2353E" w:rsidP="00D2353E">
            <w:pPr>
              <w:ind w:left="113" w:right="113"/>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98,21</w:t>
            </w:r>
          </w:p>
        </w:tc>
        <w:tc>
          <w:tcPr>
            <w:tcW w:w="506" w:type="dxa"/>
            <w:textDirection w:val="btLr"/>
          </w:tcPr>
          <w:p w:rsidR="00D2353E" w:rsidRPr="00D2353E" w:rsidRDefault="00D2353E" w:rsidP="00D2353E">
            <w:pPr>
              <w:ind w:left="113" w:right="113"/>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97,07</w:t>
            </w:r>
          </w:p>
        </w:tc>
        <w:tc>
          <w:tcPr>
            <w:tcW w:w="357" w:type="dxa"/>
            <w:textDirection w:val="btLr"/>
          </w:tcPr>
          <w:p w:rsidR="00D2353E" w:rsidRPr="00D2353E" w:rsidRDefault="00D2353E" w:rsidP="00D2353E">
            <w:pPr>
              <w:ind w:left="113" w:right="113"/>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97,89</w:t>
            </w:r>
          </w:p>
        </w:tc>
        <w:tc>
          <w:tcPr>
            <w:tcW w:w="992" w:type="dxa"/>
            <w:textDirection w:val="btLr"/>
          </w:tcPr>
          <w:p w:rsidR="00D2353E" w:rsidRPr="00D2353E" w:rsidRDefault="00D2353E" w:rsidP="00D2353E">
            <w:pPr>
              <w:ind w:left="113" w:right="113"/>
              <w:jc w:val="center"/>
              <w:rPr>
                <w:rFonts w:ascii="Times New Roman" w:eastAsia="Times New Roman" w:hAnsi="Times New Roman" w:cs="Times New Roman"/>
                <w:sz w:val="24"/>
                <w:szCs w:val="24"/>
              </w:rPr>
            </w:pPr>
            <w:r w:rsidRPr="00D2353E">
              <w:rPr>
                <w:rFonts w:ascii="Times New Roman" w:eastAsia="Times New Roman" w:hAnsi="Times New Roman" w:cs="Times New Roman"/>
                <w:sz w:val="24"/>
                <w:szCs w:val="24"/>
              </w:rPr>
              <w:t>7,89</w:t>
            </w:r>
          </w:p>
        </w:tc>
      </w:tr>
    </w:tbl>
    <w:p w:rsidR="00D2353E" w:rsidRPr="00D2353E" w:rsidRDefault="00D2353E" w:rsidP="00D2353E">
      <w:pPr>
        <w:spacing w:after="0" w:line="240" w:lineRule="auto"/>
        <w:jc w:val="both"/>
        <w:rPr>
          <w:rFonts w:ascii="Times New Roman" w:eastAsia="Calibri" w:hAnsi="Times New Roman" w:cs="Times New Roman"/>
          <w:sz w:val="28"/>
          <w:szCs w:val="28"/>
          <w:lang w:eastAsia="ru-RU"/>
        </w:rPr>
      </w:pPr>
    </w:p>
    <w:p w:rsidR="00D2353E" w:rsidRPr="00D2353E" w:rsidRDefault="00D2353E" w:rsidP="00D2353E">
      <w:pPr>
        <w:spacing w:after="0" w:line="240" w:lineRule="auto"/>
        <w:jc w:val="both"/>
        <w:rPr>
          <w:rFonts w:ascii="Times New Roman" w:eastAsia="Calibri" w:hAnsi="Times New Roman" w:cs="Times New Roman"/>
          <w:sz w:val="28"/>
          <w:szCs w:val="28"/>
          <w:lang w:eastAsia="ru-RU"/>
        </w:rPr>
      </w:pPr>
      <w:r w:rsidRPr="00D2353E">
        <w:rPr>
          <w:rFonts w:ascii="Times New Roman" w:eastAsia="Calibri" w:hAnsi="Times New Roman" w:cs="Times New Roman"/>
          <w:sz w:val="28"/>
          <w:szCs w:val="28"/>
          <w:lang w:eastAsia="ru-RU"/>
        </w:rPr>
        <w:t>В целом организации получили баллы по НОКО в текущем году выше, чем в 2020. Фиксируется увеличение баллов в 2023 году на 7,89 балла. Наибольший рост среднего значения в целом по организациям отмечен по критерию 3</w:t>
      </w:r>
    </w:p>
    <w:p w:rsidR="00D2353E" w:rsidRPr="00D2353E" w:rsidRDefault="00D2353E" w:rsidP="00D2353E">
      <w:pPr>
        <w:spacing w:after="0" w:line="240" w:lineRule="auto"/>
        <w:jc w:val="both"/>
        <w:rPr>
          <w:rFonts w:ascii="Times New Roman" w:eastAsia="Calibri" w:hAnsi="Times New Roman" w:cs="Times New Roman"/>
          <w:sz w:val="28"/>
          <w:szCs w:val="28"/>
          <w:lang w:eastAsia="ru-RU"/>
        </w:rPr>
      </w:pPr>
      <w:r w:rsidRPr="00D2353E">
        <w:rPr>
          <w:rFonts w:ascii="Times New Roman" w:eastAsia="Calibri" w:hAnsi="Times New Roman" w:cs="Times New Roman"/>
          <w:sz w:val="28"/>
          <w:szCs w:val="28"/>
          <w:lang w:eastAsia="ru-RU"/>
        </w:rPr>
        <w:t>«Доступность услуг для инвалидов», в 2020 году – средний балл составлял 73,0 баллов, а в 2023 году 99,83 балла. Значительный рост баллов отмечен по критерию 1 «</w:t>
      </w:r>
      <w:r w:rsidRPr="00D2353E">
        <w:rPr>
          <w:rFonts w:ascii="Times New Roman" w:eastAsia="Calibri" w:hAnsi="Times New Roman" w:cs="Times New Roman"/>
          <w:sz w:val="28"/>
          <w:szCs w:val="28"/>
        </w:rPr>
        <w:t xml:space="preserve">Открытость и доступность информации»  - с 90,00 до 95,52 и </w:t>
      </w:r>
      <w:r w:rsidRPr="00D2353E">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к</w:t>
      </w:r>
      <w:r w:rsidRPr="00D2353E">
        <w:rPr>
          <w:rFonts w:ascii="Times New Roman" w:eastAsia="Calibri" w:hAnsi="Times New Roman" w:cs="Times New Roman"/>
          <w:sz w:val="28"/>
          <w:szCs w:val="28"/>
          <w:lang w:eastAsia="ru-RU"/>
        </w:rPr>
        <w:t>ритерию 2 «Комфортность условий предоставления услуг, в том числе время ожидания предоставления услуг» в 2020 году</w:t>
      </w:r>
      <w:r w:rsidR="00E12BEC">
        <w:rPr>
          <w:rFonts w:ascii="Times New Roman" w:eastAsia="Calibri" w:hAnsi="Times New Roman" w:cs="Times New Roman"/>
          <w:sz w:val="28"/>
          <w:szCs w:val="28"/>
          <w:lang w:eastAsia="ru-RU"/>
        </w:rPr>
        <w:t xml:space="preserve"> </w:t>
      </w:r>
      <w:r w:rsidRPr="00D2353E">
        <w:rPr>
          <w:rFonts w:ascii="Times New Roman" w:eastAsia="Calibri" w:hAnsi="Times New Roman" w:cs="Times New Roman"/>
          <w:sz w:val="28"/>
          <w:szCs w:val="28"/>
          <w:lang w:eastAsia="ru-RU"/>
        </w:rPr>
        <w:t xml:space="preserve">– средний балл составлял 94 балла, а в 2023 году 98,8 балла.   </w:t>
      </w:r>
    </w:p>
    <w:p w:rsidR="00D2353E" w:rsidRPr="00D2353E" w:rsidRDefault="00D2353E" w:rsidP="00E12BEC">
      <w:pPr>
        <w:spacing w:after="0" w:line="240" w:lineRule="auto"/>
        <w:jc w:val="both"/>
        <w:rPr>
          <w:rFonts w:ascii="Times New Roman" w:eastAsia="Calibri" w:hAnsi="Times New Roman" w:cs="Times New Roman"/>
          <w:sz w:val="28"/>
          <w:szCs w:val="28"/>
        </w:rPr>
      </w:pPr>
      <w:r w:rsidRPr="00D2353E">
        <w:rPr>
          <w:rFonts w:ascii="Times New Roman" w:eastAsia="Calibri" w:hAnsi="Times New Roman" w:cs="Times New Roman"/>
          <w:sz w:val="28"/>
          <w:szCs w:val="28"/>
        </w:rPr>
        <w:t xml:space="preserve">        Несмотря на высокую оценку работы учреждений дополнительного образования, были даны рекомендации  в </w:t>
      </w:r>
      <w:r w:rsidRPr="00D2353E">
        <w:rPr>
          <w:rFonts w:ascii="Times New Roman" w:hAnsi="Times New Roman" w:cs="Times New Roman"/>
          <w:sz w:val="28"/>
          <w:szCs w:val="28"/>
        </w:rPr>
        <w:t>целях повышения качества условий осуществления образовательной деятельности организаций:</w:t>
      </w:r>
    </w:p>
    <w:p w:rsidR="00D2353E" w:rsidRPr="00D2353E" w:rsidRDefault="00D2353E" w:rsidP="00E12BEC">
      <w:pPr>
        <w:spacing w:after="0" w:line="240" w:lineRule="auto"/>
        <w:jc w:val="both"/>
        <w:rPr>
          <w:rFonts w:ascii="Times New Roman" w:hAnsi="Times New Roman" w:cs="Times New Roman"/>
          <w:sz w:val="28"/>
          <w:szCs w:val="28"/>
        </w:rPr>
      </w:pPr>
      <w:r w:rsidRPr="00D2353E">
        <w:rPr>
          <w:rFonts w:ascii="Times New Roman" w:hAnsi="Times New Roman" w:cs="Times New Roman"/>
          <w:sz w:val="28"/>
          <w:szCs w:val="28"/>
        </w:rPr>
        <w:t>1. Продолжить работу по улучшению качества осуществления образовательной деятельности в организациях.</w:t>
      </w:r>
    </w:p>
    <w:p w:rsidR="00D541FC" w:rsidRPr="00E12BEC" w:rsidRDefault="00D2353E" w:rsidP="00E12BEC">
      <w:pPr>
        <w:spacing w:line="240" w:lineRule="auto"/>
        <w:jc w:val="both"/>
        <w:rPr>
          <w:rFonts w:ascii="Times New Roman" w:hAnsi="Times New Roman" w:cs="Times New Roman"/>
          <w:sz w:val="28"/>
          <w:szCs w:val="28"/>
        </w:rPr>
      </w:pPr>
      <w:r w:rsidRPr="00D2353E">
        <w:rPr>
          <w:rFonts w:ascii="Times New Roman" w:hAnsi="Times New Roman" w:cs="Times New Roman"/>
          <w:sz w:val="28"/>
          <w:szCs w:val="28"/>
        </w:rPr>
        <w:t>2. Обеспечить доступность услуг, оказываемых образовательными организациями для лиц с ограниченными возможностями здоровья: обеспечить необходимым оборудованием и услугами в соответствии с требуемыми в рамках программы «Доступная среда». Особое внимание в данном вопросе обратить на оборудование помещений и прилегающей территории организации с учетом доступности для инвалидов.</w:t>
      </w:r>
    </w:p>
    <w:p w:rsidR="00083783" w:rsidRDefault="00083783" w:rsidP="001F65E5">
      <w:pPr>
        <w:pStyle w:val="a3"/>
        <w:jc w:val="center"/>
        <w:rPr>
          <w:rFonts w:ascii="Times New Roman" w:hAnsi="Times New Roman" w:cs="Times New Roman"/>
          <w:b/>
          <w:color w:val="002060"/>
          <w:sz w:val="28"/>
          <w:szCs w:val="28"/>
        </w:rPr>
      </w:pPr>
      <w:r w:rsidRPr="009B6497">
        <w:rPr>
          <w:rFonts w:ascii="Times New Roman" w:hAnsi="Times New Roman" w:cs="Times New Roman"/>
          <w:b/>
          <w:color w:val="002060"/>
          <w:sz w:val="28"/>
          <w:szCs w:val="28"/>
        </w:rPr>
        <w:t xml:space="preserve">6.3. Персонифицированное финансирование </w:t>
      </w:r>
      <w:r w:rsidR="009E5F92" w:rsidRPr="009B6497">
        <w:rPr>
          <w:rFonts w:ascii="Times New Roman" w:hAnsi="Times New Roman" w:cs="Times New Roman"/>
          <w:b/>
          <w:color w:val="002060"/>
          <w:sz w:val="28"/>
          <w:szCs w:val="28"/>
        </w:rPr>
        <w:t>дополнительного образования</w:t>
      </w:r>
    </w:p>
    <w:p w:rsidR="00E12BEC" w:rsidRPr="009B6497" w:rsidRDefault="00E12BEC" w:rsidP="001F65E5">
      <w:pPr>
        <w:pStyle w:val="a3"/>
        <w:jc w:val="center"/>
        <w:rPr>
          <w:rFonts w:ascii="Times New Roman" w:hAnsi="Times New Roman" w:cs="Times New Roman"/>
          <w:sz w:val="28"/>
          <w:szCs w:val="28"/>
          <w:lang w:bidi="ru-RU"/>
        </w:rPr>
      </w:pPr>
    </w:p>
    <w:p w:rsidR="00E12BEC" w:rsidRPr="00E12BEC" w:rsidRDefault="00E12BEC" w:rsidP="00E12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12BEC">
        <w:rPr>
          <w:rFonts w:ascii="Times New Roman" w:eastAsia="Times New Roman" w:hAnsi="Times New Roman" w:cs="Times New Roman"/>
          <w:sz w:val="28"/>
          <w:szCs w:val="28"/>
          <w:lang w:eastAsia="ru-RU"/>
        </w:rPr>
        <w:t xml:space="preserve">С 2019 года в </w:t>
      </w:r>
      <w:r>
        <w:rPr>
          <w:rFonts w:ascii="Times New Roman" w:eastAsia="Times New Roman" w:hAnsi="Times New Roman" w:cs="Times New Roman"/>
          <w:sz w:val="28"/>
          <w:szCs w:val="28"/>
          <w:lang w:eastAsia="ru-RU"/>
        </w:rPr>
        <w:t xml:space="preserve">организациях </w:t>
      </w:r>
      <w:r w:rsidRPr="00E12BEC">
        <w:rPr>
          <w:rFonts w:ascii="Times New Roman" w:eastAsia="Times New Roman" w:hAnsi="Times New Roman" w:cs="Times New Roman"/>
          <w:sz w:val="28"/>
          <w:szCs w:val="28"/>
          <w:lang w:eastAsia="ru-RU"/>
        </w:rPr>
        <w:t xml:space="preserve">образования   Байкаловского МР  налажена  система персонифицированного финансирования дополнительного образования. </w:t>
      </w:r>
      <w:r w:rsidRPr="00E12BEC">
        <w:rPr>
          <w:rFonts w:ascii="Times New Roman" w:eastAsia="Calibri" w:hAnsi="Times New Roman" w:cs="Times New Roman"/>
          <w:sz w:val="28"/>
          <w:szCs w:val="28"/>
        </w:rPr>
        <w:t>По данным системы персонифицированного учета охват дополнительным образованием в учреждениях дополнительного образования на 31.05.2024 составлял 80,52 %. Количество предоставляемых услуг дает возможность обеспечить занятость обучающихся в свободное от учебы время в соответствии с разносторонними интересами и социальными запросами родителей.</w:t>
      </w:r>
    </w:p>
    <w:p w:rsidR="00E12BEC" w:rsidRPr="00E12BEC" w:rsidRDefault="00E12BEC" w:rsidP="00E12BEC">
      <w:pPr>
        <w:spacing w:after="0" w:line="240" w:lineRule="auto"/>
        <w:jc w:val="both"/>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 xml:space="preserve">        По данным портала персонифицированного образования Свердловской области  «Навигатор. Дети», в январе 2024</w:t>
      </w:r>
      <w:r>
        <w:rPr>
          <w:rFonts w:ascii="Times New Roman" w:eastAsia="Times New Roman" w:hAnsi="Times New Roman" w:cs="Times New Roman"/>
          <w:sz w:val="28"/>
          <w:szCs w:val="28"/>
          <w:lang w:eastAsia="ru-RU"/>
        </w:rPr>
        <w:t>года</w:t>
      </w:r>
      <w:r w:rsidRPr="00E12BEC">
        <w:rPr>
          <w:rFonts w:ascii="Times New Roman" w:eastAsia="Times New Roman" w:hAnsi="Times New Roman" w:cs="Times New Roman"/>
          <w:sz w:val="28"/>
          <w:szCs w:val="28"/>
          <w:lang w:eastAsia="ru-RU"/>
        </w:rPr>
        <w:t xml:space="preserve"> в Байкаловском муниципальном районе:</w:t>
      </w:r>
    </w:p>
    <w:p w:rsidR="00E12BEC" w:rsidRPr="00E12BEC" w:rsidRDefault="00E12BEC" w:rsidP="00E12BEC">
      <w:pPr>
        <w:spacing w:after="0" w:line="240" w:lineRule="auto"/>
        <w:jc w:val="both"/>
        <w:rPr>
          <w:rFonts w:ascii="Times New Roman" w:eastAsia="Times New Roman" w:hAnsi="Times New Roman" w:cs="Times New Roman"/>
          <w:sz w:val="28"/>
          <w:szCs w:val="28"/>
          <w:lang w:eastAsia="ru-RU"/>
        </w:rPr>
      </w:pPr>
    </w:p>
    <w:tbl>
      <w:tblPr>
        <w:tblW w:w="9192" w:type="dxa"/>
        <w:tblInd w:w="93" w:type="dxa"/>
        <w:tblLook w:val="04A0" w:firstRow="1" w:lastRow="0" w:firstColumn="1" w:lastColumn="0" w:noHBand="0" w:noVBand="1"/>
      </w:tblPr>
      <w:tblGrid>
        <w:gridCol w:w="4992"/>
        <w:gridCol w:w="1617"/>
        <w:gridCol w:w="1436"/>
        <w:gridCol w:w="1672"/>
      </w:tblGrid>
      <w:tr w:rsidR="00E12BEC" w:rsidRPr="00E12BEC" w:rsidTr="00555B9D">
        <w:trPr>
          <w:trHeight w:val="360"/>
        </w:trPr>
        <w:tc>
          <w:tcPr>
            <w:tcW w:w="91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BEC" w:rsidRPr="00E12BEC" w:rsidRDefault="00E12BEC" w:rsidP="00E12BEC">
            <w:pPr>
              <w:spacing w:after="0" w:line="240" w:lineRule="auto"/>
              <w:jc w:val="center"/>
              <w:rPr>
                <w:rFonts w:ascii="Times New Roman" w:eastAsia="Times New Roman" w:hAnsi="Times New Roman" w:cs="Times New Roman"/>
                <w:b/>
                <w:color w:val="1F497D"/>
                <w:sz w:val="28"/>
                <w:szCs w:val="28"/>
                <w:lang w:eastAsia="ru-RU"/>
              </w:rPr>
            </w:pPr>
            <w:r w:rsidRPr="00E12BEC">
              <w:rPr>
                <w:rFonts w:ascii="Times New Roman" w:eastAsia="Times New Roman" w:hAnsi="Times New Roman" w:cs="Times New Roman"/>
                <w:b/>
                <w:sz w:val="28"/>
                <w:szCs w:val="28"/>
                <w:lang w:eastAsia="ru-RU"/>
              </w:rPr>
              <w:t>Сводная статистика</w:t>
            </w:r>
          </w:p>
        </w:tc>
      </w:tr>
      <w:tr w:rsidR="00E12BEC" w:rsidRPr="00E12BEC" w:rsidTr="00555B9D">
        <w:trPr>
          <w:trHeight w:val="2064"/>
        </w:trPr>
        <w:tc>
          <w:tcPr>
            <w:tcW w:w="4992" w:type="dxa"/>
            <w:tcBorders>
              <w:top w:val="nil"/>
              <w:left w:val="single" w:sz="4" w:space="0" w:color="auto"/>
              <w:bottom w:val="single" w:sz="4" w:space="0" w:color="auto"/>
              <w:right w:val="single" w:sz="4" w:space="0" w:color="auto"/>
            </w:tcBorders>
            <w:shd w:val="clear" w:color="auto" w:fill="auto"/>
            <w:noWrap/>
            <w:vAlign w:val="center"/>
            <w:hideMark/>
          </w:tcPr>
          <w:p w:rsidR="00E12BEC" w:rsidRPr="00E12BEC" w:rsidRDefault="00E12BEC" w:rsidP="00E12BEC">
            <w:pPr>
              <w:spacing w:after="0" w:line="240" w:lineRule="auto"/>
              <w:jc w:val="center"/>
              <w:rPr>
                <w:rFonts w:ascii="Times New Roman" w:eastAsia="Times New Roman" w:hAnsi="Times New Roman" w:cs="Times New Roman"/>
                <w:color w:val="1F497D"/>
                <w:sz w:val="28"/>
                <w:szCs w:val="28"/>
                <w:lang w:eastAsia="ru-RU"/>
              </w:rPr>
            </w:pPr>
            <w:r w:rsidRPr="00E12BEC">
              <w:rPr>
                <w:rFonts w:ascii="Times New Roman" w:eastAsia="Times New Roman" w:hAnsi="Times New Roman" w:cs="Times New Roman"/>
                <w:color w:val="1F497D"/>
                <w:sz w:val="28"/>
                <w:szCs w:val="28"/>
                <w:lang w:eastAsia="ru-RU"/>
              </w:rPr>
              <w:t>Организация</w:t>
            </w:r>
          </w:p>
        </w:tc>
        <w:tc>
          <w:tcPr>
            <w:tcW w:w="1405" w:type="dxa"/>
            <w:tcBorders>
              <w:top w:val="nil"/>
              <w:left w:val="nil"/>
              <w:bottom w:val="single" w:sz="4" w:space="0" w:color="auto"/>
              <w:right w:val="single" w:sz="4" w:space="0" w:color="auto"/>
            </w:tcBorders>
            <w:shd w:val="clear" w:color="auto" w:fill="auto"/>
            <w:vAlign w:val="center"/>
            <w:hideMark/>
          </w:tcPr>
          <w:p w:rsidR="00E12BEC" w:rsidRPr="00E12BEC" w:rsidRDefault="00E12BEC" w:rsidP="00E12BEC">
            <w:pPr>
              <w:spacing w:after="0" w:line="240" w:lineRule="auto"/>
              <w:jc w:val="center"/>
              <w:rPr>
                <w:rFonts w:ascii="Times New Roman" w:eastAsia="Times New Roman" w:hAnsi="Times New Roman" w:cs="Times New Roman"/>
                <w:color w:val="1F497D"/>
                <w:sz w:val="28"/>
                <w:szCs w:val="28"/>
                <w:lang w:eastAsia="ru-RU"/>
              </w:rPr>
            </w:pPr>
            <w:r w:rsidRPr="00E12BEC">
              <w:rPr>
                <w:rFonts w:ascii="Times New Roman" w:eastAsia="Times New Roman" w:hAnsi="Times New Roman" w:cs="Times New Roman"/>
                <w:color w:val="1F497D"/>
                <w:sz w:val="28"/>
                <w:szCs w:val="28"/>
                <w:lang w:eastAsia="ru-RU"/>
              </w:rPr>
              <w:t>Количество программ</w:t>
            </w:r>
          </w:p>
        </w:tc>
        <w:tc>
          <w:tcPr>
            <w:tcW w:w="1287" w:type="dxa"/>
            <w:tcBorders>
              <w:top w:val="nil"/>
              <w:left w:val="nil"/>
              <w:bottom w:val="single" w:sz="4" w:space="0" w:color="auto"/>
              <w:right w:val="single" w:sz="4" w:space="0" w:color="auto"/>
            </w:tcBorders>
            <w:shd w:val="clear" w:color="auto" w:fill="auto"/>
            <w:vAlign w:val="center"/>
            <w:hideMark/>
          </w:tcPr>
          <w:p w:rsidR="00E12BEC" w:rsidRPr="00E12BEC" w:rsidRDefault="00E12BEC" w:rsidP="00E12BEC">
            <w:pPr>
              <w:spacing w:after="0" w:line="240" w:lineRule="auto"/>
              <w:jc w:val="center"/>
              <w:rPr>
                <w:rFonts w:ascii="Times New Roman" w:eastAsia="Times New Roman" w:hAnsi="Times New Roman" w:cs="Times New Roman"/>
                <w:color w:val="1F497D"/>
                <w:sz w:val="28"/>
                <w:szCs w:val="28"/>
                <w:lang w:eastAsia="ru-RU"/>
              </w:rPr>
            </w:pPr>
            <w:r w:rsidRPr="00E12BEC">
              <w:rPr>
                <w:rFonts w:ascii="Times New Roman" w:eastAsia="Times New Roman" w:hAnsi="Times New Roman" w:cs="Times New Roman"/>
                <w:color w:val="1F497D"/>
                <w:sz w:val="28"/>
                <w:szCs w:val="28"/>
                <w:lang w:eastAsia="ru-RU"/>
              </w:rPr>
              <w:t>Детей обучалось в тек. году</w:t>
            </w:r>
          </w:p>
        </w:tc>
        <w:tc>
          <w:tcPr>
            <w:tcW w:w="1508" w:type="dxa"/>
            <w:tcBorders>
              <w:top w:val="nil"/>
              <w:left w:val="nil"/>
              <w:bottom w:val="single" w:sz="4" w:space="0" w:color="auto"/>
              <w:right w:val="single" w:sz="4" w:space="0" w:color="auto"/>
            </w:tcBorders>
            <w:shd w:val="clear" w:color="auto" w:fill="auto"/>
            <w:vAlign w:val="center"/>
            <w:hideMark/>
          </w:tcPr>
          <w:p w:rsidR="00E12BEC" w:rsidRPr="00E12BEC" w:rsidRDefault="00E12BEC" w:rsidP="00E12BEC">
            <w:pPr>
              <w:spacing w:after="0" w:line="240" w:lineRule="auto"/>
              <w:jc w:val="center"/>
              <w:rPr>
                <w:rFonts w:ascii="Times New Roman" w:eastAsia="Times New Roman" w:hAnsi="Times New Roman" w:cs="Times New Roman"/>
                <w:color w:val="1F497D"/>
                <w:sz w:val="28"/>
                <w:szCs w:val="28"/>
                <w:lang w:eastAsia="ru-RU"/>
              </w:rPr>
            </w:pPr>
            <w:r w:rsidRPr="00E12BEC">
              <w:rPr>
                <w:rFonts w:ascii="Times New Roman" w:eastAsia="Times New Roman" w:hAnsi="Times New Roman" w:cs="Times New Roman"/>
                <w:color w:val="1F497D"/>
                <w:sz w:val="28"/>
                <w:szCs w:val="28"/>
                <w:lang w:eastAsia="ru-RU"/>
              </w:rPr>
              <w:t>Услуг оказывается</w:t>
            </w:r>
          </w:p>
        </w:tc>
      </w:tr>
      <w:tr w:rsidR="00E12BEC" w:rsidRPr="00E12BEC" w:rsidTr="00555B9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МБУ ДО Байкаловский ДЮЦ «Созвездие»</w:t>
            </w:r>
          </w:p>
        </w:tc>
        <w:tc>
          <w:tcPr>
            <w:tcW w:w="1405"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89</w:t>
            </w:r>
          </w:p>
        </w:tc>
        <w:tc>
          <w:tcPr>
            <w:tcW w:w="1287"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1383</w:t>
            </w:r>
          </w:p>
        </w:tc>
        <w:tc>
          <w:tcPr>
            <w:tcW w:w="1508"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1971</w:t>
            </w:r>
          </w:p>
        </w:tc>
      </w:tr>
      <w:tr w:rsidR="00E12BEC" w:rsidRPr="00E12BEC" w:rsidTr="00555B9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МБУ ДО "БАЙКАЛОВСКАЯ ДШИ"</w:t>
            </w:r>
          </w:p>
        </w:tc>
        <w:tc>
          <w:tcPr>
            <w:tcW w:w="1405"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13</w:t>
            </w:r>
          </w:p>
        </w:tc>
        <w:tc>
          <w:tcPr>
            <w:tcW w:w="1287"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160</w:t>
            </w:r>
          </w:p>
        </w:tc>
        <w:tc>
          <w:tcPr>
            <w:tcW w:w="1508"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195</w:t>
            </w:r>
          </w:p>
        </w:tc>
      </w:tr>
      <w:tr w:rsidR="00E12BEC" w:rsidRPr="00E12BEC" w:rsidTr="00555B9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МАОУ Еланская СОШ</w:t>
            </w:r>
          </w:p>
        </w:tc>
        <w:tc>
          <w:tcPr>
            <w:tcW w:w="1405"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15</w:t>
            </w:r>
          </w:p>
        </w:tc>
        <w:tc>
          <w:tcPr>
            <w:tcW w:w="1287"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149</w:t>
            </w:r>
          </w:p>
        </w:tc>
        <w:tc>
          <w:tcPr>
            <w:tcW w:w="1508"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211</w:t>
            </w:r>
          </w:p>
        </w:tc>
      </w:tr>
      <w:tr w:rsidR="00E12BEC" w:rsidRPr="00E12BEC" w:rsidTr="00555B9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МКОУ Нижне-Иленская СОШ</w:t>
            </w:r>
          </w:p>
        </w:tc>
        <w:tc>
          <w:tcPr>
            <w:tcW w:w="1405"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9</w:t>
            </w:r>
          </w:p>
        </w:tc>
        <w:tc>
          <w:tcPr>
            <w:tcW w:w="1287"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117</w:t>
            </w:r>
          </w:p>
        </w:tc>
        <w:tc>
          <w:tcPr>
            <w:tcW w:w="1508"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187</w:t>
            </w:r>
          </w:p>
        </w:tc>
      </w:tr>
      <w:tr w:rsidR="00E12BEC" w:rsidRPr="00E12BEC" w:rsidTr="00555B9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МБУ ДО "Байкаловская СШ"</w:t>
            </w:r>
          </w:p>
        </w:tc>
        <w:tc>
          <w:tcPr>
            <w:tcW w:w="1405"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25</w:t>
            </w:r>
          </w:p>
        </w:tc>
        <w:tc>
          <w:tcPr>
            <w:tcW w:w="1287"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449</w:t>
            </w:r>
          </w:p>
        </w:tc>
        <w:tc>
          <w:tcPr>
            <w:tcW w:w="1508"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582</w:t>
            </w:r>
          </w:p>
        </w:tc>
      </w:tr>
      <w:tr w:rsidR="00E12BEC" w:rsidRPr="00E12BEC" w:rsidTr="00555B9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МКОУ Шадринская СОШ</w:t>
            </w:r>
          </w:p>
        </w:tc>
        <w:tc>
          <w:tcPr>
            <w:tcW w:w="1405"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6</w:t>
            </w:r>
          </w:p>
        </w:tc>
        <w:tc>
          <w:tcPr>
            <w:tcW w:w="1287"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88</w:t>
            </w:r>
          </w:p>
        </w:tc>
        <w:tc>
          <w:tcPr>
            <w:tcW w:w="1508"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118</w:t>
            </w:r>
          </w:p>
        </w:tc>
      </w:tr>
      <w:tr w:rsidR="00E12BEC" w:rsidRPr="00E12BEC" w:rsidTr="00555B9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МКОУ Ляпуновская СОШ</w:t>
            </w:r>
          </w:p>
        </w:tc>
        <w:tc>
          <w:tcPr>
            <w:tcW w:w="1405"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5</w:t>
            </w:r>
          </w:p>
        </w:tc>
        <w:tc>
          <w:tcPr>
            <w:tcW w:w="1287"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72</w:t>
            </w:r>
          </w:p>
        </w:tc>
        <w:tc>
          <w:tcPr>
            <w:tcW w:w="1508"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98</w:t>
            </w:r>
          </w:p>
        </w:tc>
      </w:tr>
      <w:tr w:rsidR="00E12BEC" w:rsidRPr="00E12BEC" w:rsidTr="00555B9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МКОУ  Пелевинская ООШ</w:t>
            </w:r>
          </w:p>
        </w:tc>
        <w:tc>
          <w:tcPr>
            <w:tcW w:w="1405"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5</w:t>
            </w:r>
          </w:p>
        </w:tc>
        <w:tc>
          <w:tcPr>
            <w:tcW w:w="1287"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51</w:t>
            </w:r>
          </w:p>
        </w:tc>
        <w:tc>
          <w:tcPr>
            <w:tcW w:w="1508"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86</w:t>
            </w:r>
          </w:p>
        </w:tc>
      </w:tr>
      <w:tr w:rsidR="00E12BEC" w:rsidRPr="00E12BEC" w:rsidTr="00555B9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МКОУ Городищенская СОШ</w:t>
            </w:r>
          </w:p>
        </w:tc>
        <w:tc>
          <w:tcPr>
            <w:tcW w:w="1405"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4</w:t>
            </w:r>
          </w:p>
        </w:tc>
        <w:tc>
          <w:tcPr>
            <w:tcW w:w="1287"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46</w:t>
            </w:r>
          </w:p>
        </w:tc>
        <w:tc>
          <w:tcPr>
            <w:tcW w:w="1508" w:type="dxa"/>
            <w:tcBorders>
              <w:top w:val="nil"/>
              <w:left w:val="nil"/>
              <w:bottom w:val="single" w:sz="4" w:space="0" w:color="auto"/>
              <w:right w:val="single" w:sz="4" w:space="0" w:color="auto"/>
            </w:tcBorders>
            <w:shd w:val="clear" w:color="auto" w:fill="auto"/>
            <w:noWrap/>
            <w:vAlign w:val="bottom"/>
            <w:hideMark/>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50</w:t>
            </w:r>
          </w:p>
        </w:tc>
      </w:tr>
      <w:tr w:rsidR="00E12BEC" w:rsidRPr="00E12BEC" w:rsidTr="00555B9D">
        <w:trPr>
          <w:trHeight w:val="264"/>
        </w:trPr>
        <w:tc>
          <w:tcPr>
            <w:tcW w:w="4992" w:type="dxa"/>
            <w:tcBorders>
              <w:top w:val="nil"/>
              <w:left w:val="single" w:sz="4" w:space="0" w:color="auto"/>
              <w:bottom w:val="single" w:sz="4" w:space="0" w:color="auto"/>
              <w:right w:val="single" w:sz="4" w:space="0" w:color="auto"/>
            </w:tcBorders>
            <w:shd w:val="clear" w:color="auto" w:fill="auto"/>
            <w:noWrap/>
            <w:vAlign w:val="bottom"/>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МАОУ «Байкаловская СОШ»</w:t>
            </w:r>
          </w:p>
        </w:tc>
        <w:tc>
          <w:tcPr>
            <w:tcW w:w="1405" w:type="dxa"/>
            <w:tcBorders>
              <w:top w:val="nil"/>
              <w:left w:val="nil"/>
              <w:bottom w:val="single" w:sz="4" w:space="0" w:color="auto"/>
              <w:right w:val="single" w:sz="4" w:space="0" w:color="auto"/>
            </w:tcBorders>
            <w:shd w:val="clear" w:color="auto" w:fill="auto"/>
            <w:noWrap/>
            <w:vAlign w:val="bottom"/>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11</w:t>
            </w:r>
          </w:p>
        </w:tc>
        <w:tc>
          <w:tcPr>
            <w:tcW w:w="1287" w:type="dxa"/>
            <w:tcBorders>
              <w:top w:val="nil"/>
              <w:left w:val="nil"/>
              <w:bottom w:val="single" w:sz="4" w:space="0" w:color="auto"/>
              <w:right w:val="single" w:sz="4" w:space="0" w:color="auto"/>
            </w:tcBorders>
            <w:shd w:val="clear" w:color="auto" w:fill="auto"/>
            <w:noWrap/>
            <w:vAlign w:val="bottom"/>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172</w:t>
            </w:r>
          </w:p>
        </w:tc>
        <w:tc>
          <w:tcPr>
            <w:tcW w:w="1508" w:type="dxa"/>
            <w:tcBorders>
              <w:top w:val="nil"/>
              <w:left w:val="nil"/>
              <w:bottom w:val="single" w:sz="4" w:space="0" w:color="auto"/>
              <w:right w:val="single" w:sz="4" w:space="0" w:color="auto"/>
            </w:tcBorders>
            <w:shd w:val="clear" w:color="auto" w:fill="auto"/>
            <w:noWrap/>
            <w:vAlign w:val="bottom"/>
          </w:tcPr>
          <w:p w:rsidR="00E12BEC" w:rsidRPr="00E12BEC" w:rsidRDefault="00E12BEC" w:rsidP="00E12BEC">
            <w:pPr>
              <w:spacing w:after="0" w:line="240" w:lineRule="auto"/>
              <w:jc w:val="center"/>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182</w:t>
            </w:r>
          </w:p>
        </w:tc>
      </w:tr>
    </w:tbl>
    <w:p w:rsidR="00E12BEC" w:rsidRPr="00E12BEC" w:rsidRDefault="00E12BEC" w:rsidP="00E12BEC">
      <w:pPr>
        <w:spacing w:after="0" w:line="240" w:lineRule="auto"/>
        <w:jc w:val="both"/>
        <w:rPr>
          <w:rFonts w:ascii="Times New Roman" w:eastAsia="Times New Roman" w:hAnsi="Times New Roman" w:cs="Times New Roman"/>
          <w:sz w:val="28"/>
          <w:szCs w:val="28"/>
          <w:lang w:eastAsia="ru-RU"/>
        </w:rPr>
      </w:pPr>
    </w:p>
    <w:p w:rsidR="00E12BEC" w:rsidRPr="00E12BEC" w:rsidRDefault="00E12BEC" w:rsidP="00E12BEC">
      <w:pPr>
        <w:spacing w:after="0" w:line="240" w:lineRule="auto"/>
        <w:jc w:val="both"/>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Количество выданных сертификатов – 2909</w:t>
      </w:r>
    </w:p>
    <w:p w:rsidR="00E12BEC" w:rsidRPr="00E12BEC" w:rsidRDefault="00E12BEC" w:rsidP="00E12BEC">
      <w:pPr>
        <w:spacing w:after="0" w:line="240" w:lineRule="auto"/>
        <w:jc w:val="both"/>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Количество сертификатов, используемых на 31.05.2024 для обучения (реальный охват) – 2000</w:t>
      </w:r>
    </w:p>
    <w:p w:rsidR="00E12BEC" w:rsidRPr="00E12BEC" w:rsidRDefault="00E12BEC" w:rsidP="00E12B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12BEC">
        <w:rPr>
          <w:rFonts w:ascii="Times New Roman" w:eastAsia="Times New Roman" w:hAnsi="Times New Roman" w:cs="Times New Roman"/>
          <w:sz w:val="28"/>
          <w:szCs w:val="28"/>
          <w:lang w:eastAsia="ru-RU"/>
        </w:rPr>
        <w:t>Всего детей, обучающихся в этом учебном году по дополнительным общеразвивающим программам-  3680.</w:t>
      </w:r>
    </w:p>
    <w:p w:rsidR="00E12BEC" w:rsidRPr="00E12BEC" w:rsidRDefault="00E12BEC" w:rsidP="00E12BEC">
      <w:pPr>
        <w:spacing w:after="0" w:line="240" w:lineRule="auto"/>
        <w:jc w:val="both"/>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 xml:space="preserve">Всего детей, занимающиеся в двух и более объединениях дополнительного образования  - </w:t>
      </w:r>
      <w:r w:rsidRPr="00E12BEC">
        <w:rPr>
          <w:rFonts w:ascii="Times New Roman" w:eastAsia="Times New Roman" w:hAnsi="Times New Roman" w:cs="Times New Roman"/>
          <w:sz w:val="28"/>
          <w:szCs w:val="28"/>
          <w:lang w:eastAsia="ru-RU"/>
        </w:rPr>
        <w:tab/>
        <w:t xml:space="preserve">1680 (84%). </w:t>
      </w:r>
    </w:p>
    <w:p w:rsidR="00E12BEC" w:rsidRPr="00E12BEC" w:rsidRDefault="00E12BEC" w:rsidP="00E12BEC">
      <w:pPr>
        <w:spacing w:after="0" w:line="240" w:lineRule="auto"/>
        <w:jc w:val="both"/>
        <w:rPr>
          <w:rFonts w:ascii="Times New Roman" w:eastAsia="Times New Roman" w:hAnsi="Times New Roman" w:cs="Times New Roman"/>
          <w:color w:val="333333"/>
          <w:sz w:val="28"/>
          <w:szCs w:val="28"/>
          <w:lang w:eastAsia="ru-RU"/>
        </w:rPr>
      </w:pPr>
      <w:r w:rsidRPr="00E12BEC">
        <w:rPr>
          <w:rFonts w:ascii="Times New Roman" w:eastAsia="Times New Roman" w:hAnsi="Times New Roman" w:cs="Times New Roman"/>
          <w:sz w:val="28"/>
          <w:szCs w:val="28"/>
          <w:lang w:eastAsia="ru-RU"/>
        </w:rPr>
        <w:t xml:space="preserve">Общее количество договоров обучения по программам ПФ, заключенных с использованием выданных сертификатов </w:t>
      </w:r>
      <w:r w:rsidRPr="00E12BEC">
        <w:rPr>
          <w:rFonts w:ascii="Times New Roman" w:eastAsia="Times New Roman" w:hAnsi="Times New Roman" w:cs="Times New Roman"/>
          <w:color w:val="333333"/>
          <w:sz w:val="28"/>
          <w:szCs w:val="28"/>
          <w:lang w:eastAsia="ru-RU"/>
        </w:rPr>
        <w:t>– 221.</w:t>
      </w:r>
    </w:p>
    <w:p w:rsidR="00E12BEC" w:rsidRPr="00E12BEC" w:rsidRDefault="00E12BEC" w:rsidP="00E12BEC">
      <w:pPr>
        <w:spacing w:after="0" w:line="240" w:lineRule="auto"/>
        <w:jc w:val="both"/>
        <w:rPr>
          <w:rFonts w:ascii="Times New Roman" w:eastAsia="Times New Roman" w:hAnsi="Times New Roman" w:cs="Times New Roman"/>
          <w:sz w:val="28"/>
          <w:szCs w:val="28"/>
          <w:lang w:eastAsia="ru-RU"/>
        </w:rPr>
      </w:pPr>
      <w:r w:rsidRPr="00E12BEC">
        <w:rPr>
          <w:rFonts w:ascii="Times New Roman" w:eastAsia="Times New Roman" w:hAnsi="Times New Roman" w:cs="Times New Roman"/>
          <w:color w:val="000000" w:themeColor="text1"/>
          <w:sz w:val="28"/>
          <w:szCs w:val="28"/>
          <w:lang w:eastAsia="ru-RU"/>
        </w:rPr>
        <w:t xml:space="preserve">       Подчеркнём, что о</w:t>
      </w:r>
      <w:r w:rsidRPr="00E12BEC">
        <w:rPr>
          <w:rFonts w:ascii="Times New Roman" w:hAnsi="Times New Roman" w:cs="Times New Roman"/>
          <w:color w:val="000000" w:themeColor="text1"/>
          <w:sz w:val="28"/>
          <w:szCs w:val="28"/>
          <w:shd w:val="clear" w:color="auto" w:fill="FFFFFF"/>
        </w:rPr>
        <w:t xml:space="preserve">сновная идея системы  </w:t>
      </w:r>
      <w:r w:rsidRPr="00E12BEC">
        <w:rPr>
          <w:rFonts w:ascii="Times New Roman" w:hAnsi="Times New Roman" w:cs="Times New Roman"/>
          <w:bCs/>
          <w:color w:val="000000" w:themeColor="text1"/>
          <w:sz w:val="28"/>
          <w:szCs w:val="28"/>
          <w:shd w:val="clear" w:color="auto" w:fill="FFFFFF"/>
        </w:rPr>
        <w:t>ПФДО</w:t>
      </w:r>
      <w:r w:rsidRPr="00E12BEC">
        <w:rPr>
          <w:rFonts w:ascii="Times New Roman" w:hAnsi="Times New Roman" w:cs="Times New Roman"/>
          <w:color w:val="000000" w:themeColor="text1"/>
          <w:sz w:val="28"/>
          <w:szCs w:val="28"/>
          <w:shd w:val="clear" w:color="auto" w:fill="FFFFFF"/>
        </w:rPr>
        <w:t xml:space="preserve"> - это расширение возможностей получения  </w:t>
      </w:r>
      <w:r w:rsidRPr="00E12BEC">
        <w:rPr>
          <w:rFonts w:ascii="Times New Roman" w:hAnsi="Times New Roman" w:cs="Times New Roman"/>
          <w:bCs/>
          <w:color w:val="000000" w:themeColor="text1"/>
          <w:sz w:val="28"/>
          <w:szCs w:val="28"/>
          <w:shd w:val="clear" w:color="auto" w:fill="FFFFFF"/>
        </w:rPr>
        <w:t xml:space="preserve">детьми </w:t>
      </w:r>
      <w:r w:rsidRPr="00E12BEC">
        <w:rPr>
          <w:rFonts w:ascii="Times New Roman" w:hAnsi="Times New Roman" w:cs="Times New Roman"/>
          <w:color w:val="000000" w:themeColor="text1"/>
          <w:sz w:val="28"/>
          <w:szCs w:val="28"/>
          <w:shd w:val="clear" w:color="auto" w:fill="FFFFFF"/>
        </w:rPr>
        <w:t xml:space="preserve"> качественного </w:t>
      </w:r>
      <w:r w:rsidRPr="00E12BEC">
        <w:rPr>
          <w:rFonts w:ascii="Times New Roman" w:hAnsi="Times New Roman" w:cs="Times New Roman"/>
          <w:bCs/>
          <w:color w:val="000000" w:themeColor="text1"/>
          <w:sz w:val="28"/>
          <w:szCs w:val="28"/>
          <w:shd w:val="clear" w:color="auto" w:fill="FFFFFF"/>
        </w:rPr>
        <w:t>дополнительного</w:t>
      </w:r>
      <w:r w:rsidRPr="00E12BEC">
        <w:rPr>
          <w:rFonts w:ascii="Times New Roman" w:hAnsi="Times New Roman" w:cs="Times New Roman"/>
          <w:color w:val="000000" w:themeColor="text1"/>
          <w:sz w:val="28"/>
          <w:szCs w:val="28"/>
          <w:shd w:val="clear" w:color="auto" w:fill="FFFFFF"/>
        </w:rPr>
        <w:t> </w:t>
      </w:r>
      <w:r w:rsidRPr="00E12BEC">
        <w:rPr>
          <w:rFonts w:ascii="Times New Roman" w:hAnsi="Times New Roman" w:cs="Times New Roman"/>
          <w:bCs/>
          <w:color w:val="000000" w:themeColor="text1"/>
          <w:sz w:val="28"/>
          <w:szCs w:val="28"/>
          <w:shd w:val="clear" w:color="auto" w:fill="FFFFFF"/>
        </w:rPr>
        <w:t>образования</w:t>
      </w:r>
      <w:r w:rsidRPr="00E12BEC">
        <w:rPr>
          <w:rFonts w:ascii="Times New Roman" w:hAnsi="Times New Roman" w:cs="Times New Roman"/>
          <w:color w:val="000000" w:themeColor="text1"/>
          <w:sz w:val="28"/>
          <w:szCs w:val="28"/>
          <w:shd w:val="clear" w:color="auto" w:fill="FFFFFF"/>
        </w:rPr>
        <w:t> по тем программам, которые для них интересны, востребованы, значимы и современны, доступность для </w:t>
      </w:r>
      <w:r w:rsidRPr="00E12BEC">
        <w:rPr>
          <w:rFonts w:ascii="Times New Roman" w:hAnsi="Times New Roman" w:cs="Times New Roman"/>
          <w:bCs/>
          <w:color w:val="000000" w:themeColor="text1"/>
          <w:sz w:val="28"/>
          <w:szCs w:val="28"/>
          <w:shd w:val="clear" w:color="auto" w:fill="FFFFFF"/>
        </w:rPr>
        <w:t>детей</w:t>
      </w:r>
      <w:r w:rsidRPr="00E12BEC">
        <w:rPr>
          <w:rFonts w:ascii="Times New Roman" w:hAnsi="Times New Roman" w:cs="Times New Roman"/>
          <w:color w:val="000000" w:themeColor="text1"/>
          <w:sz w:val="28"/>
          <w:szCs w:val="28"/>
          <w:shd w:val="clear" w:color="auto" w:fill="FFFFFF"/>
        </w:rPr>
        <w:t xml:space="preserve"> как бюджетных, так и платных программ. </w:t>
      </w:r>
      <w:r w:rsidRPr="00E12BEC">
        <w:rPr>
          <w:rFonts w:ascii="Times New Roman" w:eastAsia="Times New Roman" w:hAnsi="Times New Roman" w:cs="Times New Roman"/>
          <w:color w:val="000000" w:themeColor="text1"/>
          <w:sz w:val="28"/>
          <w:szCs w:val="28"/>
          <w:lang w:eastAsia="ru-RU"/>
        </w:rPr>
        <w:t>Получив сертификат, обучающийся бесплатно посещает секции и кружки</w:t>
      </w:r>
      <w:r w:rsidRPr="00E12BEC">
        <w:rPr>
          <w:rFonts w:ascii="Times New Roman" w:eastAsia="Times New Roman" w:hAnsi="Times New Roman" w:cs="Times New Roman"/>
          <w:sz w:val="28"/>
          <w:szCs w:val="28"/>
          <w:lang w:eastAsia="ru-RU"/>
        </w:rPr>
        <w:t xml:space="preserve">.  </w:t>
      </w:r>
    </w:p>
    <w:p w:rsidR="00E12BEC" w:rsidRPr="00E12BEC" w:rsidRDefault="00E12BEC" w:rsidP="00E12BEC">
      <w:pPr>
        <w:spacing w:after="0" w:line="240" w:lineRule="auto"/>
        <w:jc w:val="both"/>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 xml:space="preserve">      У каждого ребёнка (семьи)  открыт свой личный кабинет в электронной информационной системе, в которой можно  выбирать кружки и секции, осуществлять запись на программы, отслеживать получение услуги,  оценивать образовательную программу и многое другое. Используя сертификат, ребенок (его родители)  самостоятельно формирует  свою образовательную траекторию. </w:t>
      </w:r>
    </w:p>
    <w:p w:rsidR="00E12BEC" w:rsidRDefault="00E12BEC" w:rsidP="00E12BEC">
      <w:pPr>
        <w:spacing w:after="0" w:line="240" w:lineRule="auto"/>
        <w:jc w:val="both"/>
        <w:rPr>
          <w:rFonts w:ascii="Times New Roman" w:eastAsia="Times New Roman" w:hAnsi="Times New Roman" w:cs="Times New Roman"/>
          <w:sz w:val="28"/>
          <w:szCs w:val="28"/>
          <w:lang w:eastAsia="ru-RU"/>
        </w:rPr>
      </w:pPr>
      <w:r w:rsidRPr="00E12BEC">
        <w:rPr>
          <w:rFonts w:ascii="Times New Roman" w:eastAsia="Times New Roman" w:hAnsi="Times New Roman" w:cs="Times New Roman"/>
          <w:sz w:val="28"/>
          <w:szCs w:val="28"/>
          <w:lang w:eastAsia="ru-RU"/>
        </w:rPr>
        <w:t xml:space="preserve">      Сертификат можно «потратить» на любую программу дополнительного образования образовательных организаций, которая состоит в Реестре дополнительных общеразвивающих программ, включенных в систему персонифицированного финансирования дополнительного образования детей. В нашем районе 182 образовательных общеразвивающих программ дополнительного образования. Из них технической направленности – 36, естественнонаучной- 13, художественной – 48,  туристско - краеведческой – 4, физкультурно-спортивной – 48, социально - гуманитарной – 33.</w:t>
      </w:r>
    </w:p>
    <w:p w:rsidR="00C6716F" w:rsidRDefault="00C6716F" w:rsidP="00E12BEC">
      <w:pPr>
        <w:spacing w:after="0" w:line="240" w:lineRule="auto"/>
        <w:jc w:val="both"/>
        <w:rPr>
          <w:rFonts w:ascii="Times New Roman" w:eastAsia="Times New Roman" w:hAnsi="Times New Roman" w:cs="Times New Roman"/>
          <w:sz w:val="28"/>
          <w:szCs w:val="28"/>
          <w:lang w:eastAsia="ru-RU"/>
        </w:rPr>
      </w:pPr>
    </w:p>
    <w:p w:rsidR="00C6716F" w:rsidRDefault="00C6716F" w:rsidP="00E12BEC">
      <w:pPr>
        <w:spacing w:after="0" w:line="240" w:lineRule="auto"/>
        <w:jc w:val="both"/>
        <w:rPr>
          <w:rFonts w:ascii="Times New Roman" w:eastAsia="Times New Roman" w:hAnsi="Times New Roman" w:cs="Times New Roman"/>
          <w:sz w:val="28"/>
          <w:szCs w:val="28"/>
          <w:lang w:eastAsia="ru-RU"/>
        </w:rPr>
      </w:pPr>
    </w:p>
    <w:p w:rsidR="00C6716F" w:rsidRDefault="00C6716F" w:rsidP="00E12BEC">
      <w:pPr>
        <w:spacing w:after="0" w:line="240" w:lineRule="auto"/>
        <w:jc w:val="both"/>
        <w:rPr>
          <w:rFonts w:ascii="Times New Roman" w:eastAsia="Times New Roman" w:hAnsi="Times New Roman" w:cs="Times New Roman"/>
          <w:sz w:val="28"/>
          <w:szCs w:val="28"/>
          <w:lang w:eastAsia="ru-RU"/>
        </w:rPr>
      </w:pPr>
    </w:p>
    <w:p w:rsidR="00C6716F" w:rsidRDefault="00C6716F" w:rsidP="00E12BEC">
      <w:pPr>
        <w:spacing w:after="0" w:line="240" w:lineRule="auto"/>
        <w:jc w:val="both"/>
        <w:rPr>
          <w:rFonts w:ascii="Times New Roman" w:eastAsia="Times New Roman" w:hAnsi="Times New Roman" w:cs="Times New Roman"/>
          <w:sz w:val="28"/>
          <w:szCs w:val="28"/>
          <w:lang w:eastAsia="ru-RU"/>
        </w:rPr>
      </w:pPr>
    </w:p>
    <w:p w:rsidR="00C6716F" w:rsidRDefault="00C6716F" w:rsidP="00E12BEC">
      <w:pPr>
        <w:spacing w:after="0" w:line="240" w:lineRule="auto"/>
        <w:jc w:val="both"/>
        <w:rPr>
          <w:rFonts w:ascii="Times New Roman" w:eastAsia="Times New Roman" w:hAnsi="Times New Roman" w:cs="Times New Roman"/>
          <w:sz w:val="28"/>
          <w:szCs w:val="28"/>
          <w:lang w:eastAsia="ru-RU"/>
        </w:rPr>
      </w:pPr>
    </w:p>
    <w:p w:rsidR="00C6716F" w:rsidRDefault="00C6716F" w:rsidP="00E12BEC">
      <w:pPr>
        <w:spacing w:after="0" w:line="240" w:lineRule="auto"/>
        <w:jc w:val="both"/>
        <w:rPr>
          <w:rFonts w:ascii="Times New Roman" w:eastAsia="Times New Roman" w:hAnsi="Times New Roman" w:cs="Times New Roman"/>
          <w:sz w:val="28"/>
          <w:szCs w:val="28"/>
          <w:lang w:eastAsia="ru-RU"/>
        </w:rPr>
      </w:pPr>
    </w:p>
    <w:p w:rsidR="00C6716F" w:rsidRPr="00E12BEC" w:rsidRDefault="00C6716F" w:rsidP="00E12BEC">
      <w:pPr>
        <w:spacing w:after="0" w:line="240" w:lineRule="auto"/>
        <w:jc w:val="both"/>
        <w:rPr>
          <w:rFonts w:ascii="Times New Roman" w:eastAsia="Times New Roman" w:hAnsi="Times New Roman" w:cs="Times New Roman"/>
          <w:sz w:val="28"/>
          <w:szCs w:val="28"/>
          <w:lang w:eastAsia="ru-RU"/>
        </w:rPr>
      </w:pPr>
    </w:p>
    <w:p w:rsidR="00E12BEC" w:rsidRPr="00E12BEC" w:rsidRDefault="00E12BEC" w:rsidP="00E12BEC">
      <w:pPr>
        <w:spacing w:after="0" w:line="240" w:lineRule="auto"/>
        <w:jc w:val="both"/>
        <w:rPr>
          <w:rFonts w:ascii="Times New Roman" w:eastAsia="Times New Roman" w:hAnsi="Times New Roman" w:cs="Times New Roman"/>
          <w:sz w:val="28"/>
          <w:szCs w:val="28"/>
          <w:lang w:eastAsia="ru-RU"/>
        </w:rPr>
      </w:pPr>
    </w:p>
    <w:p w:rsidR="00E12BEC" w:rsidRPr="00E12BEC" w:rsidRDefault="00E12BEC" w:rsidP="00E12BEC">
      <w:pPr>
        <w:spacing w:after="0" w:line="240" w:lineRule="auto"/>
        <w:jc w:val="both"/>
        <w:rPr>
          <w:rFonts w:ascii="Times New Roman" w:eastAsia="Times New Roman" w:hAnsi="Times New Roman" w:cs="Times New Roman"/>
          <w:b/>
          <w:sz w:val="28"/>
          <w:szCs w:val="28"/>
          <w:lang w:eastAsia="ru-RU"/>
        </w:rPr>
      </w:pPr>
      <w:r w:rsidRPr="00E12BEC">
        <w:rPr>
          <w:rFonts w:ascii="Times New Roman" w:eastAsia="Times New Roman" w:hAnsi="Times New Roman" w:cs="Times New Roman"/>
          <w:sz w:val="28"/>
          <w:szCs w:val="28"/>
          <w:lang w:eastAsia="ru-RU"/>
        </w:rPr>
        <w:t xml:space="preserve"> </w:t>
      </w:r>
      <w:r w:rsidRPr="00E12BEC">
        <w:rPr>
          <w:rFonts w:ascii="Times New Roman" w:eastAsia="Times New Roman" w:hAnsi="Times New Roman" w:cs="Times New Roman"/>
          <w:b/>
          <w:sz w:val="28"/>
          <w:szCs w:val="28"/>
          <w:lang w:eastAsia="ru-RU"/>
        </w:rPr>
        <w:t>Количество образовательных программ по направленностя</w:t>
      </w:r>
      <w:r w:rsidR="00C6716F">
        <w:rPr>
          <w:rFonts w:ascii="Times New Roman" w:eastAsia="Times New Roman" w:hAnsi="Times New Roman" w:cs="Times New Roman"/>
          <w:b/>
          <w:sz w:val="28"/>
          <w:szCs w:val="28"/>
          <w:lang w:eastAsia="ru-RU"/>
        </w:rPr>
        <w:t>м</w:t>
      </w:r>
    </w:p>
    <w:p w:rsidR="00E12BEC" w:rsidRPr="00E12BEC" w:rsidRDefault="00E12BEC" w:rsidP="00E12BEC">
      <w:pPr>
        <w:spacing w:after="0" w:line="240" w:lineRule="auto"/>
        <w:jc w:val="both"/>
        <w:rPr>
          <w:rFonts w:ascii="Times New Roman" w:eastAsia="Times New Roman" w:hAnsi="Times New Roman" w:cs="Times New Roman"/>
          <w:sz w:val="28"/>
          <w:szCs w:val="28"/>
          <w:lang w:eastAsia="ru-RU"/>
        </w:rPr>
      </w:pPr>
    </w:p>
    <w:p w:rsidR="00E12BEC" w:rsidRPr="00E12BEC" w:rsidRDefault="00E12BEC" w:rsidP="00E12BEC">
      <w:pPr>
        <w:spacing w:after="0" w:line="240" w:lineRule="auto"/>
        <w:jc w:val="both"/>
        <w:rPr>
          <w:rFonts w:ascii="Times New Roman" w:eastAsia="Times New Roman" w:hAnsi="Times New Roman" w:cs="Times New Roman"/>
          <w:sz w:val="28"/>
          <w:szCs w:val="28"/>
          <w:lang w:eastAsia="ru-RU"/>
        </w:rPr>
      </w:pPr>
      <w:r w:rsidRPr="00E12BEC">
        <w:rPr>
          <w:rFonts w:ascii="Times New Roman" w:eastAsia="Times New Roman" w:hAnsi="Times New Roman" w:cs="Times New Roman"/>
          <w:noProof/>
          <w:sz w:val="28"/>
          <w:szCs w:val="28"/>
          <w:lang w:eastAsia="ru-RU"/>
        </w:rPr>
        <w:drawing>
          <wp:inline distT="0" distB="0" distL="0" distR="0" wp14:anchorId="42B3528E" wp14:editId="7472ED38">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12BEC" w:rsidRPr="00E12BEC" w:rsidRDefault="00E12BEC" w:rsidP="00E12BEC">
      <w:pPr>
        <w:spacing w:after="0" w:line="240" w:lineRule="auto"/>
        <w:jc w:val="both"/>
        <w:rPr>
          <w:rFonts w:ascii="Times New Roman" w:eastAsia="Times New Roman" w:hAnsi="Times New Roman" w:cs="Times New Roman"/>
          <w:color w:val="000000"/>
          <w:sz w:val="28"/>
          <w:szCs w:val="28"/>
          <w:lang w:eastAsia="ru-RU"/>
        </w:rPr>
      </w:pPr>
      <w:r w:rsidRPr="00E12BEC">
        <w:rPr>
          <w:rFonts w:ascii="Times New Roman" w:eastAsia="Times New Roman" w:hAnsi="Times New Roman" w:cs="Times New Roman"/>
          <w:sz w:val="28"/>
          <w:szCs w:val="28"/>
          <w:lang w:eastAsia="ru-RU"/>
        </w:rPr>
        <w:t xml:space="preserve">      В Байкаловском районе на первое место вышли программы  художественной и физкультурно-спортивной направленности. Увеличивается интерес к программам технической направленности, в связи с открытием новых направлений – программирование.  Так, численность детей, охваченных технической  направленностью –  составляет 817</w:t>
      </w:r>
      <w:r>
        <w:rPr>
          <w:rFonts w:ascii="Times New Roman" w:eastAsia="Times New Roman" w:hAnsi="Times New Roman" w:cs="Times New Roman"/>
          <w:sz w:val="28"/>
          <w:szCs w:val="28"/>
          <w:lang w:eastAsia="ru-RU"/>
        </w:rPr>
        <w:t xml:space="preserve"> человек </w:t>
      </w:r>
      <w:r w:rsidRPr="00E12BEC">
        <w:rPr>
          <w:rFonts w:ascii="Times New Roman" w:eastAsia="Times New Roman" w:hAnsi="Times New Roman" w:cs="Times New Roman"/>
          <w:sz w:val="28"/>
          <w:szCs w:val="28"/>
          <w:lang w:eastAsia="ru-RU"/>
        </w:rPr>
        <w:t>(22,2%). Естественнонаучная направленность сохранилась на прежнем уровне.</w:t>
      </w:r>
    </w:p>
    <w:p w:rsidR="00C23C31" w:rsidRPr="00E12BEC" w:rsidRDefault="00C23C31" w:rsidP="00C23C31">
      <w:pPr>
        <w:spacing w:after="0" w:line="240" w:lineRule="auto"/>
        <w:jc w:val="both"/>
        <w:rPr>
          <w:rFonts w:ascii="Times New Roman" w:eastAsia="Times New Roman" w:hAnsi="Times New Roman" w:cs="Times New Roman"/>
          <w:color w:val="000000"/>
          <w:sz w:val="28"/>
          <w:szCs w:val="28"/>
          <w:lang w:eastAsia="ru-RU"/>
        </w:rPr>
      </w:pPr>
    </w:p>
    <w:p w:rsidR="005C7600" w:rsidRPr="009B6497" w:rsidRDefault="005C7600" w:rsidP="003E7F7E">
      <w:pPr>
        <w:pStyle w:val="20"/>
        <w:shd w:val="clear" w:color="auto" w:fill="auto"/>
        <w:spacing w:before="0" w:after="0" w:line="240" w:lineRule="auto"/>
        <w:jc w:val="center"/>
        <w:rPr>
          <w:b/>
          <w:color w:val="002060"/>
          <w:sz w:val="28"/>
          <w:szCs w:val="28"/>
        </w:rPr>
      </w:pPr>
      <w:r w:rsidRPr="009B6497">
        <w:rPr>
          <w:b/>
          <w:color w:val="002060"/>
          <w:sz w:val="28"/>
          <w:szCs w:val="28"/>
        </w:rPr>
        <w:t>6.3. Районный родительский комитет</w:t>
      </w:r>
    </w:p>
    <w:p w:rsidR="009B6497" w:rsidRPr="009B6497" w:rsidRDefault="009B6497" w:rsidP="003E7F7E">
      <w:pPr>
        <w:pStyle w:val="20"/>
        <w:shd w:val="clear" w:color="auto" w:fill="auto"/>
        <w:spacing w:before="0" w:after="0" w:line="240" w:lineRule="auto"/>
        <w:jc w:val="center"/>
        <w:rPr>
          <w:color w:val="000000"/>
          <w:sz w:val="28"/>
          <w:szCs w:val="28"/>
          <w:lang w:eastAsia="ru-RU" w:bidi="ru-RU"/>
        </w:rPr>
      </w:pPr>
    </w:p>
    <w:p w:rsidR="009B6497" w:rsidRPr="00C94B59" w:rsidRDefault="009B6497" w:rsidP="009B6497">
      <w:pPr>
        <w:pStyle w:val="20"/>
        <w:shd w:val="clear" w:color="auto" w:fill="auto"/>
        <w:spacing w:before="0" w:after="0" w:line="240" w:lineRule="auto"/>
        <w:jc w:val="both"/>
        <w:rPr>
          <w:sz w:val="28"/>
          <w:szCs w:val="28"/>
        </w:rPr>
      </w:pPr>
      <w:r>
        <w:rPr>
          <w:color w:val="000000"/>
          <w:sz w:val="28"/>
          <w:szCs w:val="28"/>
          <w:lang w:eastAsia="ru-RU" w:bidi="ru-RU"/>
        </w:rPr>
        <w:t xml:space="preserve">       В 2018 году свою работу начал районный родительский к</w:t>
      </w:r>
      <w:r w:rsidRPr="00C94B59">
        <w:rPr>
          <w:color w:val="000000"/>
          <w:sz w:val="28"/>
          <w:szCs w:val="28"/>
          <w:lang w:eastAsia="ru-RU" w:bidi="ru-RU"/>
        </w:rPr>
        <w:t>омитет при Управлении образования МО Байкаловский МР как совещательный орган, созданный с целью реализации основных принципов государственно-общественного управления системой образования района, расширения возможностей для родительской общественности по защите законных прав и интересов ребенка.</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xml:space="preserve">       </w:t>
      </w:r>
      <w:r w:rsidRPr="00C94B59">
        <w:rPr>
          <w:color w:val="000000"/>
          <w:sz w:val="28"/>
          <w:szCs w:val="28"/>
          <w:lang w:eastAsia="ru-RU" w:bidi="ru-RU"/>
        </w:rPr>
        <w:t xml:space="preserve">На заседаниях районного родительского </w:t>
      </w:r>
      <w:r>
        <w:rPr>
          <w:color w:val="000000"/>
          <w:sz w:val="28"/>
          <w:szCs w:val="28"/>
          <w:lang w:eastAsia="ru-RU" w:bidi="ru-RU"/>
        </w:rPr>
        <w:t>к</w:t>
      </w:r>
      <w:r w:rsidRPr="00C94B59">
        <w:rPr>
          <w:color w:val="000000"/>
          <w:sz w:val="28"/>
          <w:szCs w:val="28"/>
          <w:lang w:eastAsia="ru-RU" w:bidi="ru-RU"/>
        </w:rPr>
        <w:t xml:space="preserve">омитета </w:t>
      </w:r>
      <w:r w:rsidR="00C23C31">
        <w:rPr>
          <w:color w:val="000000"/>
          <w:sz w:val="28"/>
          <w:szCs w:val="28"/>
          <w:lang w:eastAsia="ru-RU" w:bidi="ru-RU"/>
        </w:rPr>
        <w:t xml:space="preserve">в </w:t>
      </w:r>
      <w:r w:rsidR="00E12BEC">
        <w:rPr>
          <w:color w:val="000000"/>
          <w:sz w:val="28"/>
          <w:szCs w:val="28"/>
          <w:lang w:eastAsia="ru-RU" w:bidi="ru-RU"/>
        </w:rPr>
        <w:t>2023-2024</w:t>
      </w:r>
      <w:r>
        <w:rPr>
          <w:color w:val="000000"/>
          <w:sz w:val="28"/>
          <w:szCs w:val="28"/>
          <w:lang w:eastAsia="ru-RU" w:bidi="ru-RU"/>
        </w:rPr>
        <w:t xml:space="preserve"> учебном году </w:t>
      </w:r>
      <w:r w:rsidRPr="00C94B59">
        <w:rPr>
          <w:color w:val="000000"/>
          <w:sz w:val="28"/>
          <w:szCs w:val="28"/>
          <w:lang w:eastAsia="ru-RU" w:bidi="ru-RU"/>
        </w:rPr>
        <w:t>обсуждены актуальные вопросы образования и воспитания шко</w:t>
      </w:r>
      <w:r>
        <w:rPr>
          <w:color w:val="000000"/>
          <w:sz w:val="28"/>
          <w:szCs w:val="28"/>
          <w:lang w:eastAsia="ru-RU" w:bidi="ru-RU"/>
        </w:rPr>
        <w:t>льников</w:t>
      </w:r>
      <w:r w:rsidRPr="00C94B59">
        <w:rPr>
          <w:color w:val="000000"/>
          <w:sz w:val="28"/>
          <w:szCs w:val="28"/>
          <w:lang w:eastAsia="ru-RU" w:bidi="ru-RU"/>
        </w:rPr>
        <w:t>:</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детско-родительские отношения в условиях цифровизации;</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дополнительное образование: можно ли качественное образование получать бесплатно?;</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об основных причинах ДТП, приводимых к травмам и гибели детей, о взаимодействии с родительской общественностью по вопросам профилактики ДТП;</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об организации итоговой аттестации;</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об организации летнего отдыха.</w:t>
      </w:r>
    </w:p>
    <w:p w:rsidR="00063FB7" w:rsidRDefault="009B6497" w:rsidP="00E15288">
      <w:pPr>
        <w:pStyle w:val="20"/>
        <w:shd w:val="clear" w:color="auto" w:fill="auto"/>
        <w:spacing w:before="0" w:after="0" w:line="240" w:lineRule="auto"/>
        <w:ind w:right="260"/>
        <w:jc w:val="both"/>
        <w:rPr>
          <w:color w:val="000000"/>
          <w:sz w:val="28"/>
          <w:szCs w:val="28"/>
          <w:lang w:eastAsia="ru-RU" w:bidi="ru-RU"/>
        </w:rPr>
      </w:pPr>
      <w:r>
        <w:rPr>
          <w:color w:val="000000"/>
          <w:sz w:val="28"/>
          <w:szCs w:val="28"/>
          <w:lang w:eastAsia="ru-RU" w:bidi="ru-RU"/>
        </w:rPr>
        <w:t xml:space="preserve">       </w:t>
      </w:r>
      <w:r w:rsidRPr="00C94B59">
        <w:rPr>
          <w:color w:val="000000"/>
          <w:sz w:val="28"/>
          <w:szCs w:val="28"/>
          <w:lang w:eastAsia="ru-RU" w:bidi="ru-RU"/>
        </w:rPr>
        <w:t>Р</w:t>
      </w:r>
      <w:r>
        <w:rPr>
          <w:color w:val="000000"/>
          <w:sz w:val="28"/>
          <w:szCs w:val="28"/>
          <w:lang w:eastAsia="ru-RU" w:bidi="ru-RU"/>
        </w:rPr>
        <w:t>ешения районного родительского к</w:t>
      </w:r>
      <w:r w:rsidRPr="00C94B59">
        <w:rPr>
          <w:color w:val="000000"/>
          <w:sz w:val="28"/>
          <w:szCs w:val="28"/>
          <w:lang w:eastAsia="ru-RU" w:bidi="ru-RU"/>
        </w:rPr>
        <w:t>омитета доводятся до всех школ</w:t>
      </w:r>
      <w:r>
        <w:rPr>
          <w:color w:val="000000"/>
          <w:sz w:val="28"/>
          <w:szCs w:val="28"/>
          <w:lang w:eastAsia="ru-RU" w:bidi="ru-RU"/>
        </w:rPr>
        <w:t>ьных родительских с</w:t>
      </w:r>
      <w:r w:rsidRPr="00C94B59">
        <w:rPr>
          <w:color w:val="000000"/>
          <w:sz w:val="28"/>
          <w:szCs w:val="28"/>
          <w:lang w:eastAsia="ru-RU" w:bidi="ru-RU"/>
        </w:rPr>
        <w:t xml:space="preserve">оветов через </w:t>
      </w:r>
      <w:r>
        <w:rPr>
          <w:color w:val="000000"/>
          <w:sz w:val="28"/>
          <w:szCs w:val="28"/>
          <w:lang w:eastAsia="ru-RU" w:bidi="ru-RU"/>
        </w:rPr>
        <w:t>членов районного родительского к</w:t>
      </w:r>
      <w:r w:rsidRPr="00C94B59">
        <w:rPr>
          <w:color w:val="000000"/>
          <w:sz w:val="28"/>
          <w:szCs w:val="28"/>
          <w:lang w:eastAsia="ru-RU" w:bidi="ru-RU"/>
        </w:rPr>
        <w:t>омитета.</w:t>
      </w:r>
      <w:r>
        <w:rPr>
          <w:sz w:val="28"/>
          <w:szCs w:val="28"/>
        </w:rPr>
        <w:t xml:space="preserve"> </w:t>
      </w:r>
      <w:r w:rsidRPr="00C94B59">
        <w:rPr>
          <w:color w:val="000000"/>
          <w:sz w:val="28"/>
          <w:szCs w:val="28"/>
          <w:lang w:eastAsia="ru-RU" w:bidi="ru-RU"/>
        </w:rPr>
        <w:t xml:space="preserve">На сайте </w:t>
      </w:r>
      <w:r>
        <w:rPr>
          <w:color w:val="000000"/>
          <w:sz w:val="28"/>
          <w:szCs w:val="28"/>
          <w:lang w:eastAsia="ru-RU" w:bidi="ru-RU"/>
        </w:rPr>
        <w:t>Управления</w:t>
      </w:r>
      <w:r w:rsidRPr="00C94B59">
        <w:rPr>
          <w:color w:val="000000"/>
          <w:sz w:val="28"/>
          <w:szCs w:val="28"/>
          <w:lang w:eastAsia="ru-RU" w:bidi="ru-RU"/>
        </w:rPr>
        <w:t xml:space="preserve"> образова</w:t>
      </w:r>
      <w:r>
        <w:rPr>
          <w:color w:val="000000"/>
          <w:sz w:val="28"/>
          <w:szCs w:val="28"/>
          <w:lang w:eastAsia="ru-RU" w:bidi="ru-RU"/>
        </w:rPr>
        <w:t>ния постоянно действует раздел «Районный родительский к</w:t>
      </w:r>
      <w:r w:rsidRPr="00C94B59">
        <w:rPr>
          <w:color w:val="000000"/>
          <w:sz w:val="28"/>
          <w:szCs w:val="28"/>
          <w:lang w:eastAsia="ru-RU" w:bidi="ru-RU"/>
        </w:rPr>
        <w:t>омитет».</w:t>
      </w:r>
    </w:p>
    <w:p w:rsidR="00E15288" w:rsidRPr="00E15288" w:rsidRDefault="00E15288" w:rsidP="00E15288">
      <w:pPr>
        <w:pStyle w:val="20"/>
        <w:shd w:val="clear" w:color="auto" w:fill="auto"/>
        <w:spacing w:before="0" w:after="0" w:line="240" w:lineRule="auto"/>
        <w:ind w:right="260"/>
        <w:jc w:val="both"/>
        <w:rPr>
          <w:sz w:val="28"/>
          <w:szCs w:val="28"/>
        </w:rPr>
      </w:pPr>
    </w:p>
    <w:p w:rsidR="005C7600" w:rsidRDefault="005C7600" w:rsidP="00EA40D2">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7</w:t>
      </w:r>
      <w:r w:rsidRPr="003617D9">
        <w:rPr>
          <w:rFonts w:ascii="Times New Roman" w:hAnsi="Times New Roman" w:cs="Times New Roman"/>
          <w:b/>
          <w:color w:val="002060"/>
          <w:sz w:val="28"/>
          <w:szCs w:val="28"/>
        </w:rPr>
        <w:t>. Приоритетные направления образовательной политики</w:t>
      </w:r>
    </w:p>
    <w:p w:rsidR="005C7600" w:rsidRDefault="00ED37BC" w:rsidP="00EA40D2">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и задачи на 20</w:t>
      </w:r>
      <w:r w:rsidR="0062729E">
        <w:rPr>
          <w:rFonts w:ascii="Times New Roman" w:hAnsi="Times New Roman" w:cs="Times New Roman"/>
          <w:b/>
          <w:color w:val="002060"/>
          <w:sz w:val="28"/>
          <w:szCs w:val="28"/>
        </w:rPr>
        <w:t>24-2025</w:t>
      </w:r>
      <w:r w:rsidR="005C7600" w:rsidRPr="003617D9">
        <w:rPr>
          <w:rFonts w:ascii="Times New Roman" w:hAnsi="Times New Roman" w:cs="Times New Roman"/>
          <w:b/>
          <w:color w:val="002060"/>
          <w:sz w:val="28"/>
          <w:szCs w:val="28"/>
        </w:rPr>
        <w:t xml:space="preserve"> учебный год</w:t>
      </w:r>
    </w:p>
    <w:p w:rsidR="0062729E" w:rsidRDefault="0062729E" w:rsidP="00EA40D2">
      <w:pPr>
        <w:spacing w:after="0" w:line="240" w:lineRule="auto"/>
        <w:jc w:val="center"/>
        <w:rPr>
          <w:rFonts w:ascii="Times New Roman" w:hAnsi="Times New Roman" w:cs="Times New Roman"/>
          <w:b/>
          <w:color w:val="002060"/>
          <w:sz w:val="28"/>
          <w:szCs w:val="28"/>
        </w:rPr>
      </w:pPr>
    </w:p>
    <w:p w:rsidR="00E12BEC" w:rsidRDefault="0062729E" w:rsidP="0062729E">
      <w:pPr>
        <w:autoSpaceDE w:val="0"/>
        <w:autoSpaceDN w:val="0"/>
        <w:adjustRightInd w:val="0"/>
        <w:spacing w:after="0" w:line="240" w:lineRule="auto"/>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E12BEC" w:rsidRPr="00E12BEC">
        <w:rPr>
          <w:rFonts w:ascii="Liberation Serif" w:hAnsi="Liberation Serif" w:cs="Liberation Serif"/>
          <w:color w:val="000000"/>
          <w:sz w:val="28"/>
          <w:szCs w:val="28"/>
        </w:rPr>
        <w:t xml:space="preserve">В соответствии с приоритетами государственной политики, обозначенными в указах Президента Российской Федерации, в национальном проекте «Образование», в государственной программе Российской Федерации «Развитие образования» до 2030 года, в Стратегии социально-экономического развития Свердловской области на 2016–2030 годы, в государственной программе Свердловской области «Развитие системы образования и реализация молодежной политики в Свердловской области до 2027 года», </w:t>
      </w:r>
      <w:r>
        <w:rPr>
          <w:rFonts w:ascii="Liberation Serif" w:hAnsi="Liberation Serif" w:cs="Liberation Serif"/>
          <w:color w:val="000000"/>
          <w:sz w:val="28"/>
          <w:szCs w:val="28"/>
        </w:rPr>
        <w:t xml:space="preserve">в муниципальной программе «Развитие системы образования Байкаловского муниципального района до 2032 года» </w:t>
      </w:r>
      <w:r w:rsidR="00E12BEC" w:rsidRPr="00E12BEC">
        <w:rPr>
          <w:rFonts w:ascii="Liberation Serif" w:hAnsi="Liberation Serif" w:cs="Liberation Serif"/>
          <w:color w:val="000000"/>
          <w:sz w:val="28"/>
          <w:szCs w:val="28"/>
        </w:rPr>
        <w:t xml:space="preserve">определены основные задачи развития системы образования </w:t>
      </w:r>
      <w:r>
        <w:rPr>
          <w:rFonts w:ascii="Liberation Serif" w:hAnsi="Liberation Serif" w:cs="Liberation Serif"/>
          <w:color w:val="000000"/>
          <w:sz w:val="28"/>
          <w:szCs w:val="28"/>
        </w:rPr>
        <w:t xml:space="preserve">муниципалитета </w:t>
      </w:r>
      <w:r w:rsidR="00E12BEC" w:rsidRPr="00E12BEC">
        <w:rPr>
          <w:rFonts w:ascii="Liberation Serif" w:hAnsi="Liberation Serif" w:cs="Liberation Serif"/>
          <w:color w:val="000000"/>
          <w:sz w:val="28"/>
          <w:szCs w:val="28"/>
        </w:rPr>
        <w:t>в 2024</w:t>
      </w:r>
      <w:r>
        <w:rPr>
          <w:rFonts w:ascii="Liberation Serif" w:hAnsi="Liberation Serif" w:cs="Liberation Serif"/>
          <w:color w:val="000000"/>
          <w:sz w:val="28"/>
          <w:szCs w:val="28"/>
        </w:rPr>
        <w:t>-2025 учебном</w:t>
      </w:r>
      <w:r w:rsidR="00E12BEC" w:rsidRPr="00E12BEC">
        <w:rPr>
          <w:rFonts w:ascii="Liberation Serif" w:hAnsi="Liberation Serif" w:cs="Liberation Serif"/>
          <w:color w:val="000000"/>
          <w:sz w:val="28"/>
          <w:szCs w:val="28"/>
        </w:rPr>
        <w:t xml:space="preserve"> году. </w:t>
      </w:r>
    </w:p>
    <w:p w:rsidR="0062729E" w:rsidRPr="00E12BEC" w:rsidRDefault="0062729E" w:rsidP="0062729E">
      <w:pPr>
        <w:autoSpaceDE w:val="0"/>
        <w:autoSpaceDN w:val="0"/>
        <w:adjustRightInd w:val="0"/>
        <w:spacing w:after="0" w:line="240" w:lineRule="auto"/>
        <w:jc w:val="both"/>
        <w:rPr>
          <w:rFonts w:ascii="Liberation Serif" w:hAnsi="Liberation Serif" w:cs="Liberation Serif"/>
          <w:color w:val="000000"/>
          <w:sz w:val="28"/>
          <w:szCs w:val="28"/>
        </w:rPr>
      </w:pPr>
    </w:p>
    <w:p w:rsidR="00E12BEC" w:rsidRPr="00E12BEC" w:rsidRDefault="00E12BEC" w:rsidP="0062729E">
      <w:pPr>
        <w:autoSpaceDE w:val="0"/>
        <w:autoSpaceDN w:val="0"/>
        <w:adjustRightInd w:val="0"/>
        <w:spacing w:after="0" w:line="240" w:lineRule="auto"/>
        <w:jc w:val="both"/>
        <w:rPr>
          <w:rFonts w:ascii="Liberation Serif" w:hAnsi="Liberation Serif" w:cs="Liberation Serif"/>
          <w:color w:val="000000"/>
          <w:sz w:val="28"/>
          <w:szCs w:val="28"/>
        </w:rPr>
      </w:pPr>
      <w:r w:rsidRPr="00E12BEC">
        <w:rPr>
          <w:rFonts w:ascii="Liberation Serif" w:hAnsi="Liberation Serif" w:cs="Liberation Serif"/>
          <w:color w:val="000000"/>
          <w:sz w:val="28"/>
          <w:szCs w:val="28"/>
        </w:rPr>
        <w:t xml:space="preserve">Задачи в сфере </w:t>
      </w:r>
      <w:r w:rsidRPr="00E12BEC">
        <w:rPr>
          <w:rFonts w:ascii="Liberation Serif" w:hAnsi="Liberation Serif" w:cs="Liberation Serif"/>
          <w:b/>
          <w:bCs/>
          <w:color w:val="000000"/>
          <w:sz w:val="28"/>
          <w:szCs w:val="28"/>
        </w:rPr>
        <w:t>общего образования</w:t>
      </w:r>
      <w:r w:rsidRPr="00E12BEC">
        <w:rPr>
          <w:rFonts w:ascii="Liberation Serif" w:hAnsi="Liberation Serif" w:cs="Liberation Serif"/>
          <w:color w:val="000000"/>
          <w:sz w:val="28"/>
          <w:szCs w:val="28"/>
        </w:rPr>
        <w:t xml:space="preserve">: </w:t>
      </w:r>
    </w:p>
    <w:p w:rsidR="00E12BEC" w:rsidRPr="00E12BEC" w:rsidRDefault="00E12BEC" w:rsidP="0062729E">
      <w:pPr>
        <w:autoSpaceDE w:val="0"/>
        <w:autoSpaceDN w:val="0"/>
        <w:adjustRightInd w:val="0"/>
        <w:spacing w:after="0" w:line="240" w:lineRule="auto"/>
        <w:jc w:val="both"/>
        <w:rPr>
          <w:rFonts w:ascii="Liberation Serif" w:hAnsi="Liberation Serif" w:cs="Liberation Serif"/>
          <w:color w:val="000000"/>
          <w:sz w:val="28"/>
          <w:szCs w:val="28"/>
        </w:rPr>
      </w:pPr>
    </w:p>
    <w:p w:rsidR="00E12BEC" w:rsidRPr="00E12BEC" w:rsidRDefault="0062729E" w:rsidP="0062729E">
      <w:pPr>
        <w:autoSpaceDE w:val="0"/>
        <w:autoSpaceDN w:val="0"/>
        <w:adjustRightInd w:val="0"/>
        <w:spacing w:after="0" w:line="240" w:lineRule="auto"/>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E12BEC" w:rsidRPr="00E12BEC">
        <w:rPr>
          <w:rFonts w:ascii="Liberation Serif" w:hAnsi="Liberation Serif" w:cs="Liberation Serif"/>
          <w:color w:val="000000"/>
          <w:sz w:val="28"/>
          <w:szCs w:val="28"/>
        </w:rPr>
        <w:t xml:space="preserve">сохранение 100-процентной доступности дошкольного образования для детей в возрасте от 1,5 лет; </w:t>
      </w:r>
    </w:p>
    <w:p w:rsidR="00E12BEC" w:rsidRPr="00E12BEC" w:rsidRDefault="0062729E" w:rsidP="0062729E">
      <w:pPr>
        <w:autoSpaceDE w:val="0"/>
        <w:autoSpaceDN w:val="0"/>
        <w:adjustRightInd w:val="0"/>
        <w:spacing w:after="0" w:line="240" w:lineRule="auto"/>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E12BEC" w:rsidRPr="00E12BEC">
        <w:rPr>
          <w:rFonts w:ascii="Liberation Serif" w:hAnsi="Liberation Serif" w:cs="Liberation Serif"/>
          <w:color w:val="000000"/>
          <w:sz w:val="28"/>
          <w:szCs w:val="28"/>
        </w:rPr>
        <w:t xml:space="preserve">продолжение работы по реализации федеральных государственных образовательных стандартов дошкольного, начального общего, основного общего и среднего общего образования; </w:t>
      </w:r>
    </w:p>
    <w:p w:rsidR="00E12BEC" w:rsidRPr="00E12BEC" w:rsidRDefault="0062729E" w:rsidP="0062729E">
      <w:pPr>
        <w:autoSpaceDE w:val="0"/>
        <w:autoSpaceDN w:val="0"/>
        <w:adjustRightInd w:val="0"/>
        <w:spacing w:after="0" w:line="240" w:lineRule="auto"/>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E12BEC" w:rsidRPr="00E12BEC">
        <w:rPr>
          <w:rFonts w:ascii="Liberation Serif" w:hAnsi="Liberation Serif" w:cs="Liberation Serif"/>
          <w:color w:val="000000"/>
          <w:sz w:val="28"/>
          <w:szCs w:val="28"/>
        </w:rPr>
        <w:t>реализация</w:t>
      </w:r>
      <w:r>
        <w:rPr>
          <w:rFonts w:ascii="Liberation Serif" w:hAnsi="Liberation Serif" w:cs="Liberation Serif"/>
          <w:color w:val="000000"/>
          <w:sz w:val="28"/>
          <w:szCs w:val="28"/>
        </w:rPr>
        <w:t xml:space="preserve"> </w:t>
      </w:r>
      <w:r w:rsidR="00E12BEC" w:rsidRPr="00E12BEC">
        <w:rPr>
          <w:rFonts w:ascii="Liberation Serif" w:hAnsi="Liberation Serif" w:cs="Liberation Serif"/>
          <w:color w:val="000000"/>
          <w:sz w:val="28"/>
          <w:szCs w:val="28"/>
        </w:rPr>
        <w:t xml:space="preserve">федеральных основных общеобразовательных программ; </w:t>
      </w:r>
    </w:p>
    <w:p w:rsidR="00E12BEC" w:rsidRPr="00E12BEC" w:rsidRDefault="0062729E" w:rsidP="0062729E">
      <w:pPr>
        <w:autoSpaceDE w:val="0"/>
        <w:autoSpaceDN w:val="0"/>
        <w:adjustRightInd w:val="0"/>
        <w:spacing w:after="0" w:line="240" w:lineRule="auto"/>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E12BEC" w:rsidRPr="00E12BEC">
        <w:rPr>
          <w:rFonts w:ascii="Liberation Serif" w:hAnsi="Liberation Serif" w:cs="Liberation Serif"/>
          <w:color w:val="000000"/>
          <w:sz w:val="28"/>
          <w:szCs w:val="28"/>
        </w:rPr>
        <w:t>обеспечение реализации проекта «Школа Минпросвещения России</w:t>
      </w:r>
      <w:r>
        <w:rPr>
          <w:rFonts w:ascii="Liberation Serif" w:hAnsi="Liberation Serif" w:cs="Liberation Serif"/>
          <w:color w:val="000000"/>
          <w:sz w:val="28"/>
          <w:szCs w:val="28"/>
        </w:rPr>
        <w:t>»</w:t>
      </w:r>
      <w:r w:rsidR="00E12BEC" w:rsidRPr="00E12BEC">
        <w:rPr>
          <w:rFonts w:ascii="Liberation Serif" w:hAnsi="Liberation Serif" w:cs="Liberation Serif"/>
          <w:color w:val="000000"/>
          <w:sz w:val="28"/>
          <w:szCs w:val="28"/>
        </w:rPr>
        <w:t xml:space="preserve">; </w:t>
      </w:r>
    </w:p>
    <w:p w:rsidR="00E12BEC" w:rsidRPr="00E12BEC" w:rsidRDefault="0062729E" w:rsidP="0062729E">
      <w:pPr>
        <w:autoSpaceDE w:val="0"/>
        <w:autoSpaceDN w:val="0"/>
        <w:adjustRightInd w:val="0"/>
        <w:spacing w:after="0" w:line="240" w:lineRule="auto"/>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E12BEC" w:rsidRPr="00E12BEC">
        <w:rPr>
          <w:rFonts w:ascii="Liberation Serif" w:hAnsi="Liberation Serif" w:cs="Liberation Serif"/>
          <w:color w:val="000000"/>
          <w:sz w:val="28"/>
          <w:szCs w:val="28"/>
        </w:rPr>
        <w:t xml:space="preserve">реализация комплекса мер по повышению качества образования и оказанию поддержки школам с низкими результатами обучения; </w:t>
      </w:r>
    </w:p>
    <w:p w:rsidR="00E12BEC" w:rsidRPr="00E12BEC" w:rsidRDefault="0062729E" w:rsidP="0062729E">
      <w:pPr>
        <w:autoSpaceDE w:val="0"/>
        <w:autoSpaceDN w:val="0"/>
        <w:adjustRightInd w:val="0"/>
        <w:spacing w:after="0" w:line="240" w:lineRule="auto"/>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E12BEC" w:rsidRPr="00E12BEC">
        <w:rPr>
          <w:rFonts w:ascii="Liberation Serif" w:hAnsi="Liberation Serif" w:cs="Liberation Serif"/>
          <w:color w:val="000000"/>
          <w:sz w:val="28"/>
          <w:szCs w:val="28"/>
        </w:rPr>
        <w:t xml:space="preserve">обеспечение формирования во всех образовательных организациях профилактики школьной неуспешности; </w:t>
      </w:r>
    </w:p>
    <w:p w:rsidR="00E12BEC" w:rsidRPr="00E12BEC" w:rsidRDefault="0062729E" w:rsidP="0062729E">
      <w:pPr>
        <w:autoSpaceDE w:val="0"/>
        <w:autoSpaceDN w:val="0"/>
        <w:adjustRightInd w:val="0"/>
        <w:spacing w:after="0" w:line="240" w:lineRule="auto"/>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E12BEC" w:rsidRPr="00E12BEC">
        <w:rPr>
          <w:rFonts w:ascii="Liberation Serif" w:hAnsi="Liberation Serif" w:cs="Liberation Serif"/>
          <w:color w:val="000000"/>
          <w:sz w:val="28"/>
          <w:szCs w:val="28"/>
        </w:rPr>
        <w:t xml:space="preserve">продолжение работы по повышению объективности диагностических процедур и государственной итоговой аттестации по образовательным программам основного общего и среднего общего образования; </w:t>
      </w:r>
    </w:p>
    <w:p w:rsidR="00E12BEC" w:rsidRPr="00E12BEC" w:rsidRDefault="0062729E" w:rsidP="0062729E">
      <w:pPr>
        <w:autoSpaceDE w:val="0"/>
        <w:autoSpaceDN w:val="0"/>
        <w:adjustRightInd w:val="0"/>
        <w:spacing w:after="0" w:line="240" w:lineRule="auto"/>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E12BEC" w:rsidRPr="00E12BEC">
        <w:rPr>
          <w:rFonts w:ascii="Liberation Serif" w:hAnsi="Liberation Serif" w:cs="Liberation Serif"/>
          <w:color w:val="000000"/>
          <w:sz w:val="28"/>
          <w:szCs w:val="28"/>
        </w:rPr>
        <w:t>обеспечение стабильности результатов ЕГЭ в условиях введения контрольных измерительных материалов, обновленны</w:t>
      </w:r>
      <w:r>
        <w:rPr>
          <w:rFonts w:ascii="Liberation Serif" w:hAnsi="Liberation Serif" w:cs="Liberation Serif"/>
          <w:color w:val="000000"/>
          <w:sz w:val="28"/>
          <w:szCs w:val="28"/>
        </w:rPr>
        <w:t xml:space="preserve">х в соответствии с требованиями </w:t>
      </w:r>
      <w:r w:rsidR="00E12BEC" w:rsidRPr="00E12BEC">
        <w:rPr>
          <w:rFonts w:ascii="Liberation Serif" w:hAnsi="Liberation Serif" w:cs="Liberation Serif"/>
          <w:color w:val="000000"/>
          <w:sz w:val="28"/>
          <w:szCs w:val="28"/>
        </w:rPr>
        <w:t xml:space="preserve">федерального государственного стандарта среднего общего образования; </w:t>
      </w:r>
    </w:p>
    <w:p w:rsidR="00E12BEC" w:rsidRPr="00E12BEC" w:rsidRDefault="0062729E"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обеспечение функционирования во всех общеобразовательных организациях школьных спортивных клубов, школьных театров; </w:t>
      </w:r>
    </w:p>
    <w:p w:rsidR="00E12BEC" w:rsidRPr="00E12BEC" w:rsidRDefault="0062729E"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консультационная поддержка родителей (законных представителей) детей по вопросам образования, развития и воспитания в рамках реализации мероприятия по оказанию услуг психолого-педагогической, методической и консультационной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федерального проекта «Современная школа» национального проекта «Образование»; </w:t>
      </w:r>
    </w:p>
    <w:p w:rsidR="00E12BEC" w:rsidRDefault="0062729E"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развитие инклюзивного общего и дополнительного образования детей с особыми образовательными потребностями, обеспечение создания специальных условий для получения качественного образования обучающимися с инвалидностью, с ограниченными возможностями здоровья. </w:t>
      </w:r>
    </w:p>
    <w:p w:rsidR="0062729E" w:rsidRPr="00E12BEC" w:rsidRDefault="0062729E" w:rsidP="0062729E">
      <w:pPr>
        <w:autoSpaceDE w:val="0"/>
        <w:autoSpaceDN w:val="0"/>
        <w:adjustRightInd w:val="0"/>
        <w:spacing w:after="0" w:line="240" w:lineRule="auto"/>
        <w:jc w:val="both"/>
        <w:rPr>
          <w:rFonts w:ascii="Liberation Serif" w:hAnsi="Liberation Serif" w:cs="Liberation Serif"/>
          <w:sz w:val="28"/>
          <w:szCs w:val="28"/>
        </w:rPr>
      </w:pPr>
    </w:p>
    <w:p w:rsidR="00E12BEC" w:rsidRPr="00E12BEC" w:rsidRDefault="00E12BEC" w:rsidP="0062729E">
      <w:pPr>
        <w:autoSpaceDE w:val="0"/>
        <w:autoSpaceDN w:val="0"/>
        <w:adjustRightInd w:val="0"/>
        <w:spacing w:after="0" w:line="240" w:lineRule="auto"/>
        <w:jc w:val="both"/>
        <w:rPr>
          <w:rFonts w:ascii="Liberation Serif" w:hAnsi="Liberation Serif" w:cs="Liberation Serif"/>
          <w:sz w:val="28"/>
          <w:szCs w:val="28"/>
        </w:rPr>
      </w:pPr>
      <w:r w:rsidRPr="00E12BEC">
        <w:rPr>
          <w:rFonts w:ascii="Liberation Serif" w:hAnsi="Liberation Serif" w:cs="Liberation Serif"/>
          <w:sz w:val="28"/>
          <w:szCs w:val="28"/>
        </w:rPr>
        <w:t xml:space="preserve">Задачи в сфере </w:t>
      </w:r>
      <w:r w:rsidRPr="00E12BEC">
        <w:rPr>
          <w:rFonts w:ascii="Liberation Serif" w:hAnsi="Liberation Serif" w:cs="Liberation Serif"/>
          <w:b/>
          <w:bCs/>
          <w:sz w:val="28"/>
          <w:szCs w:val="28"/>
        </w:rPr>
        <w:t>дополнительного образования детей</w:t>
      </w:r>
      <w:r w:rsidRPr="00E12BEC">
        <w:rPr>
          <w:rFonts w:ascii="Liberation Serif" w:hAnsi="Liberation Serif" w:cs="Liberation Serif"/>
          <w:sz w:val="28"/>
          <w:szCs w:val="28"/>
        </w:rPr>
        <w:t xml:space="preserve">: </w:t>
      </w:r>
    </w:p>
    <w:p w:rsidR="00E12BEC" w:rsidRPr="00E12BEC" w:rsidRDefault="00E12BEC" w:rsidP="0062729E">
      <w:pPr>
        <w:autoSpaceDE w:val="0"/>
        <w:autoSpaceDN w:val="0"/>
        <w:adjustRightInd w:val="0"/>
        <w:spacing w:after="0" w:line="240" w:lineRule="auto"/>
        <w:jc w:val="both"/>
        <w:rPr>
          <w:rFonts w:ascii="Liberation Serif" w:hAnsi="Liberation Serif" w:cs="Liberation Serif"/>
          <w:sz w:val="28"/>
          <w:szCs w:val="28"/>
        </w:rPr>
      </w:pPr>
    </w:p>
    <w:p w:rsidR="00E12BEC" w:rsidRPr="00E12BEC" w:rsidRDefault="0062729E"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использование ресурсов дополнительного образования для повышения качества общего образования; </w:t>
      </w:r>
    </w:p>
    <w:p w:rsidR="00E12BEC" w:rsidRPr="00E12BEC" w:rsidRDefault="0062729E"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обеспечение создания</w:t>
      </w:r>
      <w:r w:rsidR="00E12BEC" w:rsidRPr="00E12BEC">
        <w:rPr>
          <w:rFonts w:ascii="Liberation Serif" w:hAnsi="Liberation Serif" w:cs="Liberation Serif"/>
          <w:sz w:val="28"/>
          <w:szCs w:val="28"/>
        </w:rPr>
        <w:t xml:space="preserve"> дополнительных мест естественно-научной, социально-гуманитарной, физкультурно-спортивной, туристско-краеведческой и художественной направленностей в образовательных организациях; </w:t>
      </w:r>
    </w:p>
    <w:p w:rsidR="00E12BEC" w:rsidRPr="00E12BEC" w:rsidRDefault="0062729E"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обеспечение увеличения количества участников мероприятий, направленных на выявление, поддержку и развитие способностей и талантов у детей и молодежи; </w:t>
      </w:r>
    </w:p>
    <w:p w:rsidR="00E12BEC" w:rsidRDefault="0062729E"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расширение спектра дополнительных общеразвивающих программ для детей с ограниченными возможностями здоровья и детей-инвалидов. </w:t>
      </w:r>
    </w:p>
    <w:p w:rsidR="0062729E" w:rsidRPr="00E12BEC" w:rsidRDefault="0062729E" w:rsidP="0062729E">
      <w:pPr>
        <w:autoSpaceDE w:val="0"/>
        <w:autoSpaceDN w:val="0"/>
        <w:adjustRightInd w:val="0"/>
        <w:spacing w:after="0" w:line="240" w:lineRule="auto"/>
        <w:jc w:val="both"/>
        <w:rPr>
          <w:rFonts w:ascii="Liberation Serif" w:hAnsi="Liberation Serif" w:cs="Liberation Serif"/>
          <w:sz w:val="28"/>
          <w:szCs w:val="28"/>
        </w:rPr>
      </w:pPr>
    </w:p>
    <w:p w:rsidR="00E12BEC" w:rsidRDefault="00E12BEC" w:rsidP="0062729E">
      <w:pPr>
        <w:autoSpaceDE w:val="0"/>
        <w:autoSpaceDN w:val="0"/>
        <w:adjustRightInd w:val="0"/>
        <w:spacing w:after="0" w:line="240" w:lineRule="auto"/>
        <w:jc w:val="both"/>
        <w:rPr>
          <w:rFonts w:ascii="Liberation Serif" w:hAnsi="Liberation Serif" w:cs="Liberation Serif"/>
          <w:sz w:val="28"/>
          <w:szCs w:val="28"/>
        </w:rPr>
      </w:pPr>
      <w:r w:rsidRPr="00E12BEC">
        <w:rPr>
          <w:rFonts w:ascii="Liberation Serif" w:hAnsi="Liberation Serif" w:cs="Liberation Serif"/>
          <w:sz w:val="28"/>
          <w:szCs w:val="28"/>
        </w:rPr>
        <w:t xml:space="preserve">Задачи в сфере </w:t>
      </w:r>
      <w:r w:rsidRPr="00E12BEC">
        <w:rPr>
          <w:rFonts w:ascii="Liberation Serif" w:hAnsi="Liberation Serif" w:cs="Liberation Serif"/>
          <w:b/>
          <w:bCs/>
          <w:sz w:val="28"/>
          <w:szCs w:val="28"/>
        </w:rPr>
        <w:t>дополнительного профессионального образования и профессионального развития педагогических работников и управленческих кадров</w:t>
      </w:r>
      <w:r w:rsidRPr="00E12BEC">
        <w:rPr>
          <w:rFonts w:ascii="Liberation Serif" w:hAnsi="Liberation Serif" w:cs="Liberation Serif"/>
          <w:sz w:val="28"/>
          <w:szCs w:val="28"/>
        </w:rPr>
        <w:t xml:space="preserve">: </w:t>
      </w:r>
    </w:p>
    <w:p w:rsidR="00840CCA"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участие в </w:t>
      </w:r>
      <w:r w:rsidR="00E12BEC" w:rsidRPr="00E12BEC">
        <w:rPr>
          <w:rFonts w:ascii="Liberation Serif" w:hAnsi="Liberation Serif" w:cs="Liberation Serif"/>
          <w:sz w:val="28"/>
          <w:szCs w:val="28"/>
        </w:rPr>
        <w:t xml:space="preserve">реализации комплексной программы Свердловской области «Кадровое обеспечение системы образования Свердловской области на 2023–2025 годы», утвержденной постановлением Правительства Свердловской области от 30.03.2023 № 220-ПП; </w:t>
      </w: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участие в  обеспечении</w:t>
      </w:r>
      <w:r w:rsidR="00E12BEC" w:rsidRPr="00E12BEC">
        <w:rPr>
          <w:rFonts w:ascii="Liberation Serif" w:hAnsi="Liberation Serif" w:cs="Liberation Serif"/>
          <w:sz w:val="28"/>
          <w:szCs w:val="28"/>
        </w:rPr>
        <w:t xml:space="preserve"> условий внедрения единой федеральной системы научно-методического сопровождения педагогических работников и управленческих кадров в Свердловской области; </w:t>
      </w: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участие в развитии</w:t>
      </w:r>
      <w:r w:rsidR="00E12BEC" w:rsidRPr="00E12BEC">
        <w:rPr>
          <w:rFonts w:ascii="Liberation Serif" w:hAnsi="Liberation Serif" w:cs="Liberation Serif"/>
          <w:sz w:val="28"/>
          <w:szCs w:val="28"/>
        </w:rPr>
        <w:t xml:space="preserve"> единого информационного пространства деятельности субъектов регионального сегмента единой федеральной системы научно-методического сопровождения педагогических работников и управленческих кадров; </w:t>
      </w: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обеспечение сопровождения методических объединений и профессиональных сообществ педагогов; </w:t>
      </w: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участие в обеспечении</w:t>
      </w:r>
      <w:r w:rsidR="00E12BEC" w:rsidRPr="00E12BEC">
        <w:rPr>
          <w:rFonts w:ascii="Liberation Serif" w:hAnsi="Liberation Serif" w:cs="Liberation Serif"/>
          <w:sz w:val="28"/>
          <w:szCs w:val="28"/>
        </w:rPr>
        <w:t xml:space="preserve"> разработки и реализации индивидуальных маршрутов непрерывного развития профессионального мастерства педагогических работников на основе их конструирования в цифровом кабинете методиста с учетом результатов выявления профессиональных дефицитов педагогических работников и использования ресурсов регионального сегмента единой федеральной системы научно-методического сопровождения педагогических работников и управленческих кадров; </w:t>
      </w: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участие во внедрении</w:t>
      </w:r>
      <w:r w:rsidR="00E12BEC" w:rsidRPr="00E12BEC">
        <w:rPr>
          <w:rFonts w:ascii="Liberation Serif" w:hAnsi="Liberation Serif" w:cs="Liberation Serif"/>
          <w:sz w:val="28"/>
          <w:szCs w:val="28"/>
        </w:rPr>
        <w:t xml:space="preserve"> единой модели аттестации руководителей и кандидатов на должности руководителей государственных общеобразовательных организаций Свердловской области и муниципальных общеобразовательных организаций, осуществляющих деятельность на территории Свердловской области; </w:t>
      </w:r>
    </w:p>
    <w:p w:rsidR="00E12BEC" w:rsidRPr="00E12BEC" w:rsidRDefault="00840CCA" w:rsidP="00840CCA">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обеспечение реализации мероприятий, направленных на укрепление положительного имиджа педагога</w:t>
      </w:r>
      <w:r>
        <w:rPr>
          <w:rFonts w:ascii="Liberation Serif" w:hAnsi="Liberation Serif" w:cs="Liberation Serif"/>
          <w:sz w:val="28"/>
          <w:szCs w:val="28"/>
        </w:rPr>
        <w:t xml:space="preserve"> для обучающихся, их родителей, об</w:t>
      </w:r>
      <w:r w:rsidR="00E12BEC" w:rsidRPr="00E12BEC">
        <w:rPr>
          <w:rFonts w:ascii="Liberation Serif" w:hAnsi="Liberation Serif" w:cs="Liberation Serif"/>
          <w:sz w:val="28"/>
          <w:szCs w:val="28"/>
        </w:rPr>
        <w:t xml:space="preserve">щественности в целом, повышение привлекательности педагогической профессии для выпускников общеобразовательных организаций; </w:t>
      </w: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создание необходимых условий привлечения молодежи в педагогическую профессию; </w:t>
      </w: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содействие развитию института наставничества в образовательных организациях в современных формах и содержании; </w:t>
      </w: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развитие различных форм профессионального взаимодействия: профессиональных сообществ директоров, педагогов, молодых специалистов, территориальных предметных педагогических объединений, родительской общественности; </w:t>
      </w:r>
    </w:p>
    <w:p w:rsid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совершенствование организационных механизмов повышения профессионального уровня, поощрения и распространения опыта лучших педагогических работников и наставников. </w:t>
      </w:r>
    </w:p>
    <w:p w:rsidR="00840CCA" w:rsidRDefault="00840CCA" w:rsidP="0062729E">
      <w:pPr>
        <w:autoSpaceDE w:val="0"/>
        <w:autoSpaceDN w:val="0"/>
        <w:adjustRightInd w:val="0"/>
        <w:spacing w:after="0" w:line="240" w:lineRule="auto"/>
        <w:jc w:val="both"/>
        <w:rPr>
          <w:rFonts w:ascii="Liberation Serif" w:hAnsi="Liberation Serif" w:cs="Liberation Serif"/>
          <w:sz w:val="28"/>
          <w:szCs w:val="28"/>
        </w:rPr>
      </w:pPr>
    </w:p>
    <w:p w:rsidR="00E12BEC" w:rsidRDefault="00E12BEC" w:rsidP="0062729E">
      <w:pPr>
        <w:autoSpaceDE w:val="0"/>
        <w:autoSpaceDN w:val="0"/>
        <w:adjustRightInd w:val="0"/>
        <w:spacing w:after="0" w:line="240" w:lineRule="auto"/>
        <w:jc w:val="both"/>
        <w:rPr>
          <w:rFonts w:ascii="Liberation Serif" w:hAnsi="Liberation Serif" w:cs="Liberation Serif"/>
          <w:sz w:val="28"/>
          <w:szCs w:val="28"/>
        </w:rPr>
      </w:pPr>
      <w:r w:rsidRPr="00E12BEC">
        <w:rPr>
          <w:rFonts w:ascii="Liberation Serif" w:hAnsi="Liberation Serif" w:cs="Liberation Serif"/>
          <w:sz w:val="28"/>
          <w:szCs w:val="28"/>
        </w:rPr>
        <w:t xml:space="preserve">Задачи в сфере </w:t>
      </w:r>
      <w:r w:rsidRPr="00E12BEC">
        <w:rPr>
          <w:rFonts w:ascii="Liberation Serif" w:hAnsi="Liberation Serif" w:cs="Liberation Serif"/>
          <w:b/>
          <w:bCs/>
          <w:sz w:val="28"/>
          <w:szCs w:val="28"/>
        </w:rPr>
        <w:t>сохранения и укрепления здоровья обучающихся</w:t>
      </w:r>
      <w:r w:rsidRPr="00E12BEC">
        <w:rPr>
          <w:rFonts w:ascii="Liberation Serif" w:hAnsi="Liberation Serif" w:cs="Liberation Serif"/>
          <w:sz w:val="28"/>
          <w:szCs w:val="28"/>
        </w:rPr>
        <w:t xml:space="preserve">: </w:t>
      </w:r>
    </w:p>
    <w:p w:rsidR="00840CCA"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совершенствование системы организации питания в образовательных организациях; </w:t>
      </w: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улучшение качества предоставляемого горячего питания в образовательных организациях; </w:t>
      </w: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обеспечение безопасности образовательного процесса и его непрерывности в период сезонного подъема заболеваемости гриппом и иными острыми респираторными вирусными инфекциями; </w:t>
      </w: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проведение тематических и профильных смен в организациях отдыха детей и их оздоровления; </w:t>
      </w:r>
    </w:p>
    <w:p w:rsid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сохранение транспортной доступности общеобразовательных организаций для обучающихся. </w:t>
      </w:r>
    </w:p>
    <w:p w:rsidR="00840CCA"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p>
    <w:p w:rsidR="00E12BEC" w:rsidRDefault="00E12BEC" w:rsidP="0062729E">
      <w:pPr>
        <w:autoSpaceDE w:val="0"/>
        <w:autoSpaceDN w:val="0"/>
        <w:adjustRightInd w:val="0"/>
        <w:spacing w:after="0" w:line="240" w:lineRule="auto"/>
        <w:jc w:val="both"/>
        <w:rPr>
          <w:rFonts w:ascii="Liberation Serif" w:hAnsi="Liberation Serif" w:cs="Liberation Serif"/>
          <w:sz w:val="28"/>
          <w:szCs w:val="28"/>
        </w:rPr>
      </w:pPr>
      <w:r w:rsidRPr="00E12BEC">
        <w:rPr>
          <w:rFonts w:ascii="Liberation Serif" w:hAnsi="Liberation Serif" w:cs="Liberation Serif"/>
          <w:sz w:val="28"/>
          <w:szCs w:val="28"/>
        </w:rPr>
        <w:t xml:space="preserve">Задачи в сфере </w:t>
      </w:r>
      <w:r w:rsidRPr="00E12BEC">
        <w:rPr>
          <w:rFonts w:ascii="Liberation Serif" w:hAnsi="Liberation Serif" w:cs="Liberation Serif"/>
          <w:b/>
          <w:bCs/>
          <w:sz w:val="28"/>
          <w:szCs w:val="28"/>
        </w:rPr>
        <w:t>воспитания обучающихся</w:t>
      </w:r>
      <w:r w:rsidRPr="00E12BEC">
        <w:rPr>
          <w:rFonts w:ascii="Liberation Serif" w:hAnsi="Liberation Serif" w:cs="Liberation Serif"/>
          <w:sz w:val="28"/>
          <w:szCs w:val="28"/>
        </w:rPr>
        <w:t xml:space="preserve">: </w:t>
      </w:r>
    </w:p>
    <w:p w:rsidR="00840CCA"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p>
    <w:p w:rsidR="00E12BEC" w:rsidRPr="00E12BEC" w:rsidRDefault="00840CCA" w:rsidP="006272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2BEC" w:rsidRPr="00E12BEC">
        <w:rPr>
          <w:rFonts w:ascii="Times New Roman" w:hAnsi="Times New Roman" w:cs="Times New Roman"/>
          <w:sz w:val="28"/>
          <w:szCs w:val="28"/>
        </w:rPr>
        <w:t xml:space="preserve">создание равной, доступной, интересной среды для развития и самореализации детей и молодежи посредством содействия деятельности детских и молодежных общественных объединений, в том числе Общероссийского общественно-государственного движения детей и молодежи «Движение первых»; </w:t>
      </w:r>
    </w:p>
    <w:p w:rsidR="00E12BEC" w:rsidRPr="00E12BEC" w:rsidRDefault="00840CC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содействие деятельности общественных объединений, иных некоммерческих организаций патриотической направленности; </w:t>
      </w:r>
    </w:p>
    <w:p w:rsidR="00E12BEC" w:rsidRPr="00E12BEC" w:rsidRDefault="00840CCA" w:rsidP="006272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2BEC" w:rsidRPr="00E12BEC">
        <w:rPr>
          <w:rFonts w:ascii="Times New Roman" w:hAnsi="Times New Roman" w:cs="Times New Roman"/>
          <w:sz w:val="28"/>
          <w:szCs w:val="28"/>
        </w:rPr>
        <w:t xml:space="preserve">совершенствование воспитательной среды образовательных организаций, включая создание условий для формирования у детей и молодежи российской гражданской идентичности и привития им традиционных российских духовно-нравственных ценностей, культуры и исторической памяти на основе ученического самоуправления, творческой, спортивной и иных видов развивающей и воспитывающей деятельности; </w:t>
      </w:r>
    </w:p>
    <w:p w:rsidR="00E12BEC" w:rsidRPr="00E12BEC" w:rsidRDefault="008A1A2A" w:rsidP="00840CCA">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обучение начальным знаниям по основам воинской службы, подготовка молодежи к защите Родины; </w:t>
      </w:r>
    </w:p>
    <w:p w:rsidR="00E12BEC" w:rsidRPr="00E12BEC" w:rsidRDefault="008A1A2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обеспечение организационно-методических условий реализации рабочих программ воспитания образовательных организаций по всем направлениям воспитания; </w:t>
      </w:r>
    </w:p>
    <w:p w:rsidR="00E12BEC" w:rsidRPr="00E12BEC" w:rsidRDefault="008A1A2A"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обеспечение реализации плана основных мероприятий по проведению в Свердловской области Года семьи. </w:t>
      </w:r>
    </w:p>
    <w:p w:rsidR="008A1A2A" w:rsidRDefault="008A1A2A" w:rsidP="0062729E">
      <w:pPr>
        <w:autoSpaceDE w:val="0"/>
        <w:autoSpaceDN w:val="0"/>
        <w:adjustRightInd w:val="0"/>
        <w:spacing w:after="0" w:line="240" w:lineRule="auto"/>
        <w:jc w:val="both"/>
        <w:rPr>
          <w:rFonts w:ascii="Liberation Serif" w:hAnsi="Liberation Serif" w:cs="Liberation Serif"/>
          <w:sz w:val="28"/>
          <w:szCs w:val="28"/>
        </w:rPr>
      </w:pPr>
    </w:p>
    <w:p w:rsidR="00E12BEC" w:rsidRDefault="00E12BEC" w:rsidP="0062729E">
      <w:pPr>
        <w:autoSpaceDE w:val="0"/>
        <w:autoSpaceDN w:val="0"/>
        <w:adjustRightInd w:val="0"/>
        <w:spacing w:after="0" w:line="240" w:lineRule="auto"/>
        <w:jc w:val="both"/>
        <w:rPr>
          <w:rFonts w:ascii="Liberation Serif" w:hAnsi="Liberation Serif" w:cs="Liberation Serif"/>
          <w:sz w:val="28"/>
          <w:szCs w:val="28"/>
        </w:rPr>
      </w:pPr>
      <w:r w:rsidRPr="00E12BEC">
        <w:rPr>
          <w:rFonts w:ascii="Liberation Serif" w:hAnsi="Liberation Serif" w:cs="Liberation Serif"/>
          <w:sz w:val="28"/>
          <w:szCs w:val="28"/>
        </w:rPr>
        <w:t xml:space="preserve">8. Задачи в сфере </w:t>
      </w:r>
      <w:r w:rsidRPr="00E12BEC">
        <w:rPr>
          <w:rFonts w:ascii="Liberation Serif" w:hAnsi="Liberation Serif" w:cs="Liberation Serif"/>
          <w:b/>
          <w:bCs/>
          <w:sz w:val="28"/>
          <w:szCs w:val="28"/>
        </w:rPr>
        <w:t>социальной поддержки педагогических работников</w:t>
      </w:r>
      <w:r w:rsidRPr="00E12BEC">
        <w:rPr>
          <w:rFonts w:ascii="Liberation Serif" w:hAnsi="Liberation Serif" w:cs="Liberation Serif"/>
          <w:sz w:val="28"/>
          <w:szCs w:val="28"/>
        </w:rPr>
        <w:t xml:space="preserve">: </w:t>
      </w:r>
    </w:p>
    <w:p w:rsidR="00335ED3" w:rsidRPr="00E12BEC" w:rsidRDefault="00335ED3" w:rsidP="0062729E">
      <w:pPr>
        <w:autoSpaceDE w:val="0"/>
        <w:autoSpaceDN w:val="0"/>
        <w:adjustRightInd w:val="0"/>
        <w:spacing w:after="0" w:line="240" w:lineRule="auto"/>
        <w:jc w:val="both"/>
        <w:rPr>
          <w:rFonts w:ascii="Liberation Serif" w:hAnsi="Liberation Serif" w:cs="Liberation Serif"/>
          <w:sz w:val="28"/>
          <w:szCs w:val="28"/>
        </w:rPr>
      </w:pPr>
    </w:p>
    <w:p w:rsidR="00E12BEC" w:rsidRPr="00E12BEC" w:rsidRDefault="00C33C57" w:rsidP="00C33C57">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выполнение целевых показателей уровня средней заработной платы педагогических работников государственных и муниципальных образовательных организаций Свердловской области в целях реализации указов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и достижения показателя «Уровень реальной среднемесячной заработной платы работников сферы образования»; </w:t>
      </w:r>
    </w:p>
    <w:p w:rsidR="00E12BEC" w:rsidRPr="00E12BEC" w:rsidRDefault="00C33C57"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обеспечение выплаты ежемесячного денежного вознаграждения за классное руководство (кураторство) в размере 5 тыс. рублей педагогическим работникам государственных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и педагогическим работникам государственных образовательных организаций Свердловской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(далее – педагогические работники государственных и муниципальных образовательных организаций); </w:t>
      </w:r>
    </w:p>
    <w:p w:rsidR="00E12BEC" w:rsidRPr="00E12BEC" w:rsidRDefault="00335ED3"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сохранение ранее установленных выплат педагогическим работникам государственных и муниципальных образовательных организаций за классное руководство и иные компенсационные и стимулирующие выплаты; </w:t>
      </w:r>
    </w:p>
    <w:p w:rsidR="00E12BEC" w:rsidRPr="00E12BEC" w:rsidRDefault="00335ED3"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участие в </w:t>
      </w:r>
      <w:r w:rsidR="00E12BEC" w:rsidRPr="00E12BEC">
        <w:rPr>
          <w:rFonts w:ascii="Liberation Serif" w:hAnsi="Liberation Serif" w:cs="Liberation Serif"/>
          <w:sz w:val="28"/>
          <w:szCs w:val="28"/>
        </w:rPr>
        <w:t>реал</w:t>
      </w:r>
      <w:r>
        <w:rPr>
          <w:rFonts w:ascii="Liberation Serif" w:hAnsi="Liberation Serif" w:cs="Liberation Serif"/>
          <w:sz w:val="28"/>
          <w:szCs w:val="28"/>
        </w:rPr>
        <w:t>изации</w:t>
      </w:r>
      <w:r w:rsidR="00E12BEC" w:rsidRPr="00E12BEC">
        <w:rPr>
          <w:rFonts w:ascii="Liberation Serif" w:hAnsi="Liberation Serif" w:cs="Liberation Serif"/>
          <w:sz w:val="28"/>
          <w:szCs w:val="28"/>
        </w:rPr>
        <w:t xml:space="preserve"> программы «Земский учитель»; </w:t>
      </w:r>
    </w:p>
    <w:p w:rsidR="00E12BEC" w:rsidRDefault="00335ED3"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участие в обеспечении</w:t>
      </w:r>
      <w:r w:rsidR="00E12BEC" w:rsidRPr="00E12BEC">
        <w:rPr>
          <w:rFonts w:ascii="Liberation Serif" w:hAnsi="Liberation Serif" w:cs="Liberation Serif"/>
          <w:sz w:val="28"/>
          <w:szCs w:val="28"/>
        </w:rPr>
        <w:t xml:space="preserve"> выплаты единовременного по</w:t>
      </w:r>
      <w:r>
        <w:rPr>
          <w:rFonts w:ascii="Liberation Serif" w:hAnsi="Liberation Serif" w:cs="Liberation Serif"/>
          <w:sz w:val="28"/>
          <w:szCs w:val="28"/>
        </w:rPr>
        <w:t>собия на обзаведение хозяйство</w:t>
      </w:r>
      <w:r w:rsidR="00E12BEC" w:rsidRPr="00E12BEC">
        <w:rPr>
          <w:rFonts w:ascii="Liberation Serif" w:hAnsi="Liberation Serif" w:cs="Liberation Serif"/>
          <w:sz w:val="28"/>
          <w:szCs w:val="28"/>
        </w:rPr>
        <w:t xml:space="preserve"> педагогическим работникам, окончившим профессиональные образовательные организации, образовательные организации высшего образования либо аспирантуру образовательных организаций высшего образования по очной форме обучения. </w:t>
      </w:r>
    </w:p>
    <w:p w:rsidR="00335ED3" w:rsidRDefault="00335ED3" w:rsidP="0062729E">
      <w:pPr>
        <w:autoSpaceDE w:val="0"/>
        <w:autoSpaceDN w:val="0"/>
        <w:adjustRightInd w:val="0"/>
        <w:spacing w:after="0" w:line="240" w:lineRule="auto"/>
        <w:jc w:val="both"/>
        <w:rPr>
          <w:rFonts w:ascii="Liberation Serif" w:hAnsi="Liberation Serif" w:cs="Liberation Serif"/>
          <w:sz w:val="28"/>
          <w:szCs w:val="28"/>
        </w:rPr>
      </w:pPr>
    </w:p>
    <w:p w:rsidR="00E12BEC" w:rsidRDefault="00E12BEC" w:rsidP="0062729E">
      <w:pPr>
        <w:autoSpaceDE w:val="0"/>
        <w:autoSpaceDN w:val="0"/>
        <w:adjustRightInd w:val="0"/>
        <w:spacing w:after="0" w:line="240" w:lineRule="auto"/>
        <w:jc w:val="both"/>
        <w:rPr>
          <w:rFonts w:ascii="Liberation Serif" w:hAnsi="Liberation Serif" w:cs="Liberation Serif"/>
          <w:b/>
          <w:bCs/>
          <w:sz w:val="28"/>
          <w:szCs w:val="28"/>
        </w:rPr>
      </w:pPr>
      <w:r w:rsidRPr="00E12BEC">
        <w:rPr>
          <w:rFonts w:ascii="Liberation Serif" w:hAnsi="Liberation Serif" w:cs="Liberation Serif"/>
          <w:sz w:val="28"/>
          <w:szCs w:val="28"/>
        </w:rPr>
        <w:t xml:space="preserve">Задачи по обеспечению </w:t>
      </w:r>
      <w:r w:rsidRPr="00E12BEC">
        <w:rPr>
          <w:rFonts w:ascii="Liberation Serif" w:hAnsi="Liberation Serif" w:cs="Liberation Serif"/>
          <w:b/>
          <w:bCs/>
          <w:sz w:val="28"/>
          <w:szCs w:val="28"/>
        </w:rPr>
        <w:t>комплексной</w:t>
      </w:r>
      <w:r w:rsidR="00335ED3">
        <w:rPr>
          <w:rFonts w:ascii="Liberation Serif" w:hAnsi="Liberation Serif" w:cs="Liberation Serif"/>
          <w:b/>
          <w:bCs/>
          <w:sz w:val="28"/>
          <w:szCs w:val="28"/>
        </w:rPr>
        <w:t xml:space="preserve"> </w:t>
      </w:r>
      <w:r w:rsidRPr="00E12BEC">
        <w:rPr>
          <w:rFonts w:ascii="Liberation Serif" w:hAnsi="Liberation Serif" w:cs="Liberation Serif"/>
          <w:b/>
          <w:bCs/>
          <w:sz w:val="28"/>
          <w:szCs w:val="28"/>
        </w:rPr>
        <w:t>цифровой модернизации системы образования:</w:t>
      </w:r>
    </w:p>
    <w:p w:rsidR="00335ED3" w:rsidRPr="00E12BEC" w:rsidRDefault="00335ED3" w:rsidP="0062729E">
      <w:pPr>
        <w:autoSpaceDE w:val="0"/>
        <w:autoSpaceDN w:val="0"/>
        <w:adjustRightInd w:val="0"/>
        <w:spacing w:after="0" w:line="240" w:lineRule="auto"/>
        <w:jc w:val="both"/>
        <w:rPr>
          <w:rFonts w:ascii="Liberation Serif" w:hAnsi="Liberation Serif" w:cs="Liberation Serif"/>
          <w:sz w:val="28"/>
          <w:szCs w:val="28"/>
        </w:rPr>
      </w:pPr>
    </w:p>
    <w:p w:rsidR="00E12BEC" w:rsidRPr="00E12BEC" w:rsidRDefault="00335ED3" w:rsidP="0062729E">
      <w:pPr>
        <w:autoSpaceDE w:val="0"/>
        <w:autoSpaceDN w:val="0"/>
        <w:adjustRightInd w:val="0"/>
        <w:spacing w:after="0" w:line="240" w:lineRule="auto"/>
        <w:jc w:val="both"/>
        <w:rPr>
          <w:rFonts w:ascii="Liberation Serif" w:hAnsi="Liberation Serif" w:cs="Liberation Serif"/>
          <w:sz w:val="23"/>
          <w:szCs w:val="23"/>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внедрение образовательными организациями «цифровых помощников» ФГИС «Моя школа»; </w:t>
      </w:r>
    </w:p>
    <w:p w:rsidR="00E12BEC" w:rsidRPr="00E12BEC" w:rsidRDefault="00335ED3"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sz w:val="24"/>
          <w:szCs w:val="24"/>
        </w:rPr>
        <w:t xml:space="preserve">- </w:t>
      </w:r>
      <w:r w:rsidR="00E12BEC" w:rsidRPr="00E12BEC">
        <w:rPr>
          <w:rFonts w:ascii="Liberation Serif" w:hAnsi="Liberation Serif" w:cs="Liberation Serif"/>
          <w:sz w:val="28"/>
          <w:szCs w:val="28"/>
        </w:rPr>
        <w:t xml:space="preserve">достижение значения показателя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 50%; </w:t>
      </w:r>
    </w:p>
    <w:p w:rsidR="00E12BEC" w:rsidRPr="00E12BEC" w:rsidRDefault="00335ED3"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достижение значения показателя «Доля педагогических работников, использующих сервисы федеральной информационно-сервисной платформы цифровой образовательной среды» – 81%; </w:t>
      </w:r>
    </w:p>
    <w:p w:rsidR="00E12BEC" w:rsidRPr="00E12BEC" w:rsidRDefault="00335ED3"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достижение значения показателя «Доля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 – 33%; </w:t>
      </w:r>
    </w:p>
    <w:p w:rsidR="00E12BEC" w:rsidRDefault="00335ED3"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достижение значения показателя «Доля общеобразовательных организаций, оснащенных в целях внедрения цифровой образовательной среды» – 48,75%. </w:t>
      </w:r>
    </w:p>
    <w:p w:rsidR="00335ED3" w:rsidRDefault="00335ED3" w:rsidP="0062729E">
      <w:pPr>
        <w:autoSpaceDE w:val="0"/>
        <w:autoSpaceDN w:val="0"/>
        <w:adjustRightInd w:val="0"/>
        <w:spacing w:after="0" w:line="240" w:lineRule="auto"/>
        <w:jc w:val="both"/>
        <w:rPr>
          <w:rFonts w:ascii="Liberation Serif" w:hAnsi="Liberation Serif" w:cs="Liberation Serif"/>
          <w:sz w:val="28"/>
          <w:szCs w:val="28"/>
        </w:rPr>
      </w:pPr>
    </w:p>
    <w:p w:rsidR="00E12BEC" w:rsidRDefault="00E12BEC" w:rsidP="0062729E">
      <w:pPr>
        <w:autoSpaceDE w:val="0"/>
        <w:autoSpaceDN w:val="0"/>
        <w:adjustRightInd w:val="0"/>
        <w:spacing w:after="0" w:line="240" w:lineRule="auto"/>
        <w:jc w:val="both"/>
        <w:rPr>
          <w:rFonts w:ascii="Liberation Serif" w:hAnsi="Liberation Serif" w:cs="Liberation Serif"/>
          <w:sz w:val="28"/>
          <w:szCs w:val="28"/>
        </w:rPr>
      </w:pPr>
      <w:r w:rsidRPr="00E12BEC">
        <w:rPr>
          <w:rFonts w:ascii="Liberation Serif" w:hAnsi="Liberation Serif" w:cs="Liberation Serif"/>
          <w:sz w:val="28"/>
          <w:szCs w:val="28"/>
        </w:rPr>
        <w:t xml:space="preserve">Задачи в сфере </w:t>
      </w:r>
      <w:r w:rsidRPr="00E12BEC">
        <w:rPr>
          <w:rFonts w:ascii="Liberation Serif" w:hAnsi="Liberation Serif" w:cs="Liberation Serif"/>
          <w:b/>
          <w:bCs/>
          <w:sz w:val="28"/>
          <w:szCs w:val="28"/>
        </w:rPr>
        <w:t>реализации региональных составляющих федеральных проектов национального проекта «Образование» и задачи, обозначенные в Послании Президента Российской Федерации Федеральному Собранию Российской Федерации 29 февраля 2024 года</w:t>
      </w:r>
      <w:r w:rsidRPr="00E12BEC">
        <w:rPr>
          <w:rFonts w:ascii="Liberation Serif" w:hAnsi="Liberation Serif" w:cs="Liberation Serif"/>
          <w:sz w:val="28"/>
          <w:szCs w:val="28"/>
        </w:rPr>
        <w:t xml:space="preserve">: </w:t>
      </w:r>
    </w:p>
    <w:p w:rsidR="00335ED3" w:rsidRPr="00E12BEC" w:rsidRDefault="00335ED3" w:rsidP="0062729E">
      <w:pPr>
        <w:autoSpaceDE w:val="0"/>
        <w:autoSpaceDN w:val="0"/>
        <w:adjustRightInd w:val="0"/>
        <w:spacing w:after="0" w:line="240" w:lineRule="auto"/>
        <w:jc w:val="both"/>
        <w:rPr>
          <w:rFonts w:ascii="Liberation Serif" w:hAnsi="Liberation Serif" w:cs="Liberation Serif"/>
          <w:sz w:val="28"/>
          <w:szCs w:val="28"/>
        </w:rPr>
      </w:pPr>
    </w:p>
    <w:p w:rsidR="00E12BEC" w:rsidRPr="00E12BEC" w:rsidRDefault="00335ED3" w:rsidP="0062729E">
      <w:pPr>
        <w:autoSpaceDE w:val="0"/>
        <w:autoSpaceDN w:val="0"/>
        <w:adjustRightInd w:val="0"/>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информирование населения о мероприятиях национального проекта «Образование», реализуемых на территории</w:t>
      </w:r>
      <w:r>
        <w:rPr>
          <w:rFonts w:ascii="Liberation Serif" w:hAnsi="Liberation Serif" w:cs="Liberation Serif"/>
          <w:sz w:val="28"/>
          <w:szCs w:val="28"/>
        </w:rPr>
        <w:t xml:space="preserve"> Байкаловского муниципального района</w:t>
      </w:r>
      <w:r w:rsidR="00E12BEC" w:rsidRPr="00E12BEC">
        <w:rPr>
          <w:rFonts w:ascii="Liberation Serif" w:hAnsi="Liberation Serif" w:cs="Liberation Serif"/>
          <w:sz w:val="28"/>
          <w:szCs w:val="28"/>
        </w:rPr>
        <w:t xml:space="preserve">, с использованием медийных и наглядных материалов; </w:t>
      </w:r>
    </w:p>
    <w:p w:rsidR="00E12BEC" w:rsidRPr="00E12BEC" w:rsidRDefault="00335ED3" w:rsidP="0062729E">
      <w:pPr>
        <w:autoSpaceDE w:val="0"/>
        <w:autoSpaceDN w:val="0"/>
        <w:adjustRightInd w:val="0"/>
        <w:spacing w:after="0" w:line="240" w:lineRule="auto"/>
        <w:jc w:val="both"/>
        <w:rPr>
          <w:rFonts w:ascii="Liberation Serif" w:hAnsi="Liberation Serif" w:cs="Liberation Serif"/>
          <w:sz w:val="23"/>
          <w:szCs w:val="23"/>
        </w:rPr>
      </w:pPr>
      <w:r>
        <w:rPr>
          <w:rFonts w:ascii="Liberation Serif" w:hAnsi="Liberation Serif" w:cs="Liberation Serif"/>
          <w:sz w:val="28"/>
          <w:szCs w:val="28"/>
        </w:rPr>
        <w:t xml:space="preserve">- </w:t>
      </w:r>
      <w:r w:rsidR="00E12BEC" w:rsidRPr="00E12BEC">
        <w:rPr>
          <w:rFonts w:ascii="Liberation Serif" w:hAnsi="Liberation Serif" w:cs="Liberation Serif"/>
          <w:sz w:val="28"/>
          <w:szCs w:val="28"/>
        </w:rPr>
        <w:t xml:space="preserve">обеспечение эффективной реализации мероприятий региональных проектов в рамках исполнения условий соглашений, заключенных между Министерством </w:t>
      </w:r>
      <w:r>
        <w:rPr>
          <w:rFonts w:ascii="Liberation Serif" w:hAnsi="Liberation Serif" w:cs="Liberation Serif"/>
          <w:sz w:val="28"/>
          <w:szCs w:val="28"/>
        </w:rPr>
        <w:t>и Администрацией Байкаловского муниципального района.</w:t>
      </w:r>
    </w:p>
    <w:p w:rsidR="005C7600" w:rsidRPr="003617D9" w:rsidRDefault="00335ED3" w:rsidP="0062729E">
      <w:pPr>
        <w:spacing w:after="0" w:line="240" w:lineRule="auto"/>
        <w:jc w:val="both"/>
        <w:rPr>
          <w:rFonts w:ascii="Times New Roman" w:hAnsi="Times New Roman" w:cs="Times New Roman"/>
          <w:b/>
          <w:color w:val="002060"/>
          <w:sz w:val="28"/>
          <w:szCs w:val="28"/>
        </w:rPr>
      </w:pPr>
      <w:r>
        <w:rPr>
          <w:rFonts w:ascii="Liberation Serif" w:hAnsi="Liberation Serif"/>
          <w:sz w:val="24"/>
          <w:szCs w:val="24"/>
        </w:rPr>
        <w:t xml:space="preserve">- </w:t>
      </w:r>
      <w:r w:rsidR="00E12BEC" w:rsidRPr="00E12BEC">
        <w:rPr>
          <w:rFonts w:ascii="Liberation Serif" w:hAnsi="Liberation Serif" w:cs="Liberation Serif"/>
          <w:sz w:val="28"/>
          <w:szCs w:val="28"/>
        </w:rPr>
        <w:t>обеспечение выполнения задач, обозначенных в Послании Президента Российской Федерации Федеральному Собранию Российской Федерации 29 февраля 2024 года.</w:t>
      </w:r>
    </w:p>
    <w:sectPr w:rsidR="005C7600" w:rsidRPr="003617D9" w:rsidSect="00D2353E">
      <w:headerReference w:type="default" r:id="rId23"/>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838" w:rsidRDefault="006B7838" w:rsidP="00E334EE">
      <w:pPr>
        <w:spacing w:after="0" w:line="240" w:lineRule="auto"/>
      </w:pPr>
      <w:r>
        <w:separator/>
      </w:r>
    </w:p>
  </w:endnote>
  <w:endnote w:type="continuationSeparator" w:id="0">
    <w:p w:rsidR="006B7838" w:rsidRDefault="006B7838" w:rsidP="00E3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175942"/>
      <w:docPartObj>
        <w:docPartGallery w:val="Page Numbers (Bottom of Page)"/>
        <w:docPartUnique/>
      </w:docPartObj>
    </w:sdtPr>
    <w:sdtEndPr/>
    <w:sdtContent>
      <w:p w:rsidR="006446DC" w:rsidRDefault="006446DC">
        <w:pPr>
          <w:pStyle w:val="a9"/>
          <w:jc w:val="center"/>
        </w:pPr>
        <w:r>
          <w:fldChar w:fldCharType="begin"/>
        </w:r>
        <w:r>
          <w:instrText>PAGE   \* MERGEFORMAT</w:instrText>
        </w:r>
        <w:r>
          <w:fldChar w:fldCharType="separate"/>
        </w:r>
        <w:r w:rsidR="00C6716F">
          <w:rPr>
            <w:noProof/>
          </w:rPr>
          <w:t>129</w:t>
        </w:r>
        <w:r>
          <w:fldChar w:fldCharType="end"/>
        </w:r>
      </w:p>
    </w:sdtContent>
  </w:sdt>
  <w:p w:rsidR="006446DC" w:rsidRDefault="006446D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838" w:rsidRDefault="006B7838" w:rsidP="00E334EE">
      <w:pPr>
        <w:spacing w:after="0" w:line="240" w:lineRule="auto"/>
      </w:pPr>
      <w:r>
        <w:separator/>
      </w:r>
    </w:p>
  </w:footnote>
  <w:footnote w:type="continuationSeparator" w:id="0">
    <w:p w:rsidR="006B7838" w:rsidRDefault="006B7838" w:rsidP="00E33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604"/>
      <w:gridCol w:w="9092"/>
    </w:tblGrid>
    <w:tr w:rsidR="006446DC">
      <w:tc>
        <w:tcPr>
          <w:tcW w:w="750" w:type="pct"/>
          <w:tcBorders>
            <w:right w:val="single" w:sz="18" w:space="0" w:color="4F81BD" w:themeColor="accent1"/>
          </w:tcBorders>
        </w:tcPr>
        <w:p w:rsidR="006446DC" w:rsidRPr="003A410D" w:rsidRDefault="006446DC" w:rsidP="00B95499">
          <w:pPr>
            <w:pStyle w:val="a7"/>
            <w:rPr>
              <w:color w:val="002060"/>
              <w:sz w:val="24"/>
              <w:szCs w:val="24"/>
            </w:rPr>
          </w:pPr>
          <w:r w:rsidRPr="003A410D">
            <w:rPr>
              <w:color w:val="002060"/>
              <w:sz w:val="24"/>
              <w:szCs w:val="24"/>
            </w:rPr>
            <w:t>20</w:t>
          </w:r>
          <w:r>
            <w:rPr>
              <w:color w:val="002060"/>
              <w:sz w:val="24"/>
              <w:szCs w:val="24"/>
            </w:rPr>
            <w:t>23-2024</w:t>
          </w:r>
          <w:r w:rsidRPr="003A410D">
            <w:rPr>
              <w:color w:val="002060"/>
              <w:sz w:val="24"/>
              <w:szCs w:val="24"/>
            </w:rPr>
            <w:t xml:space="preserve"> уч</w:t>
          </w:r>
          <w:r>
            <w:rPr>
              <w:color w:val="002060"/>
              <w:sz w:val="24"/>
              <w:szCs w:val="24"/>
            </w:rPr>
            <w:t xml:space="preserve">ебный </w:t>
          </w:r>
          <w:r w:rsidRPr="003A410D">
            <w:rPr>
              <w:color w:val="002060"/>
              <w:sz w:val="24"/>
              <w:szCs w:val="24"/>
            </w:rPr>
            <w:t>год</w:t>
          </w:r>
        </w:p>
      </w:tc>
      <w:sdt>
        <w:sdtPr>
          <w:rPr>
            <w:rFonts w:asciiTheme="majorHAnsi" w:eastAsiaTheme="majorEastAsia" w:hAnsiTheme="majorHAnsi" w:cstheme="majorBidi"/>
            <w:color w:val="D20000"/>
            <w:sz w:val="24"/>
            <w:szCs w:val="24"/>
          </w:rPr>
          <w:alias w:val="Название"/>
          <w:id w:val="630127275"/>
          <w:placeholder>
            <w:docPart w:val="8D58198986FD4F6AA6B17AFCBFA3D221"/>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rsidR="006446DC" w:rsidRPr="00E334EE" w:rsidRDefault="006446DC">
              <w:pPr>
                <w:pStyle w:val="a7"/>
                <w:rPr>
                  <w:rFonts w:asciiTheme="majorHAnsi" w:eastAsiaTheme="majorEastAsia" w:hAnsiTheme="majorHAnsi" w:cstheme="majorBidi"/>
                  <w:color w:val="D20000"/>
                  <w:sz w:val="24"/>
                  <w:szCs w:val="24"/>
                </w:rPr>
              </w:pPr>
              <w:r w:rsidRPr="00E334EE">
                <w:rPr>
                  <w:rFonts w:asciiTheme="majorHAnsi" w:eastAsiaTheme="majorEastAsia" w:hAnsiTheme="majorHAnsi" w:cstheme="majorBidi"/>
                  <w:color w:val="D20000"/>
                  <w:sz w:val="24"/>
                  <w:szCs w:val="24"/>
                </w:rPr>
                <w:t>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w:t>
              </w:r>
            </w:p>
          </w:tc>
        </w:sdtContent>
      </w:sdt>
    </w:tr>
  </w:tbl>
  <w:p w:rsidR="006446DC" w:rsidRDefault="006446D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62C"/>
    <w:multiLevelType w:val="multilevel"/>
    <w:tmpl w:val="CE52D16C"/>
    <w:lvl w:ilvl="0">
      <w:start w:val="4"/>
      <w:numFmt w:val="decimal"/>
      <w:lvlText w:val="%1."/>
      <w:lvlJc w:val="left"/>
      <w:pPr>
        <w:ind w:left="648" w:hanging="648"/>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02D14232"/>
    <w:multiLevelType w:val="hybridMultilevel"/>
    <w:tmpl w:val="41BE7378"/>
    <w:lvl w:ilvl="0" w:tplc="D460DE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A0058F"/>
    <w:multiLevelType w:val="hybridMultilevel"/>
    <w:tmpl w:val="E086F996"/>
    <w:lvl w:ilvl="0" w:tplc="088A1B5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2C0F21"/>
    <w:multiLevelType w:val="hybridMultilevel"/>
    <w:tmpl w:val="522CEB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B6163A"/>
    <w:multiLevelType w:val="hybridMultilevel"/>
    <w:tmpl w:val="2C506AD0"/>
    <w:lvl w:ilvl="0" w:tplc="04AC988E">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6612D15"/>
    <w:multiLevelType w:val="hybridMultilevel"/>
    <w:tmpl w:val="74D0C620"/>
    <w:lvl w:ilvl="0" w:tplc="088A1B5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AD2A8B"/>
    <w:multiLevelType w:val="hybridMultilevel"/>
    <w:tmpl w:val="8F461462"/>
    <w:lvl w:ilvl="0" w:tplc="FE1079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6E04617"/>
    <w:multiLevelType w:val="hybridMultilevel"/>
    <w:tmpl w:val="2A706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646B8A"/>
    <w:multiLevelType w:val="hybridMultilevel"/>
    <w:tmpl w:val="720CD0FC"/>
    <w:lvl w:ilvl="0" w:tplc="088A1B5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6C3415"/>
    <w:multiLevelType w:val="multilevel"/>
    <w:tmpl w:val="AD2CFFD6"/>
    <w:styleLink w:val="WW8Num16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20342407"/>
    <w:multiLevelType w:val="hybridMultilevel"/>
    <w:tmpl w:val="D846AD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3065987"/>
    <w:multiLevelType w:val="hybridMultilevel"/>
    <w:tmpl w:val="8C8EA6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9C11C39"/>
    <w:multiLevelType w:val="hybridMultilevel"/>
    <w:tmpl w:val="B73AB06C"/>
    <w:lvl w:ilvl="0" w:tplc="F7D434AA">
      <w:start w:val="3"/>
      <w:numFmt w:val="decimal"/>
      <w:lvlText w:val="%1."/>
      <w:lvlJc w:val="left"/>
      <w:pPr>
        <w:ind w:left="1745" w:hanging="360"/>
      </w:pPr>
      <w:rPr>
        <w:rFonts w:hint="default"/>
      </w:rPr>
    </w:lvl>
    <w:lvl w:ilvl="1" w:tplc="04190019" w:tentative="1">
      <w:start w:val="1"/>
      <w:numFmt w:val="lowerLetter"/>
      <w:lvlText w:val="%2."/>
      <w:lvlJc w:val="left"/>
      <w:pPr>
        <w:ind w:left="2465" w:hanging="360"/>
      </w:pPr>
    </w:lvl>
    <w:lvl w:ilvl="2" w:tplc="0419001B" w:tentative="1">
      <w:start w:val="1"/>
      <w:numFmt w:val="lowerRoman"/>
      <w:lvlText w:val="%3."/>
      <w:lvlJc w:val="right"/>
      <w:pPr>
        <w:ind w:left="3185" w:hanging="180"/>
      </w:pPr>
    </w:lvl>
    <w:lvl w:ilvl="3" w:tplc="0419000F" w:tentative="1">
      <w:start w:val="1"/>
      <w:numFmt w:val="decimal"/>
      <w:lvlText w:val="%4."/>
      <w:lvlJc w:val="left"/>
      <w:pPr>
        <w:ind w:left="3905" w:hanging="360"/>
      </w:pPr>
    </w:lvl>
    <w:lvl w:ilvl="4" w:tplc="04190019" w:tentative="1">
      <w:start w:val="1"/>
      <w:numFmt w:val="lowerLetter"/>
      <w:lvlText w:val="%5."/>
      <w:lvlJc w:val="left"/>
      <w:pPr>
        <w:ind w:left="4625" w:hanging="360"/>
      </w:pPr>
    </w:lvl>
    <w:lvl w:ilvl="5" w:tplc="0419001B" w:tentative="1">
      <w:start w:val="1"/>
      <w:numFmt w:val="lowerRoman"/>
      <w:lvlText w:val="%6."/>
      <w:lvlJc w:val="right"/>
      <w:pPr>
        <w:ind w:left="5345" w:hanging="180"/>
      </w:pPr>
    </w:lvl>
    <w:lvl w:ilvl="6" w:tplc="0419000F" w:tentative="1">
      <w:start w:val="1"/>
      <w:numFmt w:val="decimal"/>
      <w:lvlText w:val="%7."/>
      <w:lvlJc w:val="left"/>
      <w:pPr>
        <w:ind w:left="6065" w:hanging="360"/>
      </w:pPr>
    </w:lvl>
    <w:lvl w:ilvl="7" w:tplc="04190019" w:tentative="1">
      <w:start w:val="1"/>
      <w:numFmt w:val="lowerLetter"/>
      <w:lvlText w:val="%8."/>
      <w:lvlJc w:val="left"/>
      <w:pPr>
        <w:ind w:left="6785" w:hanging="360"/>
      </w:pPr>
    </w:lvl>
    <w:lvl w:ilvl="8" w:tplc="0419001B" w:tentative="1">
      <w:start w:val="1"/>
      <w:numFmt w:val="lowerRoman"/>
      <w:lvlText w:val="%9."/>
      <w:lvlJc w:val="right"/>
      <w:pPr>
        <w:ind w:left="7505" w:hanging="180"/>
      </w:pPr>
    </w:lvl>
  </w:abstractNum>
  <w:abstractNum w:abstractNumId="13">
    <w:nsid w:val="2AF10D45"/>
    <w:multiLevelType w:val="hybridMultilevel"/>
    <w:tmpl w:val="75AE16F0"/>
    <w:lvl w:ilvl="0" w:tplc="088A1B5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4">
    <w:nsid w:val="2EA5380A"/>
    <w:multiLevelType w:val="hybridMultilevel"/>
    <w:tmpl w:val="2AEC2534"/>
    <w:lvl w:ilvl="0" w:tplc="8FB0B848">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5">
    <w:nsid w:val="3383757B"/>
    <w:multiLevelType w:val="multilevel"/>
    <w:tmpl w:val="88B027FA"/>
    <w:styleLink w:val="WW8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35180AA5"/>
    <w:multiLevelType w:val="hybridMultilevel"/>
    <w:tmpl w:val="313E7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B769DA"/>
    <w:multiLevelType w:val="hybridMultilevel"/>
    <w:tmpl w:val="55EC8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645028"/>
    <w:multiLevelType w:val="multilevel"/>
    <w:tmpl w:val="7A70A5A8"/>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9">
    <w:nsid w:val="3B4C0C9B"/>
    <w:multiLevelType w:val="multilevel"/>
    <w:tmpl w:val="97CAC66A"/>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0">
    <w:nsid w:val="3BB3726E"/>
    <w:multiLevelType w:val="hybridMultilevel"/>
    <w:tmpl w:val="7C9C07A4"/>
    <w:lvl w:ilvl="0" w:tplc="3D766AAA">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21">
    <w:nsid w:val="3C821A71"/>
    <w:multiLevelType w:val="multilevel"/>
    <w:tmpl w:val="408CD0D4"/>
    <w:styleLink w:val="WW8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3F5557A5"/>
    <w:multiLevelType w:val="multilevel"/>
    <w:tmpl w:val="3D8C8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40A70B61"/>
    <w:multiLevelType w:val="hybridMultilevel"/>
    <w:tmpl w:val="310AC8F4"/>
    <w:lvl w:ilvl="0" w:tplc="4C6E956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1D85077"/>
    <w:multiLevelType w:val="multilevel"/>
    <w:tmpl w:val="760884D2"/>
    <w:styleLink w:val="WW8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42EE5BFC"/>
    <w:multiLevelType w:val="hybridMultilevel"/>
    <w:tmpl w:val="5BE847B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6F0D2A"/>
    <w:multiLevelType w:val="hybridMultilevel"/>
    <w:tmpl w:val="8D462520"/>
    <w:lvl w:ilvl="0" w:tplc="088A1B5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7">
    <w:nsid w:val="44F078E9"/>
    <w:multiLevelType w:val="multilevel"/>
    <w:tmpl w:val="B0C4C75E"/>
    <w:styleLink w:val="WW8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4B6D5F26"/>
    <w:multiLevelType w:val="hybridMultilevel"/>
    <w:tmpl w:val="00FAE25E"/>
    <w:lvl w:ilvl="0" w:tplc="B86207B6">
      <w:numFmt w:val="bullet"/>
      <w:lvlText w:val="-"/>
      <w:lvlJc w:val="left"/>
      <w:pPr>
        <w:ind w:left="1429" w:hanging="360"/>
      </w:pPr>
      <w:rPr>
        <w:rFonts w:hint="default"/>
        <w:w w:val="9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D3F2D89"/>
    <w:multiLevelType w:val="hybridMultilevel"/>
    <w:tmpl w:val="374E2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13044F"/>
    <w:multiLevelType w:val="hybridMultilevel"/>
    <w:tmpl w:val="0302C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2252306"/>
    <w:multiLevelType w:val="multilevel"/>
    <w:tmpl w:val="A5A4293C"/>
    <w:styleLink w:val="WW8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526D6EF9"/>
    <w:multiLevelType w:val="multilevel"/>
    <w:tmpl w:val="0B7ACC1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3">
    <w:nsid w:val="56D60E9D"/>
    <w:multiLevelType w:val="hybridMultilevel"/>
    <w:tmpl w:val="AD30A91C"/>
    <w:lvl w:ilvl="0" w:tplc="088A1B5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7B3325B"/>
    <w:multiLevelType w:val="hybridMultilevel"/>
    <w:tmpl w:val="6B6EFB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E50A3C"/>
    <w:multiLevelType w:val="hybridMultilevel"/>
    <w:tmpl w:val="8CA87422"/>
    <w:lvl w:ilvl="0" w:tplc="088A1B5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6">
    <w:nsid w:val="5B98222B"/>
    <w:multiLevelType w:val="hybridMultilevel"/>
    <w:tmpl w:val="0EA2C3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DD153DE"/>
    <w:multiLevelType w:val="hybridMultilevel"/>
    <w:tmpl w:val="D6643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02A7C1B"/>
    <w:multiLevelType w:val="hybridMultilevel"/>
    <w:tmpl w:val="F5C4E052"/>
    <w:lvl w:ilvl="0" w:tplc="C2C217A0">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60E61AC3"/>
    <w:multiLevelType w:val="hybridMultilevel"/>
    <w:tmpl w:val="BDBEA560"/>
    <w:lvl w:ilvl="0" w:tplc="4044E5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10417C3"/>
    <w:multiLevelType w:val="hybridMultilevel"/>
    <w:tmpl w:val="5AF6F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E62FFB"/>
    <w:multiLevelType w:val="hybridMultilevel"/>
    <w:tmpl w:val="313E7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E133FB"/>
    <w:multiLevelType w:val="hybridMultilevel"/>
    <w:tmpl w:val="A6EC383E"/>
    <w:lvl w:ilvl="0" w:tplc="B86207B6">
      <w:numFmt w:val="bullet"/>
      <w:lvlText w:val="-"/>
      <w:lvlJc w:val="left"/>
      <w:pPr>
        <w:ind w:left="1429" w:hanging="360"/>
      </w:pPr>
      <w:rPr>
        <w:rFonts w:hint="default"/>
        <w:w w:val="9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F322F84"/>
    <w:multiLevelType w:val="hybridMultilevel"/>
    <w:tmpl w:val="0B749F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B622BB2"/>
    <w:multiLevelType w:val="hybridMultilevel"/>
    <w:tmpl w:val="0CEE8626"/>
    <w:lvl w:ilvl="0" w:tplc="06EE253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45">
    <w:nsid w:val="7B7F0528"/>
    <w:multiLevelType w:val="hybridMultilevel"/>
    <w:tmpl w:val="F5740A5C"/>
    <w:lvl w:ilvl="0" w:tplc="2A347E66">
      <w:start w:val="1"/>
      <w:numFmt w:val="decimal"/>
      <w:lvlText w:val="%1."/>
      <w:lvlJc w:val="left"/>
      <w:pPr>
        <w:ind w:left="10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BB673B"/>
    <w:multiLevelType w:val="hybridMultilevel"/>
    <w:tmpl w:val="FF9C8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B129AA"/>
    <w:multiLevelType w:val="multilevel"/>
    <w:tmpl w:val="2AFED4CC"/>
    <w:styleLink w:val="WW8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34"/>
  </w:num>
  <w:num w:numId="2">
    <w:abstractNumId w:val="31"/>
  </w:num>
  <w:num w:numId="3">
    <w:abstractNumId w:val="21"/>
  </w:num>
  <w:num w:numId="4">
    <w:abstractNumId w:val="47"/>
  </w:num>
  <w:num w:numId="5">
    <w:abstractNumId w:val="24"/>
  </w:num>
  <w:num w:numId="6">
    <w:abstractNumId w:val="27"/>
  </w:num>
  <w:num w:numId="7">
    <w:abstractNumId w:val="37"/>
  </w:num>
  <w:num w:numId="8">
    <w:abstractNumId w:val="22"/>
  </w:num>
  <w:num w:numId="9">
    <w:abstractNumId w:val="19"/>
  </w:num>
  <w:num w:numId="10">
    <w:abstractNumId w:val="15"/>
  </w:num>
  <w:num w:numId="11">
    <w:abstractNumId w:val="9"/>
  </w:num>
  <w:num w:numId="12">
    <w:abstractNumId w:val="32"/>
  </w:num>
  <w:num w:numId="13">
    <w:abstractNumId w:val="38"/>
  </w:num>
  <w:num w:numId="14">
    <w:abstractNumId w:val="18"/>
  </w:num>
  <w:num w:numId="15">
    <w:abstractNumId w:val="40"/>
  </w:num>
  <w:num w:numId="16">
    <w:abstractNumId w:val="44"/>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0"/>
  </w:num>
  <w:num w:numId="20">
    <w:abstractNumId w:val="28"/>
  </w:num>
  <w:num w:numId="21">
    <w:abstractNumId w:val="42"/>
  </w:num>
  <w:num w:numId="22">
    <w:abstractNumId w:val="30"/>
  </w:num>
  <w:num w:numId="23">
    <w:abstractNumId w:val="14"/>
  </w:num>
  <w:num w:numId="24">
    <w:abstractNumId w:val="2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3"/>
  </w:num>
  <w:num w:numId="28">
    <w:abstractNumId w:val="45"/>
  </w:num>
  <w:num w:numId="29">
    <w:abstractNumId w:val="0"/>
  </w:num>
  <w:num w:numId="30">
    <w:abstractNumId w:val="36"/>
  </w:num>
  <w:num w:numId="31">
    <w:abstractNumId w:val="17"/>
  </w:num>
  <w:num w:numId="32">
    <w:abstractNumId w:val="7"/>
  </w:num>
  <w:num w:numId="33">
    <w:abstractNumId w:val="29"/>
  </w:num>
  <w:num w:numId="34">
    <w:abstractNumId w:val="3"/>
  </w:num>
  <w:num w:numId="35">
    <w:abstractNumId w:val="1"/>
  </w:num>
  <w:num w:numId="36">
    <w:abstractNumId w:val="11"/>
  </w:num>
  <w:num w:numId="37">
    <w:abstractNumId w:val="41"/>
  </w:num>
  <w:num w:numId="38">
    <w:abstractNumId w:val="16"/>
  </w:num>
  <w:num w:numId="39">
    <w:abstractNumId w:val="2"/>
  </w:num>
  <w:num w:numId="40">
    <w:abstractNumId w:val="5"/>
  </w:num>
  <w:num w:numId="41">
    <w:abstractNumId w:val="33"/>
  </w:num>
  <w:num w:numId="42">
    <w:abstractNumId w:val="8"/>
  </w:num>
  <w:num w:numId="43">
    <w:abstractNumId w:val="26"/>
  </w:num>
  <w:num w:numId="44">
    <w:abstractNumId w:val="13"/>
  </w:num>
  <w:num w:numId="45">
    <w:abstractNumId w:val="35"/>
  </w:num>
  <w:num w:numId="46">
    <w:abstractNumId w:val="46"/>
  </w:num>
  <w:num w:numId="47">
    <w:abstractNumId w:val="39"/>
  </w:num>
  <w:num w:numId="4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6C"/>
    <w:rsid w:val="00005F5D"/>
    <w:rsid w:val="000073F4"/>
    <w:rsid w:val="00013544"/>
    <w:rsid w:val="000240AF"/>
    <w:rsid w:val="00026D15"/>
    <w:rsid w:val="00027605"/>
    <w:rsid w:val="00030151"/>
    <w:rsid w:val="00035430"/>
    <w:rsid w:val="000363B6"/>
    <w:rsid w:val="0004003A"/>
    <w:rsid w:val="000420F1"/>
    <w:rsid w:val="000422E6"/>
    <w:rsid w:val="00042D3C"/>
    <w:rsid w:val="000457C6"/>
    <w:rsid w:val="000515F5"/>
    <w:rsid w:val="00051CD2"/>
    <w:rsid w:val="00054A8D"/>
    <w:rsid w:val="00063FB7"/>
    <w:rsid w:val="00065C82"/>
    <w:rsid w:val="00070BBA"/>
    <w:rsid w:val="00080CE5"/>
    <w:rsid w:val="00083783"/>
    <w:rsid w:val="000A3616"/>
    <w:rsid w:val="000A57CC"/>
    <w:rsid w:val="000C4AC9"/>
    <w:rsid w:val="000C4BC7"/>
    <w:rsid w:val="000C4F0B"/>
    <w:rsid w:val="000C5E83"/>
    <w:rsid w:val="000C6D53"/>
    <w:rsid w:val="000C746F"/>
    <w:rsid w:val="000D3916"/>
    <w:rsid w:val="000E38B9"/>
    <w:rsid w:val="000E418E"/>
    <w:rsid w:val="000E730A"/>
    <w:rsid w:val="00100567"/>
    <w:rsid w:val="00113228"/>
    <w:rsid w:val="00116FE6"/>
    <w:rsid w:val="0013790B"/>
    <w:rsid w:val="00141388"/>
    <w:rsid w:val="00141D51"/>
    <w:rsid w:val="0017122C"/>
    <w:rsid w:val="00171F98"/>
    <w:rsid w:val="00173229"/>
    <w:rsid w:val="0017412F"/>
    <w:rsid w:val="0019063D"/>
    <w:rsid w:val="001A2999"/>
    <w:rsid w:val="001A5A88"/>
    <w:rsid w:val="001C0CEF"/>
    <w:rsid w:val="001D1FBD"/>
    <w:rsid w:val="001D2DD1"/>
    <w:rsid w:val="001D7587"/>
    <w:rsid w:val="001F3142"/>
    <w:rsid w:val="001F65E5"/>
    <w:rsid w:val="001F772B"/>
    <w:rsid w:val="00203B22"/>
    <w:rsid w:val="00210AA1"/>
    <w:rsid w:val="00215CC5"/>
    <w:rsid w:val="00221FCD"/>
    <w:rsid w:val="00225299"/>
    <w:rsid w:val="00232EEA"/>
    <w:rsid w:val="00243127"/>
    <w:rsid w:val="00244A1E"/>
    <w:rsid w:val="00247EA4"/>
    <w:rsid w:val="002506EF"/>
    <w:rsid w:val="00255E1D"/>
    <w:rsid w:val="002628D9"/>
    <w:rsid w:val="00267FCD"/>
    <w:rsid w:val="00270BFA"/>
    <w:rsid w:val="002800B7"/>
    <w:rsid w:val="00280DD6"/>
    <w:rsid w:val="002820EB"/>
    <w:rsid w:val="00284CA5"/>
    <w:rsid w:val="00286232"/>
    <w:rsid w:val="00287D66"/>
    <w:rsid w:val="0029077D"/>
    <w:rsid w:val="00293E45"/>
    <w:rsid w:val="00296B8D"/>
    <w:rsid w:val="002B1047"/>
    <w:rsid w:val="002C74FC"/>
    <w:rsid w:val="002F6A67"/>
    <w:rsid w:val="00302513"/>
    <w:rsid w:val="0032547D"/>
    <w:rsid w:val="00330C02"/>
    <w:rsid w:val="00331216"/>
    <w:rsid w:val="003326C3"/>
    <w:rsid w:val="003341B5"/>
    <w:rsid w:val="00334AF5"/>
    <w:rsid w:val="00335ED3"/>
    <w:rsid w:val="00340B1F"/>
    <w:rsid w:val="00345083"/>
    <w:rsid w:val="00355FAF"/>
    <w:rsid w:val="0035627B"/>
    <w:rsid w:val="003617D9"/>
    <w:rsid w:val="00365C0C"/>
    <w:rsid w:val="00382978"/>
    <w:rsid w:val="003831CA"/>
    <w:rsid w:val="0038635A"/>
    <w:rsid w:val="00396060"/>
    <w:rsid w:val="003A410D"/>
    <w:rsid w:val="003B134A"/>
    <w:rsid w:val="003D0355"/>
    <w:rsid w:val="003D5B2C"/>
    <w:rsid w:val="003D5C22"/>
    <w:rsid w:val="003E46D4"/>
    <w:rsid w:val="003E7F7E"/>
    <w:rsid w:val="003F1785"/>
    <w:rsid w:val="00413E65"/>
    <w:rsid w:val="0041534B"/>
    <w:rsid w:val="0041567E"/>
    <w:rsid w:val="004264B6"/>
    <w:rsid w:val="00427001"/>
    <w:rsid w:val="00440245"/>
    <w:rsid w:val="00442209"/>
    <w:rsid w:val="00446D9E"/>
    <w:rsid w:val="00453C7A"/>
    <w:rsid w:val="00456E5E"/>
    <w:rsid w:val="00461021"/>
    <w:rsid w:val="004716F1"/>
    <w:rsid w:val="00483C45"/>
    <w:rsid w:val="0048513D"/>
    <w:rsid w:val="00486D62"/>
    <w:rsid w:val="00495533"/>
    <w:rsid w:val="004B413A"/>
    <w:rsid w:val="004B5B8B"/>
    <w:rsid w:val="004C610A"/>
    <w:rsid w:val="004C7C30"/>
    <w:rsid w:val="004D230E"/>
    <w:rsid w:val="004D64A9"/>
    <w:rsid w:val="004F4813"/>
    <w:rsid w:val="004F48F0"/>
    <w:rsid w:val="004F56A9"/>
    <w:rsid w:val="00501FAD"/>
    <w:rsid w:val="005050BF"/>
    <w:rsid w:val="005100C2"/>
    <w:rsid w:val="00512CAE"/>
    <w:rsid w:val="00513351"/>
    <w:rsid w:val="00516C7F"/>
    <w:rsid w:val="00523099"/>
    <w:rsid w:val="0055556F"/>
    <w:rsid w:val="00555A1D"/>
    <w:rsid w:val="00555B9D"/>
    <w:rsid w:val="00560C4F"/>
    <w:rsid w:val="0056126A"/>
    <w:rsid w:val="005640A0"/>
    <w:rsid w:val="005833DF"/>
    <w:rsid w:val="00586B4A"/>
    <w:rsid w:val="0058747A"/>
    <w:rsid w:val="005A0A91"/>
    <w:rsid w:val="005B2BB5"/>
    <w:rsid w:val="005B3F2D"/>
    <w:rsid w:val="005B4FD0"/>
    <w:rsid w:val="005C1F75"/>
    <w:rsid w:val="005C7600"/>
    <w:rsid w:val="005D0529"/>
    <w:rsid w:val="005E0282"/>
    <w:rsid w:val="005E10A2"/>
    <w:rsid w:val="005E1C04"/>
    <w:rsid w:val="005E61A6"/>
    <w:rsid w:val="005F0610"/>
    <w:rsid w:val="005F092A"/>
    <w:rsid w:val="005F60B9"/>
    <w:rsid w:val="00600650"/>
    <w:rsid w:val="00602833"/>
    <w:rsid w:val="00602B04"/>
    <w:rsid w:val="006032AB"/>
    <w:rsid w:val="00605B91"/>
    <w:rsid w:val="00613A53"/>
    <w:rsid w:val="00623E47"/>
    <w:rsid w:val="006241A9"/>
    <w:rsid w:val="0062729E"/>
    <w:rsid w:val="00633A78"/>
    <w:rsid w:val="00640B6C"/>
    <w:rsid w:val="00643094"/>
    <w:rsid w:val="00643794"/>
    <w:rsid w:val="00643F7D"/>
    <w:rsid w:val="006446DC"/>
    <w:rsid w:val="006533D0"/>
    <w:rsid w:val="006600DD"/>
    <w:rsid w:val="00660BB2"/>
    <w:rsid w:val="00660BEE"/>
    <w:rsid w:val="00661EB7"/>
    <w:rsid w:val="006636DE"/>
    <w:rsid w:val="006678AD"/>
    <w:rsid w:val="006726D2"/>
    <w:rsid w:val="00673A55"/>
    <w:rsid w:val="00680453"/>
    <w:rsid w:val="006A27DB"/>
    <w:rsid w:val="006B6DEE"/>
    <w:rsid w:val="006B7838"/>
    <w:rsid w:val="006D2B3A"/>
    <w:rsid w:val="006D77A1"/>
    <w:rsid w:val="006E1FCC"/>
    <w:rsid w:val="006E3274"/>
    <w:rsid w:val="0070708F"/>
    <w:rsid w:val="00711607"/>
    <w:rsid w:val="0071559B"/>
    <w:rsid w:val="00721007"/>
    <w:rsid w:val="00723487"/>
    <w:rsid w:val="007244DE"/>
    <w:rsid w:val="007261B7"/>
    <w:rsid w:val="00750A3C"/>
    <w:rsid w:val="00751C61"/>
    <w:rsid w:val="00752455"/>
    <w:rsid w:val="007608FE"/>
    <w:rsid w:val="007633D7"/>
    <w:rsid w:val="00770E30"/>
    <w:rsid w:val="00772A3A"/>
    <w:rsid w:val="00774DE2"/>
    <w:rsid w:val="00775BC3"/>
    <w:rsid w:val="00781424"/>
    <w:rsid w:val="00784452"/>
    <w:rsid w:val="0078602B"/>
    <w:rsid w:val="007A0760"/>
    <w:rsid w:val="007A4D6E"/>
    <w:rsid w:val="007A6118"/>
    <w:rsid w:val="007A6F57"/>
    <w:rsid w:val="007B2FCE"/>
    <w:rsid w:val="007C6632"/>
    <w:rsid w:val="007D15DD"/>
    <w:rsid w:val="007D4A6E"/>
    <w:rsid w:val="007D58F5"/>
    <w:rsid w:val="007D5CFB"/>
    <w:rsid w:val="007E03EB"/>
    <w:rsid w:val="007E0DB2"/>
    <w:rsid w:val="007E4352"/>
    <w:rsid w:val="0080005D"/>
    <w:rsid w:val="00803069"/>
    <w:rsid w:val="00803D79"/>
    <w:rsid w:val="008077E1"/>
    <w:rsid w:val="00812589"/>
    <w:rsid w:val="00816F0C"/>
    <w:rsid w:val="008176F2"/>
    <w:rsid w:val="00823991"/>
    <w:rsid w:val="008242AF"/>
    <w:rsid w:val="00832DC3"/>
    <w:rsid w:val="008336D6"/>
    <w:rsid w:val="00835D75"/>
    <w:rsid w:val="0083608C"/>
    <w:rsid w:val="00840CCA"/>
    <w:rsid w:val="0085690D"/>
    <w:rsid w:val="008604B1"/>
    <w:rsid w:val="00862218"/>
    <w:rsid w:val="008629C8"/>
    <w:rsid w:val="008651DA"/>
    <w:rsid w:val="00866500"/>
    <w:rsid w:val="008666F1"/>
    <w:rsid w:val="00875389"/>
    <w:rsid w:val="00875D42"/>
    <w:rsid w:val="00880EC6"/>
    <w:rsid w:val="00886D85"/>
    <w:rsid w:val="00896EBC"/>
    <w:rsid w:val="008A1A2A"/>
    <w:rsid w:val="008A55BE"/>
    <w:rsid w:val="008A6D65"/>
    <w:rsid w:val="008A7071"/>
    <w:rsid w:val="008B563A"/>
    <w:rsid w:val="008C049A"/>
    <w:rsid w:val="008D1699"/>
    <w:rsid w:val="008D6D3D"/>
    <w:rsid w:val="008E29B5"/>
    <w:rsid w:val="008E6E40"/>
    <w:rsid w:val="008E7B0E"/>
    <w:rsid w:val="00905ABE"/>
    <w:rsid w:val="009103E9"/>
    <w:rsid w:val="00917D33"/>
    <w:rsid w:val="00922EE0"/>
    <w:rsid w:val="009258F5"/>
    <w:rsid w:val="0093165D"/>
    <w:rsid w:val="00937C64"/>
    <w:rsid w:val="00941FD9"/>
    <w:rsid w:val="00943F59"/>
    <w:rsid w:val="00951059"/>
    <w:rsid w:val="009539CF"/>
    <w:rsid w:val="00954ED4"/>
    <w:rsid w:val="00955D9C"/>
    <w:rsid w:val="009616DA"/>
    <w:rsid w:val="009677F6"/>
    <w:rsid w:val="00980C6D"/>
    <w:rsid w:val="00981CCC"/>
    <w:rsid w:val="00981F6E"/>
    <w:rsid w:val="0098291D"/>
    <w:rsid w:val="00983186"/>
    <w:rsid w:val="00997960"/>
    <w:rsid w:val="009A457A"/>
    <w:rsid w:val="009A7A52"/>
    <w:rsid w:val="009B646C"/>
    <w:rsid w:val="009B6497"/>
    <w:rsid w:val="009C0FF1"/>
    <w:rsid w:val="009C17BF"/>
    <w:rsid w:val="009D1ADC"/>
    <w:rsid w:val="009D1D1A"/>
    <w:rsid w:val="009D6871"/>
    <w:rsid w:val="009D71A3"/>
    <w:rsid w:val="009E56FB"/>
    <w:rsid w:val="009E5F92"/>
    <w:rsid w:val="009F36A1"/>
    <w:rsid w:val="009F4FF6"/>
    <w:rsid w:val="00A04ACC"/>
    <w:rsid w:val="00A04DCD"/>
    <w:rsid w:val="00A06DA1"/>
    <w:rsid w:val="00A075FD"/>
    <w:rsid w:val="00A163D0"/>
    <w:rsid w:val="00A20C44"/>
    <w:rsid w:val="00A245B8"/>
    <w:rsid w:val="00A25024"/>
    <w:rsid w:val="00A253BE"/>
    <w:rsid w:val="00A27853"/>
    <w:rsid w:val="00A300DF"/>
    <w:rsid w:val="00A360C2"/>
    <w:rsid w:val="00A37A74"/>
    <w:rsid w:val="00A42C51"/>
    <w:rsid w:val="00A520F4"/>
    <w:rsid w:val="00A566D1"/>
    <w:rsid w:val="00A62FAE"/>
    <w:rsid w:val="00A6426B"/>
    <w:rsid w:val="00A65D0E"/>
    <w:rsid w:val="00A65EA2"/>
    <w:rsid w:val="00A66721"/>
    <w:rsid w:val="00A70BFA"/>
    <w:rsid w:val="00A822A5"/>
    <w:rsid w:val="00A91602"/>
    <w:rsid w:val="00A96606"/>
    <w:rsid w:val="00AA5588"/>
    <w:rsid w:val="00AB0B55"/>
    <w:rsid w:val="00AB325A"/>
    <w:rsid w:val="00AB5516"/>
    <w:rsid w:val="00AB684D"/>
    <w:rsid w:val="00AC7348"/>
    <w:rsid w:val="00AD25EA"/>
    <w:rsid w:val="00AE45B2"/>
    <w:rsid w:val="00AF3E3E"/>
    <w:rsid w:val="00B00BEB"/>
    <w:rsid w:val="00B126FF"/>
    <w:rsid w:val="00B142ED"/>
    <w:rsid w:val="00B15F3A"/>
    <w:rsid w:val="00B27D75"/>
    <w:rsid w:val="00B315D7"/>
    <w:rsid w:val="00B343B2"/>
    <w:rsid w:val="00B3640A"/>
    <w:rsid w:val="00B436B2"/>
    <w:rsid w:val="00B46206"/>
    <w:rsid w:val="00B47C5B"/>
    <w:rsid w:val="00B50631"/>
    <w:rsid w:val="00B50F6B"/>
    <w:rsid w:val="00B56080"/>
    <w:rsid w:val="00B628BA"/>
    <w:rsid w:val="00B63473"/>
    <w:rsid w:val="00B72347"/>
    <w:rsid w:val="00B75A1E"/>
    <w:rsid w:val="00B825DB"/>
    <w:rsid w:val="00B8551C"/>
    <w:rsid w:val="00B95499"/>
    <w:rsid w:val="00BA487F"/>
    <w:rsid w:val="00BA638E"/>
    <w:rsid w:val="00BB6F6C"/>
    <w:rsid w:val="00BC2E3C"/>
    <w:rsid w:val="00BC4098"/>
    <w:rsid w:val="00BC66BD"/>
    <w:rsid w:val="00BC7041"/>
    <w:rsid w:val="00BE0422"/>
    <w:rsid w:val="00BE27E1"/>
    <w:rsid w:val="00BE2CC5"/>
    <w:rsid w:val="00BE50ED"/>
    <w:rsid w:val="00BF1488"/>
    <w:rsid w:val="00BF252F"/>
    <w:rsid w:val="00BF2600"/>
    <w:rsid w:val="00BF4356"/>
    <w:rsid w:val="00C028B6"/>
    <w:rsid w:val="00C12222"/>
    <w:rsid w:val="00C14E30"/>
    <w:rsid w:val="00C17C2F"/>
    <w:rsid w:val="00C23C31"/>
    <w:rsid w:val="00C279E2"/>
    <w:rsid w:val="00C31F52"/>
    <w:rsid w:val="00C33390"/>
    <w:rsid w:val="00C33C57"/>
    <w:rsid w:val="00C4342B"/>
    <w:rsid w:val="00C4618F"/>
    <w:rsid w:val="00C5027C"/>
    <w:rsid w:val="00C50F38"/>
    <w:rsid w:val="00C63BC7"/>
    <w:rsid w:val="00C640C5"/>
    <w:rsid w:val="00C6716F"/>
    <w:rsid w:val="00C6751E"/>
    <w:rsid w:val="00C8179B"/>
    <w:rsid w:val="00C85739"/>
    <w:rsid w:val="00C94B59"/>
    <w:rsid w:val="00C97E2B"/>
    <w:rsid w:val="00CA16BF"/>
    <w:rsid w:val="00CA4559"/>
    <w:rsid w:val="00CB4C3F"/>
    <w:rsid w:val="00CC23A9"/>
    <w:rsid w:val="00CC4AEB"/>
    <w:rsid w:val="00CD02A8"/>
    <w:rsid w:val="00CD2F2F"/>
    <w:rsid w:val="00CD4601"/>
    <w:rsid w:val="00CD5862"/>
    <w:rsid w:val="00CD6D8B"/>
    <w:rsid w:val="00CE377E"/>
    <w:rsid w:val="00CF4E60"/>
    <w:rsid w:val="00CF511A"/>
    <w:rsid w:val="00CF56BE"/>
    <w:rsid w:val="00D02EE8"/>
    <w:rsid w:val="00D054B0"/>
    <w:rsid w:val="00D153C0"/>
    <w:rsid w:val="00D162EA"/>
    <w:rsid w:val="00D17579"/>
    <w:rsid w:val="00D22CB9"/>
    <w:rsid w:val="00D2353E"/>
    <w:rsid w:val="00D23F94"/>
    <w:rsid w:val="00D440CE"/>
    <w:rsid w:val="00D47375"/>
    <w:rsid w:val="00D52278"/>
    <w:rsid w:val="00D541FC"/>
    <w:rsid w:val="00D57ACB"/>
    <w:rsid w:val="00D62BC3"/>
    <w:rsid w:val="00D63B20"/>
    <w:rsid w:val="00D65384"/>
    <w:rsid w:val="00D6717D"/>
    <w:rsid w:val="00D678A3"/>
    <w:rsid w:val="00D73261"/>
    <w:rsid w:val="00D747D1"/>
    <w:rsid w:val="00D750DB"/>
    <w:rsid w:val="00D87D66"/>
    <w:rsid w:val="00D90F27"/>
    <w:rsid w:val="00D9390B"/>
    <w:rsid w:val="00D94A38"/>
    <w:rsid w:val="00D953F5"/>
    <w:rsid w:val="00DA18F0"/>
    <w:rsid w:val="00DB32B3"/>
    <w:rsid w:val="00DC0724"/>
    <w:rsid w:val="00DC3240"/>
    <w:rsid w:val="00DC5D83"/>
    <w:rsid w:val="00DC6710"/>
    <w:rsid w:val="00DC7936"/>
    <w:rsid w:val="00DD2281"/>
    <w:rsid w:val="00DE370E"/>
    <w:rsid w:val="00DE401A"/>
    <w:rsid w:val="00DE5A10"/>
    <w:rsid w:val="00DE7538"/>
    <w:rsid w:val="00DF510F"/>
    <w:rsid w:val="00E12BEC"/>
    <w:rsid w:val="00E12FF4"/>
    <w:rsid w:val="00E15288"/>
    <w:rsid w:val="00E235FF"/>
    <w:rsid w:val="00E257C9"/>
    <w:rsid w:val="00E334EE"/>
    <w:rsid w:val="00E34160"/>
    <w:rsid w:val="00E3601A"/>
    <w:rsid w:val="00E37824"/>
    <w:rsid w:val="00E407BC"/>
    <w:rsid w:val="00E41459"/>
    <w:rsid w:val="00E47595"/>
    <w:rsid w:val="00E47986"/>
    <w:rsid w:val="00E5334E"/>
    <w:rsid w:val="00E56891"/>
    <w:rsid w:val="00E67201"/>
    <w:rsid w:val="00E708AD"/>
    <w:rsid w:val="00E7143B"/>
    <w:rsid w:val="00E72354"/>
    <w:rsid w:val="00E74DF2"/>
    <w:rsid w:val="00E76ED9"/>
    <w:rsid w:val="00E77A02"/>
    <w:rsid w:val="00E8099D"/>
    <w:rsid w:val="00E852E6"/>
    <w:rsid w:val="00E9349A"/>
    <w:rsid w:val="00E94FD3"/>
    <w:rsid w:val="00E96E05"/>
    <w:rsid w:val="00EA40D2"/>
    <w:rsid w:val="00EB1502"/>
    <w:rsid w:val="00EC22B5"/>
    <w:rsid w:val="00EC406D"/>
    <w:rsid w:val="00ED37BC"/>
    <w:rsid w:val="00ED3F2F"/>
    <w:rsid w:val="00EE21CA"/>
    <w:rsid w:val="00EE28B9"/>
    <w:rsid w:val="00EE6646"/>
    <w:rsid w:val="00F04C84"/>
    <w:rsid w:val="00F12AFA"/>
    <w:rsid w:val="00F135E8"/>
    <w:rsid w:val="00F13A66"/>
    <w:rsid w:val="00F203FC"/>
    <w:rsid w:val="00F24819"/>
    <w:rsid w:val="00F2656D"/>
    <w:rsid w:val="00F30910"/>
    <w:rsid w:val="00F35822"/>
    <w:rsid w:val="00F366D0"/>
    <w:rsid w:val="00F577F9"/>
    <w:rsid w:val="00F60B44"/>
    <w:rsid w:val="00F65458"/>
    <w:rsid w:val="00F65A93"/>
    <w:rsid w:val="00F703AA"/>
    <w:rsid w:val="00F71FE0"/>
    <w:rsid w:val="00F902DB"/>
    <w:rsid w:val="00F9602A"/>
    <w:rsid w:val="00F965E7"/>
    <w:rsid w:val="00FA095B"/>
    <w:rsid w:val="00FA6D71"/>
    <w:rsid w:val="00FB3EA2"/>
    <w:rsid w:val="00FD54FA"/>
    <w:rsid w:val="00FD5661"/>
    <w:rsid w:val="00FD6DB2"/>
    <w:rsid w:val="00FE190D"/>
    <w:rsid w:val="00FE2195"/>
    <w:rsid w:val="00FE5FBF"/>
    <w:rsid w:val="00FF0FCE"/>
    <w:rsid w:val="00FF6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7E1"/>
    <w:pPr>
      <w:spacing w:after="0" w:line="240" w:lineRule="auto"/>
    </w:pPr>
    <w:rPr>
      <w:rFonts w:eastAsiaTheme="minorEastAsia"/>
      <w:lang w:eastAsia="ru-RU"/>
    </w:rPr>
  </w:style>
  <w:style w:type="character" w:customStyle="1" w:styleId="a4">
    <w:name w:val="Без интервала Знак"/>
    <w:basedOn w:val="a0"/>
    <w:link w:val="a3"/>
    <w:uiPriority w:val="1"/>
    <w:rsid w:val="00BE27E1"/>
    <w:rPr>
      <w:rFonts w:eastAsiaTheme="minorEastAsia"/>
      <w:lang w:eastAsia="ru-RU"/>
    </w:rPr>
  </w:style>
  <w:style w:type="paragraph" w:styleId="a5">
    <w:name w:val="Balloon Text"/>
    <w:basedOn w:val="a"/>
    <w:link w:val="a6"/>
    <w:uiPriority w:val="99"/>
    <w:semiHidden/>
    <w:unhideWhenUsed/>
    <w:rsid w:val="00BE27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7E1"/>
    <w:rPr>
      <w:rFonts w:ascii="Tahoma" w:hAnsi="Tahoma" w:cs="Tahoma"/>
      <w:sz w:val="16"/>
      <w:szCs w:val="16"/>
    </w:rPr>
  </w:style>
  <w:style w:type="paragraph" w:styleId="a7">
    <w:name w:val="header"/>
    <w:basedOn w:val="a"/>
    <w:link w:val="a8"/>
    <w:uiPriority w:val="99"/>
    <w:unhideWhenUsed/>
    <w:rsid w:val="00E334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34EE"/>
  </w:style>
  <w:style w:type="paragraph" w:styleId="a9">
    <w:name w:val="footer"/>
    <w:basedOn w:val="a"/>
    <w:link w:val="aa"/>
    <w:uiPriority w:val="99"/>
    <w:unhideWhenUsed/>
    <w:rsid w:val="00E334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34EE"/>
  </w:style>
  <w:style w:type="paragraph" w:styleId="ab">
    <w:name w:val="List Paragraph"/>
    <w:basedOn w:val="a"/>
    <w:link w:val="ac"/>
    <w:uiPriority w:val="34"/>
    <w:qFormat/>
    <w:rsid w:val="0048513D"/>
    <w:pPr>
      <w:ind w:left="720"/>
      <w:contextualSpacing/>
    </w:pPr>
  </w:style>
  <w:style w:type="table" w:styleId="ad">
    <w:name w:val="Table Grid"/>
    <w:basedOn w:val="a1"/>
    <w:uiPriority w:val="39"/>
    <w:rsid w:val="00243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C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4003A"/>
    <w:pPr>
      <w:suppressAutoHyphens/>
      <w:autoSpaceDN w:val="0"/>
      <w:textAlignment w:val="baseline"/>
    </w:pPr>
    <w:rPr>
      <w:rFonts w:ascii="Calibri" w:eastAsia="Calibri" w:hAnsi="Calibri" w:cs="Calibri"/>
      <w:kern w:val="3"/>
      <w:lang w:eastAsia="zh-CN"/>
    </w:rPr>
  </w:style>
  <w:style w:type="numbering" w:customStyle="1" w:styleId="WW8Num4">
    <w:name w:val="WW8Num4"/>
    <w:basedOn w:val="a2"/>
    <w:rsid w:val="0004003A"/>
    <w:pPr>
      <w:numPr>
        <w:numId w:val="2"/>
      </w:numPr>
    </w:pPr>
  </w:style>
  <w:style w:type="numbering" w:customStyle="1" w:styleId="WW8Num8">
    <w:name w:val="WW8Num8"/>
    <w:basedOn w:val="a2"/>
    <w:rsid w:val="0004003A"/>
    <w:pPr>
      <w:numPr>
        <w:numId w:val="3"/>
      </w:numPr>
    </w:pPr>
  </w:style>
  <w:style w:type="numbering" w:customStyle="1" w:styleId="WW8Num9">
    <w:name w:val="WW8Num9"/>
    <w:basedOn w:val="a2"/>
    <w:rsid w:val="0004003A"/>
    <w:pPr>
      <w:numPr>
        <w:numId w:val="4"/>
      </w:numPr>
    </w:pPr>
  </w:style>
  <w:style w:type="numbering" w:customStyle="1" w:styleId="WW8Num14">
    <w:name w:val="WW8Num14"/>
    <w:basedOn w:val="a2"/>
    <w:rsid w:val="0004003A"/>
    <w:pPr>
      <w:numPr>
        <w:numId w:val="5"/>
      </w:numPr>
    </w:pPr>
  </w:style>
  <w:style w:type="numbering" w:customStyle="1" w:styleId="WW8Num16">
    <w:name w:val="WW8Num16"/>
    <w:basedOn w:val="a2"/>
    <w:rsid w:val="0004003A"/>
    <w:pPr>
      <w:numPr>
        <w:numId w:val="6"/>
      </w:numPr>
    </w:pPr>
  </w:style>
  <w:style w:type="numbering" w:customStyle="1" w:styleId="WW8Num141">
    <w:name w:val="WW8Num141"/>
    <w:basedOn w:val="a2"/>
    <w:rsid w:val="001D7587"/>
  </w:style>
  <w:style w:type="character" w:customStyle="1" w:styleId="2">
    <w:name w:val="Основной текст (2)_"/>
    <w:basedOn w:val="a0"/>
    <w:link w:val="20"/>
    <w:rsid w:val="00C94B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94B59"/>
    <w:pPr>
      <w:widowControl w:val="0"/>
      <w:shd w:val="clear" w:color="auto" w:fill="FFFFFF"/>
      <w:spacing w:before="300" w:after="120" w:line="370" w:lineRule="exact"/>
    </w:pPr>
    <w:rPr>
      <w:rFonts w:ascii="Times New Roman" w:eastAsia="Times New Roman" w:hAnsi="Times New Roman" w:cs="Times New Roman"/>
      <w:sz w:val="26"/>
      <w:szCs w:val="26"/>
    </w:rPr>
  </w:style>
  <w:style w:type="character" w:styleId="ae">
    <w:name w:val="Hyperlink"/>
    <w:basedOn w:val="a0"/>
    <w:uiPriority w:val="99"/>
    <w:unhideWhenUsed/>
    <w:rsid w:val="00781424"/>
    <w:rPr>
      <w:color w:val="0000FF" w:themeColor="hyperlink"/>
      <w:u w:val="single"/>
    </w:rPr>
  </w:style>
  <w:style w:type="paragraph" w:styleId="af">
    <w:name w:val="Normal (Web)"/>
    <w:basedOn w:val="a"/>
    <w:uiPriority w:val="99"/>
    <w:unhideWhenUsed/>
    <w:rsid w:val="00FF0FCE"/>
    <w:rPr>
      <w:rFonts w:ascii="Times New Roman" w:hAnsi="Times New Roman" w:cs="Times New Roman"/>
      <w:sz w:val="24"/>
      <w:szCs w:val="24"/>
    </w:rPr>
  </w:style>
  <w:style w:type="table" w:customStyle="1" w:styleId="1">
    <w:name w:val="Сетка таблицы1"/>
    <w:basedOn w:val="a1"/>
    <w:next w:val="ad"/>
    <w:uiPriority w:val="59"/>
    <w:rsid w:val="006E3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555A1D"/>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59"/>
    <w:rsid w:val="00D6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41">
    <w:name w:val="WW8Num41"/>
    <w:basedOn w:val="a2"/>
    <w:rsid w:val="00B75A1E"/>
    <w:pPr>
      <w:numPr>
        <w:numId w:val="10"/>
      </w:numPr>
    </w:pPr>
  </w:style>
  <w:style w:type="numbering" w:customStyle="1" w:styleId="WW8Num161">
    <w:name w:val="WW8Num161"/>
    <w:basedOn w:val="a2"/>
    <w:rsid w:val="00B75A1E"/>
    <w:pPr>
      <w:numPr>
        <w:numId w:val="11"/>
      </w:numPr>
    </w:pPr>
  </w:style>
  <w:style w:type="table" w:customStyle="1" w:styleId="4">
    <w:name w:val="Сетка таблицы4"/>
    <w:basedOn w:val="a1"/>
    <w:next w:val="ad"/>
    <w:rsid w:val="001F65E5"/>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uiPriority w:val="99"/>
    <w:qFormat/>
    <w:rsid w:val="001F65E5"/>
    <w:pPr>
      <w:spacing w:after="0" w:line="240" w:lineRule="auto"/>
    </w:pPr>
    <w:rPr>
      <w:rFonts w:ascii="Calibri" w:eastAsia="Times New Roman" w:hAnsi="Calibri" w:cs="Times New Roman"/>
    </w:rPr>
  </w:style>
  <w:style w:type="table" w:customStyle="1" w:styleId="3">
    <w:name w:val="Сетка таблицы3"/>
    <w:basedOn w:val="a1"/>
    <w:next w:val="ad"/>
    <w:uiPriority w:val="59"/>
    <w:rsid w:val="00816F0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d"/>
    <w:uiPriority w:val="59"/>
    <w:rsid w:val="00F203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D0529"/>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D05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
    <w:name w:val="Сетка таблицы5"/>
    <w:basedOn w:val="a1"/>
    <w:next w:val="ad"/>
    <w:uiPriority w:val="59"/>
    <w:rsid w:val="00623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d"/>
    <w:rsid w:val="00D541FC"/>
    <w:pPr>
      <w:spacing w:after="0" w:line="240" w:lineRule="auto"/>
    </w:pPr>
    <w:rPr>
      <w:rFonts w:ascii="Times New Roman" w:eastAsiaTheme="minorEastAsia"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customStyle="1" w:styleId="45">
    <w:name w:val="Сетка таблицы45"/>
    <w:basedOn w:val="a1"/>
    <w:next w:val="ad"/>
    <w:rsid w:val="00D541FC"/>
    <w:pPr>
      <w:spacing w:after="0" w:line="240" w:lineRule="auto"/>
    </w:pPr>
    <w:rPr>
      <w:rFonts w:ascii="Times New Roman" w:eastAsiaTheme="minorEastAsia"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customStyle="1" w:styleId="6">
    <w:name w:val="Сетка таблицы6"/>
    <w:basedOn w:val="a1"/>
    <w:next w:val="ad"/>
    <w:uiPriority w:val="59"/>
    <w:rsid w:val="00E257C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link w:val="ab"/>
    <w:uiPriority w:val="34"/>
    <w:locked/>
    <w:rsid w:val="007D15DD"/>
  </w:style>
  <w:style w:type="table" w:customStyle="1" w:styleId="12">
    <w:name w:val="Сетка таблицы12"/>
    <w:basedOn w:val="a1"/>
    <w:next w:val="ad"/>
    <w:uiPriority w:val="59"/>
    <w:rsid w:val="006B6D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DA18F0"/>
  </w:style>
  <w:style w:type="table" w:customStyle="1" w:styleId="7">
    <w:name w:val="Сетка таблицы7"/>
    <w:basedOn w:val="a1"/>
    <w:next w:val="ad"/>
    <w:uiPriority w:val="59"/>
    <w:rsid w:val="00DA1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d"/>
    <w:uiPriority w:val="5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d"/>
    <w:uiPriority w:val="59"/>
    <w:rsid w:val="00680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d"/>
    <w:uiPriority w:val="59"/>
    <w:rsid w:val="00680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d"/>
    <w:rsid w:val="00C279E2"/>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EC406D"/>
  </w:style>
  <w:style w:type="character" w:customStyle="1" w:styleId="button2txt">
    <w:name w:val="button2__txt"/>
    <w:basedOn w:val="a0"/>
    <w:rsid w:val="00EC406D"/>
  </w:style>
  <w:style w:type="table" w:customStyle="1" w:styleId="9">
    <w:name w:val="Сетка таблицы9"/>
    <w:basedOn w:val="a1"/>
    <w:next w:val="ad"/>
    <w:uiPriority w:val="59"/>
    <w:rsid w:val="00EC406D"/>
    <w:pPr>
      <w:spacing w:after="0" w:line="240" w:lineRule="auto"/>
    </w:pPr>
    <w:rPr>
      <w:rFonts w:ascii="Times New Roman" w:eastAsiaTheme="minorEastAsia"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d"/>
    <w:uiPriority w:val="59"/>
    <w:rsid w:val="00EC406D"/>
    <w:pPr>
      <w:spacing w:after="0" w:line="240" w:lineRule="auto"/>
    </w:pPr>
    <w:rPr>
      <w:rFonts w:ascii="Times New Roman" w:eastAsiaTheme="minorEastAsia"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d"/>
    <w:uiPriority w:val="39"/>
    <w:rsid w:val="00E85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d"/>
    <w:uiPriority w:val="59"/>
    <w:rsid w:val="00D63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D63B20"/>
  </w:style>
  <w:style w:type="table" w:customStyle="1" w:styleId="15">
    <w:name w:val="Сетка таблицы15"/>
    <w:basedOn w:val="a1"/>
    <w:next w:val="ad"/>
    <w:uiPriority w:val="39"/>
    <w:rsid w:val="00D63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d"/>
    <w:uiPriority w:val="59"/>
    <w:rsid w:val="00BC2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d"/>
    <w:uiPriority w:val="59"/>
    <w:rsid w:val="00BC2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d"/>
    <w:uiPriority w:val="39"/>
    <w:rsid w:val="00415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d"/>
    <w:uiPriority w:val="59"/>
    <w:rsid w:val="00415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d"/>
    <w:rsid w:val="00D2353E"/>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caption"/>
    <w:basedOn w:val="a"/>
    <w:next w:val="a"/>
    <w:semiHidden/>
    <w:unhideWhenUsed/>
    <w:qFormat/>
    <w:rsid w:val="00AE45B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lang w:eastAsia="ru-RU"/>
    </w:rPr>
  </w:style>
  <w:style w:type="numbering" w:customStyle="1" w:styleId="110">
    <w:name w:val="Нет списка11"/>
    <w:next w:val="a2"/>
    <w:uiPriority w:val="99"/>
    <w:semiHidden/>
    <w:unhideWhenUsed/>
    <w:rsid w:val="00AE45B2"/>
  </w:style>
  <w:style w:type="numbering" w:customStyle="1" w:styleId="40">
    <w:name w:val="Нет списка4"/>
    <w:next w:val="a2"/>
    <w:uiPriority w:val="99"/>
    <w:semiHidden/>
    <w:unhideWhenUsed/>
    <w:rsid w:val="00AE45B2"/>
  </w:style>
  <w:style w:type="numbering" w:customStyle="1" w:styleId="120">
    <w:name w:val="Нет списка12"/>
    <w:next w:val="a2"/>
    <w:uiPriority w:val="99"/>
    <w:semiHidden/>
    <w:unhideWhenUsed/>
    <w:rsid w:val="00AE45B2"/>
  </w:style>
  <w:style w:type="numbering" w:customStyle="1" w:styleId="WW8Num42">
    <w:name w:val="WW8Num42"/>
    <w:basedOn w:val="a2"/>
    <w:rsid w:val="00AE45B2"/>
  </w:style>
  <w:style w:type="numbering" w:customStyle="1" w:styleId="WW8Num81">
    <w:name w:val="WW8Num81"/>
    <w:basedOn w:val="a2"/>
    <w:rsid w:val="00AE45B2"/>
  </w:style>
  <w:style w:type="numbering" w:customStyle="1" w:styleId="WW8Num91">
    <w:name w:val="WW8Num91"/>
    <w:basedOn w:val="a2"/>
    <w:rsid w:val="00AE45B2"/>
  </w:style>
  <w:style w:type="numbering" w:customStyle="1" w:styleId="WW8Num142">
    <w:name w:val="WW8Num142"/>
    <w:basedOn w:val="a2"/>
    <w:rsid w:val="00AE45B2"/>
  </w:style>
  <w:style w:type="numbering" w:customStyle="1" w:styleId="WW8Num162">
    <w:name w:val="WW8Num162"/>
    <w:basedOn w:val="a2"/>
    <w:rsid w:val="00AE45B2"/>
  </w:style>
  <w:style w:type="numbering" w:customStyle="1" w:styleId="WW8Num1411">
    <w:name w:val="WW8Num1411"/>
    <w:basedOn w:val="a2"/>
    <w:rsid w:val="00AE45B2"/>
  </w:style>
  <w:style w:type="numbering" w:customStyle="1" w:styleId="WW8Num411">
    <w:name w:val="WW8Num411"/>
    <w:basedOn w:val="a2"/>
    <w:rsid w:val="00AE45B2"/>
  </w:style>
  <w:style w:type="numbering" w:customStyle="1" w:styleId="WW8Num1611">
    <w:name w:val="WW8Num1611"/>
    <w:basedOn w:val="a2"/>
    <w:rsid w:val="00AE45B2"/>
  </w:style>
  <w:style w:type="numbering" w:customStyle="1" w:styleId="111">
    <w:name w:val="Нет списка111"/>
    <w:next w:val="a2"/>
    <w:uiPriority w:val="99"/>
    <w:semiHidden/>
    <w:unhideWhenUsed/>
    <w:rsid w:val="00AE45B2"/>
  </w:style>
  <w:style w:type="numbering" w:customStyle="1" w:styleId="211">
    <w:name w:val="Нет списка21"/>
    <w:next w:val="a2"/>
    <w:uiPriority w:val="99"/>
    <w:semiHidden/>
    <w:unhideWhenUsed/>
    <w:rsid w:val="00AE45B2"/>
  </w:style>
  <w:style w:type="numbering" w:customStyle="1" w:styleId="310">
    <w:name w:val="Нет списка31"/>
    <w:next w:val="a2"/>
    <w:uiPriority w:val="99"/>
    <w:semiHidden/>
    <w:unhideWhenUsed/>
    <w:rsid w:val="00AE4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7E1"/>
    <w:pPr>
      <w:spacing w:after="0" w:line="240" w:lineRule="auto"/>
    </w:pPr>
    <w:rPr>
      <w:rFonts w:eastAsiaTheme="minorEastAsia"/>
      <w:lang w:eastAsia="ru-RU"/>
    </w:rPr>
  </w:style>
  <w:style w:type="character" w:customStyle="1" w:styleId="a4">
    <w:name w:val="Без интервала Знак"/>
    <w:basedOn w:val="a0"/>
    <w:link w:val="a3"/>
    <w:uiPriority w:val="1"/>
    <w:rsid w:val="00BE27E1"/>
    <w:rPr>
      <w:rFonts w:eastAsiaTheme="minorEastAsia"/>
      <w:lang w:eastAsia="ru-RU"/>
    </w:rPr>
  </w:style>
  <w:style w:type="paragraph" w:styleId="a5">
    <w:name w:val="Balloon Text"/>
    <w:basedOn w:val="a"/>
    <w:link w:val="a6"/>
    <w:uiPriority w:val="99"/>
    <w:semiHidden/>
    <w:unhideWhenUsed/>
    <w:rsid w:val="00BE27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7E1"/>
    <w:rPr>
      <w:rFonts w:ascii="Tahoma" w:hAnsi="Tahoma" w:cs="Tahoma"/>
      <w:sz w:val="16"/>
      <w:szCs w:val="16"/>
    </w:rPr>
  </w:style>
  <w:style w:type="paragraph" w:styleId="a7">
    <w:name w:val="header"/>
    <w:basedOn w:val="a"/>
    <w:link w:val="a8"/>
    <w:uiPriority w:val="99"/>
    <w:unhideWhenUsed/>
    <w:rsid w:val="00E334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34EE"/>
  </w:style>
  <w:style w:type="paragraph" w:styleId="a9">
    <w:name w:val="footer"/>
    <w:basedOn w:val="a"/>
    <w:link w:val="aa"/>
    <w:uiPriority w:val="99"/>
    <w:unhideWhenUsed/>
    <w:rsid w:val="00E334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34EE"/>
  </w:style>
  <w:style w:type="paragraph" w:styleId="ab">
    <w:name w:val="List Paragraph"/>
    <w:basedOn w:val="a"/>
    <w:link w:val="ac"/>
    <w:uiPriority w:val="34"/>
    <w:qFormat/>
    <w:rsid w:val="0048513D"/>
    <w:pPr>
      <w:ind w:left="720"/>
      <w:contextualSpacing/>
    </w:pPr>
  </w:style>
  <w:style w:type="table" w:styleId="ad">
    <w:name w:val="Table Grid"/>
    <w:basedOn w:val="a1"/>
    <w:uiPriority w:val="39"/>
    <w:rsid w:val="00243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C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4003A"/>
    <w:pPr>
      <w:suppressAutoHyphens/>
      <w:autoSpaceDN w:val="0"/>
      <w:textAlignment w:val="baseline"/>
    </w:pPr>
    <w:rPr>
      <w:rFonts w:ascii="Calibri" w:eastAsia="Calibri" w:hAnsi="Calibri" w:cs="Calibri"/>
      <w:kern w:val="3"/>
      <w:lang w:eastAsia="zh-CN"/>
    </w:rPr>
  </w:style>
  <w:style w:type="numbering" w:customStyle="1" w:styleId="WW8Num4">
    <w:name w:val="WW8Num4"/>
    <w:basedOn w:val="a2"/>
    <w:rsid w:val="0004003A"/>
    <w:pPr>
      <w:numPr>
        <w:numId w:val="2"/>
      </w:numPr>
    </w:pPr>
  </w:style>
  <w:style w:type="numbering" w:customStyle="1" w:styleId="WW8Num8">
    <w:name w:val="WW8Num8"/>
    <w:basedOn w:val="a2"/>
    <w:rsid w:val="0004003A"/>
    <w:pPr>
      <w:numPr>
        <w:numId w:val="3"/>
      </w:numPr>
    </w:pPr>
  </w:style>
  <w:style w:type="numbering" w:customStyle="1" w:styleId="WW8Num9">
    <w:name w:val="WW8Num9"/>
    <w:basedOn w:val="a2"/>
    <w:rsid w:val="0004003A"/>
    <w:pPr>
      <w:numPr>
        <w:numId w:val="4"/>
      </w:numPr>
    </w:pPr>
  </w:style>
  <w:style w:type="numbering" w:customStyle="1" w:styleId="WW8Num14">
    <w:name w:val="WW8Num14"/>
    <w:basedOn w:val="a2"/>
    <w:rsid w:val="0004003A"/>
    <w:pPr>
      <w:numPr>
        <w:numId w:val="5"/>
      </w:numPr>
    </w:pPr>
  </w:style>
  <w:style w:type="numbering" w:customStyle="1" w:styleId="WW8Num16">
    <w:name w:val="WW8Num16"/>
    <w:basedOn w:val="a2"/>
    <w:rsid w:val="0004003A"/>
    <w:pPr>
      <w:numPr>
        <w:numId w:val="6"/>
      </w:numPr>
    </w:pPr>
  </w:style>
  <w:style w:type="numbering" w:customStyle="1" w:styleId="WW8Num141">
    <w:name w:val="WW8Num141"/>
    <w:basedOn w:val="a2"/>
    <w:rsid w:val="001D7587"/>
  </w:style>
  <w:style w:type="character" w:customStyle="1" w:styleId="2">
    <w:name w:val="Основной текст (2)_"/>
    <w:basedOn w:val="a0"/>
    <w:link w:val="20"/>
    <w:rsid w:val="00C94B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94B59"/>
    <w:pPr>
      <w:widowControl w:val="0"/>
      <w:shd w:val="clear" w:color="auto" w:fill="FFFFFF"/>
      <w:spacing w:before="300" w:after="120" w:line="370" w:lineRule="exact"/>
    </w:pPr>
    <w:rPr>
      <w:rFonts w:ascii="Times New Roman" w:eastAsia="Times New Roman" w:hAnsi="Times New Roman" w:cs="Times New Roman"/>
      <w:sz w:val="26"/>
      <w:szCs w:val="26"/>
    </w:rPr>
  </w:style>
  <w:style w:type="character" w:styleId="ae">
    <w:name w:val="Hyperlink"/>
    <w:basedOn w:val="a0"/>
    <w:uiPriority w:val="99"/>
    <w:unhideWhenUsed/>
    <w:rsid w:val="00781424"/>
    <w:rPr>
      <w:color w:val="0000FF" w:themeColor="hyperlink"/>
      <w:u w:val="single"/>
    </w:rPr>
  </w:style>
  <w:style w:type="paragraph" w:styleId="af">
    <w:name w:val="Normal (Web)"/>
    <w:basedOn w:val="a"/>
    <w:uiPriority w:val="99"/>
    <w:unhideWhenUsed/>
    <w:rsid w:val="00FF0FCE"/>
    <w:rPr>
      <w:rFonts w:ascii="Times New Roman" w:hAnsi="Times New Roman" w:cs="Times New Roman"/>
      <w:sz w:val="24"/>
      <w:szCs w:val="24"/>
    </w:rPr>
  </w:style>
  <w:style w:type="table" w:customStyle="1" w:styleId="1">
    <w:name w:val="Сетка таблицы1"/>
    <w:basedOn w:val="a1"/>
    <w:next w:val="ad"/>
    <w:uiPriority w:val="59"/>
    <w:rsid w:val="006E3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555A1D"/>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59"/>
    <w:rsid w:val="00D6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41">
    <w:name w:val="WW8Num41"/>
    <w:basedOn w:val="a2"/>
    <w:rsid w:val="00B75A1E"/>
    <w:pPr>
      <w:numPr>
        <w:numId w:val="10"/>
      </w:numPr>
    </w:pPr>
  </w:style>
  <w:style w:type="numbering" w:customStyle="1" w:styleId="WW8Num161">
    <w:name w:val="WW8Num161"/>
    <w:basedOn w:val="a2"/>
    <w:rsid w:val="00B75A1E"/>
    <w:pPr>
      <w:numPr>
        <w:numId w:val="11"/>
      </w:numPr>
    </w:pPr>
  </w:style>
  <w:style w:type="table" w:customStyle="1" w:styleId="4">
    <w:name w:val="Сетка таблицы4"/>
    <w:basedOn w:val="a1"/>
    <w:next w:val="ad"/>
    <w:rsid w:val="001F65E5"/>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uiPriority w:val="99"/>
    <w:qFormat/>
    <w:rsid w:val="001F65E5"/>
    <w:pPr>
      <w:spacing w:after="0" w:line="240" w:lineRule="auto"/>
    </w:pPr>
    <w:rPr>
      <w:rFonts w:ascii="Calibri" w:eastAsia="Times New Roman" w:hAnsi="Calibri" w:cs="Times New Roman"/>
    </w:rPr>
  </w:style>
  <w:style w:type="table" w:customStyle="1" w:styleId="3">
    <w:name w:val="Сетка таблицы3"/>
    <w:basedOn w:val="a1"/>
    <w:next w:val="ad"/>
    <w:uiPriority w:val="59"/>
    <w:rsid w:val="00816F0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d"/>
    <w:uiPriority w:val="59"/>
    <w:rsid w:val="00F203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D0529"/>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D05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
    <w:name w:val="Сетка таблицы5"/>
    <w:basedOn w:val="a1"/>
    <w:next w:val="ad"/>
    <w:uiPriority w:val="59"/>
    <w:rsid w:val="00623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d"/>
    <w:rsid w:val="00D541FC"/>
    <w:pPr>
      <w:spacing w:after="0" w:line="240" w:lineRule="auto"/>
    </w:pPr>
    <w:rPr>
      <w:rFonts w:ascii="Times New Roman" w:eastAsiaTheme="minorEastAsia"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customStyle="1" w:styleId="45">
    <w:name w:val="Сетка таблицы45"/>
    <w:basedOn w:val="a1"/>
    <w:next w:val="ad"/>
    <w:rsid w:val="00D541FC"/>
    <w:pPr>
      <w:spacing w:after="0" w:line="240" w:lineRule="auto"/>
    </w:pPr>
    <w:rPr>
      <w:rFonts w:ascii="Times New Roman" w:eastAsiaTheme="minorEastAsia"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customStyle="1" w:styleId="6">
    <w:name w:val="Сетка таблицы6"/>
    <w:basedOn w:val="a1"/>
    <w:next w:val="ad"/>
    <w:uiPriority w:val="59"/>
    <w:rsid w:val="00E257C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link w:val="ab"/>
    <w:uiPriority w:val="34"/>
    <w:locked/>
    <w:rsid w:val="007D15DD"/>
  </w:style>
  <w:style w:type="table" w:customStyle="1" w:styleId="12">
    <w:name w:val="Сетка таблицы12"/>
    <w:basedOn w:val="a1"/>
    <w:next w:val="ad"/>
    <w:uiPriority w:val="59"/>
    <w:rsid w:val="006B6DE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DA18F0"/>
  </w:style>
  <w:style w:type="table" w:customStyle="1" w:styleId="7">
    <w:name w:val="Сетка таблицы7"/>
    <w:basedOn w:val="a1"/>
    <w:next w:val="ad"/>
    <w:uiPriority w:val="59"/>
    <w:rsid w:val="00DA1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d"/>
    <w:uiPriority w:val="3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d"/>
    <w:uiPriority w:val="59"/>
    <w:rsid w:val="00DA1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d"/>
    <w:uiPriority w:val="59"/>
    <w:rsid w:val="00680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d"/>
    <w:uiPriority w:val="59"/>
    <w:rsid w:val="00680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d"/>
    <w:rsid w:val="00C279E2"/>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EC406D"/>
  </w:style>
  <w:style w:type="character" w:customStyle="1" w:styleId="button2txt">
    <w:name w:val="button2__txt"/>
    <w:basedOn w:val="a0"/>
    <w:rsid w:val="00EC406D"/>
  </w:style>
  <w:style w:type="table" w:customStyle="1" w:styleId="9">
    <w:name w:val="Сетка таблицы9"/>
    <w:basedOn w:val="a1"/>
    <w:next w:val="ad"/>
    <w:uiPriority w:val="59"/>
    <w:rsid w:val="00EC406D"/>
    <w:pPr>
      <w:spacing w:after="0" w:line="240" w:lineRule="auto"/>
    </w:pPr>
    <w:rPr>
      <w:rFonts w:ascii="Times New Roman" w:eastAsiaTheme="minorEastAsia"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next w:val="ad"/>
    <w:uiPriority w:val="59"/>
    <w:rsid w:val="00EC406D"/>
    <w:pPr>
      <w:spacing w:after="0" w:line="240" w:lineRule="auto"/>
    </w:pPr>
    <w:rPr>
      <w:rFonts w:ascii="Times New Roman" w:eastAsiaTheme="minorEastAsia"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d"/>
    <w:uiPriority w:val="39"/>
    <w:rsid w:val="00E852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d"/>
    <w:uiPriority w:val="59"/>
    <w:rsid w:val="00D63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D63B20"/>
  </w:style>
  <w:style w:type="table" w:customStyle="1" w:styleId="15">
    <w:name w:val="Сетка таблицы15"/>
    <w:basedOn w:val="a1"/>
    <w:next w:val="ad"/>
    <w:uiPriority w:val="39"/>
    <w:rsid w:val="00D63B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d"/>
    <w:uiPriority w:val="59"/>
    <w:rsid w:val="00BC2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d"/>
    <w:uiPriority w:val="59"/>
    <w:rsid w:val="00BC2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d"/>
    <w:uiPriority w:val="39"/>
    <w:rsid w:val="00415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d"/>
    <w:uiPriority w:val="59"/>
    <w:rsid w:val="00415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d"/>
    <w:rsid w:val="00D2353E"/>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caption"/>
    <w:basedOn w:val="a"/>
    <w:next w:val="a"/>
    <w:semiHidden/>
    <w:unhideWhenUsed/>
    <w:qFormat/>
    <w:rsid w:val="00AE45B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lang w:eastAsia="ru-RU"/>
    </w:rPr>
  </w:style>
  <w:style w:type="numbering" w:customStyle="1" w:styleId="110">
    <w:name w:val="Нет списка11"/>
    <w:next w:val="a2"/>
    <w:uiPriority w:val="99"/>
    <w:semiHidden/>
    <w:unhideWhenUsed/>
    <w:rsid w:val="00AE45B2"/>
  </w:style>
  <w:style w:type="numbering" w:customStyle="1" w:styleId="40">
    <w:name w:val="Нет списка4"/>
    <w:next w:val="a2"/>
    <w:uiPriority w:val="99"/>
    <w:semiHidden/>
    <w:unhideWhenUsed/>
    <w:rsid w:val="00AE45B2"/>
  </w:style>
  <w:style w:type="numbering" w:customStyle="1" w:styleId="120">
    <w:name w:val="Нет списка12"/>
    <w:next w:val="a2"/>
    <w:uiPriority w:val="99"/>
    <w:semiHidden/>
    <w:unhideWhenUsed/>
    <w:rsid w:val="00AE45B2"/>
  </w:style>
  <w:style w:type="numbering" w:customStyle="1" w:styleId="WW8Num42">
    <w:name w:val="WW8Num42"/>
    <w:basedOn w:val="a2"/>
    <w:rsid w:val="00AE45B2"/>
  </w:style>
  <w:style w:type="numbering" w:customStyle="1" w:styleId="WW8Num81">
    <w:name w:val="WW8Num81"/>
    <w:basedOn w:val="a2"/>
    <w:rsid w:val="00AE45B2"/>
  </w:style>
  <w:style w:type="numbering" w:customStyle="1" w:styleId="WW8Num91">
    <w:name w:val="WW8Num91"/>
    <w:basedOn w:val="a2"/>
    <w:rsid w:val="00AE45B2"/>
  </w:style>
  <w:style w:type="numbering" w:customStyle="1" w:styleId="WW8Num142">
    <w:name w:val="WW8Num142"/>
    <w:basedOn w:val="a2"/>
    <w:rsid w:val="00AE45B2"/>
  </w:style>
  <w:style w:type="numbering" w:customStyle="1" w:styleId="WW8Num162">
    <w:name w:val="WW8Num162"/>
    <w:basedOn w:val="a2"/>
    <w:rsid w:val="00AE45B2"/>
  </w:style>
  <w:style w:type="numbering" w:customStyle="1" w:styleId="WW8Num1411">
    <w:name w:val="WW8Num1411"/>
    <w:basedOn w:val="a2"/>
    <w:rsid w:val="00AE45B2"/>
  </w:style>
  <w:style w:type="numbering" w:customStyle="1" w:styleId="WW8Num411">
    <w:name w:val="WW8Num411"/>
    <w:basedOn w:val="a2"/>
    <w:rsid w:val="00AE45B2"/>
  </w:style>
  <w:style w:type="numbering" w:customStyle="1" w:styleId="WW8Num1611">
    <w:name w:val="WW8Num1611"/>
    <w:basedOn w:val="a2"/>
    <w:rsid w:val="00AE45B2"/>
  </w:style>
  <w:style w:type="numbering" w:customStyle="1" w:styleId="111">
    <w:name w:val="Нет списка111"/>
    <w:next w:val="a2"/>
    <w:uiPriority w:val="99"/>
    <w:semiHidden/>
    <w:unhideWhenUsed/>
    <w:rsid w:val="00AE45B2"/>
  </w:style>
  <w:style w:type="numbering" w:customStyle="1" w:styleId="211">
    <w:name w:val="Нет списка21"/>
    <w:next w:val="a2"/>
    <w:uiPriority w:val="99"/>
    <w:semiHidden/>
    <w:unhideWhenUsed/>
    <w:rsid w:val="00AE45B2"/>
  </w:style>
  <w:style w:type="numbering" w:customStyle="1" w:styleId="310">
    <w:name w:val="Нет списка31"/>
    <w:next w:val="a2"/>
    <w:uiPriority w:val="99"/>
    <w:semiHidden/>
    <w:unhideWhenUsed/>
    <w:rsid w:val="00AE4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55788">
      <w:bodyDiv w:val="1"/>
      <w:marLeft w:val="0"/>
      <w:marRight w:val="0"/>
      <w:marTop w:val="0"/>
      <w:marBottom w:val="0"/>
      <w:divBdr>
        <w:top w:val="none" w:sz="0" w:space="0" w:color="auto"/>
        <w:left w:val="none" w:sz="0" w:space="0" w:color="auto"/>
        <w:bottom w:val="none" w:sz="0" w:space="0" w:color="auto"/>
        <w:right w:val="none" w:sz="0" w:space="0" w:color="auto"/>
      </w:divBdr>
    </w:div>
    <w:div w:id="259685719">
      <w:bodyDiv w:val="1"/>
      <w:marLeft w:val="0"/>
      <w:marRight w:val="0"/>
      <w:marTop w:val="0"/>
      <w:marBottom w:val="0"/>
      <w:divBdr>
        <w:top w:val="none" w:sz="0" w:space="0" w:color="auto"/>
        <w:left w:val="none" w:sz="0" w:space="0" w:color="auto"/>
        <w:bottom w:val="none" w:sz="0" w:space="0" w:color="auto"/>
        <w:right w:val="none" w:sz="0" w:space="0" w:color="auto"/>
      </w:divBdr>
    </w:div>
    <w:div w:id="924916669">
      <w:bodyDiv w:val="1"/>
      <w:marLeft w:val="0"/>
      <w:marRight w:val="0"/>
      <w:marTop w:val="0"/>
      <w:marBottom w:val="0"/>
      <w:divBdr>
        <w:top w:val="none" w:sz="0" w:space="0" w:color="auto"/>
        <w:left w:val="none" w:sz="0" w:space="0" w:color="auto"/>
        <w:bottom w:val="none" w:sz="0" w:space="0" w:color="auto"/>
        <w:right w:val="none" w:sz="0" w:space="0" w:color="auto"/>
      </w:divBdr>
    </w:div>
    <w:div w:id="1192499403">
      <w:bodyDiv w:val="1"/>
      <w:marLeft w:val="0"/>
      <w:marRight w:val="0"/>
      <w:marTop w:val="0"/>
      <w:marBottom w:val="0"/>
      <w:divBdr>
        <w:top w:val="none" w:sz="0" w:space="0" w:color="auto"/>
        <w:left w:val="none" w:sz="0" w:space="0" w:color="auto"/>
        <w:bottom w:val="none" w:sz="0" w:space="0" w:color="auto"/>
        <w:right w:val="none" w:sz="0" w:space="0" w:color="auto"/>
      </w:divBdr>
    </w:div>
    <w:div w:id="1312295392">
      <w:bodyDiv w:val="1"/>
      <w:marLeft w:val="0"/>
      <w:marRight w:val="0"/>
      <w:marTop w:val="0"/>
      <w:marBottom w:val="0"/>
      <w:divBdr>
        <w:top w:val="none" w:sz="0" w:space="0" w:color="auto"/>
        <w:left w:val="none" w:sz="0" w:space="0" w:color="auto"/>
        <w:bottom w:val="none" w:sz="0" w:space="0" w:color="auto"/>
        <w:right w:val="none" w:sz="0" w:space="0" w:color="auto"/>
      </w:divBdr>
    </w:div>
    <w:div w:id="1508666412">
      <w:bodyDiv w:val="1"/>
      <w:marLeft w:val="0"/>
      <w:marRight w:val="0"/>
      <w:marTop w:val="0"/>
      <w:marBottom w:val="0"/>
      <w:divBdr>
        <w:top w:val="none" w:sz="0" w:space="0" w:color="auto"/>
        <w:left w:val="none" w:sz="0" w:space="0" w:color="auto"/>
        <w:bottom w:val="none" w:sz="0" w:space="0" w:color="auto"/>
        <w:right w:val="none" w:sz="0" w:space="0" w:color="auto"/>
      </w:divBdr>
    </w:div>
    <w:div w:id="1559439687">
      <w:bodyDiv w:val="1"/>
      <w:marLeft w:val="0"/>
      <w:marRight w:val="0"/>
      <w:marTop w:val="0"/>
      <w:marBottom w:val="0"/>
      <w:divBdr>
        <w:top w:val="none" w:sz="0" w:space="0" w:color="auto"/>
        <w:left w:val="none" w:sz="0" w:space="0" w:color="auto"/>
        <w:bottom w:val="none" w:sz="0" w:space="0" w:color="auto"/>
        <w:right w:val="none" w:sz="0" w:space="0" w:color="auto"/>
      </w:divBdr>
    </w:div>
    <w:div w:id="1592933117">
      <w:bodyDiv w:val="1"/>
      <w:marLeft w:val="0"/>
      <w:marRight w:val="0"/>
      <w:marTop w:val="0"/>
      <w:marBottom w:val="0"/>
      <w:divBdr>
        <w:top w:val="none" w:sz="0" w:space="0" w:color="auto"/>
        <w:left w:val="none" w:sz="0" w:space="0" w:color="auto"/>
        <w:bottom w:val="none" w:sz="0" w:space="0" w:color="auto"/>
        <w:right w:val="none" w:sz="0" w:space="0" w:color="auto"/>
      </w:divBdr>
    </w:div>
    <w:div w:id="1608852765">
      <w:bodyDiv w:val="1"/>
      <w:marLeft w:val="0"/>
      <w:marRight w:val="0"/>
      <w:marTop w:val="0"/>
      <w:marBottom w:val="0"/>
      <w:divBdr>
        <w:top w:val="none" w:sz="0" w:space="0" w:color="auto"/>
        <w:left w:val="none" w:sz="0" w:space="0" w:color="auto"/>
        <w:bottom w:val="none" w:sz="0" w:space="0" w:color="auto"/>
        <w:right w:val="none" w:sz="0" w:space="0" w:color="auto"/>
      </w:divBdr>
    </w:div>
    <w:div w:id="1712068848">
      <w:bodyDiv w:val="1"/>
      <w:marLeft w:val="0"/>
      <w:marRight w:val="0"/>
      <w:marTop w:val="0"/>
      <w:marBottom w:val="0"/>
      <w:divBdr>
        <w:top w:val="none" w:sz="0" w:space="0" w:color="auto"/>
        <w:left w:val="none" w:sz="0" w:space="0" w:color="auto"/>
        <w:bottom w:val="none" w:sz="0" w:space="0" w:color="auto"/>
        <w:right w:val="none" w:sz="0" w:space="0" w:color="auto"/>
      </w:divBdr>
    </w:div>
    <w:div w:id="1732538393">
      <w:bodyDiv w:val="1"/>
      <w:marLeft w:val="0"/>
      <w:marRight w:val="0"/>
      <w:marTop w:val="0"/>
      <w:marBottom w:val="0"/>
      <w:divBdr>
        <w:top w:val="none" w:sz="0" w:space="0" w:color="auto"/>
        <w:left w:val="none" w:sz="0" w:space="0" w:color="auto"/>
        <w:bottom w:val="none" w:sz="0" w:space="0" w:color="auto"/>
        <w:right w:val="none" w:sz="0" w:space="0" w:color="auto"/>
      </w:divBdr>
    </w:div>
    <w:div w:id="1810433628">
      <w:bodyDiv w:val="1"/>
      <w:marLeft w:val="0"/>
      <w:marRight w:val="0"/>
      <w:marTop w:val="0"/>
      <w:marBottom w:val="0"/>
      <w:divBdr>
        <w:top w:val="none" w:sz="0" w:space="0" w:color="auto"/>
        <w:left w:val="none" w:sz="0" w:space="0" w:color="auto"/>
        <w:bottom w:val="none" w:sz="0" w:space="0" w:color="auto"/>
        <w:right w:val="none" w:sz="0" w:space="0" w:color="auto"/>
      </w:divBdr>
    </w:div>
    <w:div w:id="1943611729">
      <w:bodyDiv w:val="1"/>
      <w:marLeft w:val="0"/>
      <w:marRight w:val="0"/>
      <w:marTop w:val="0"/>
      <w:marBottom w:val="0"/>
      <w:divBdr>
        <w:top w:val="none" w:sz="0" w:space="0" w:color="auto"/>
        <w:left w:val="none" w:sz="0" w:space="0" w:color="auto"/>
        <w:bottom w:val="none" w:sz="0" w:space="0" w:color="auto"/>
        <w:right w:val="none" w:sz="0" w:space="0" w:color="auto"/>
      </w:divBdr>
    </w:div>
    <w:div w:id="1948735214">
      <w:bodyDiv w:val="1"/>
      <w:marLeft w:val="0"/>
      <w:marRight w:val="0"/>
      <w:marTop w:val="0"/>
      <w:marBottom w:val="0"/>
      <w:divBdr>
        <w:top w:val="none" w:sz="0" w:space="0" w:color="auto"/>
        <w:left w:val="none" w:sz="0" w:space="0" w:color="auto"/>
        <w:bottom w:val="none" w:sz="0" w:space="0" w:color="auto"/>
        <w:right w:val="none" w:sz="0" w:space="0" w:color="auto"/>
      </w:divBdr>
    </w:div>
    <w:div w:id="20333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hyperlink" Target="http://internet.garant.ru/"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vk.com/teacheriki" TargetMode="Externa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chart" Target="charts/chart5.xml"/><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yperlink" Target="http://internet.garant.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4.xml"/><Relationship Id="rId22" Type="http://schemas.openxmlformats.org/officeDocument/2006/relationships/chart" Target="charts/chart8.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1" i="1">
                <a:solidFill>
                  <a:sysClr val="windowText" lastClr="000000"/>
                </a:solidFill>
              </a:rPr>
              <a:t>Мониторинг участия обучающихся</a:t>
            </a:r>
            <a:r>
              <a:rPr lang="ru-RU" sz="1400" b="1" i="1" u="none" strike="noStrike" baseline="0">
                <a:solidFill>
                  <a:sysClr val="windowText" lastClr="000000"/>
                </a:solidFill>
                <a:effectLst/>
              </a:rPr>
              <a:t> </a:t>
            </a:r>
            <a:r>
              <a:rPr lang="ru-RU" b="1" i="1">
                <a:solidFill>
                  <a:sysClr val="windowText" lastClr="000000"/>
                </a:solidFill>
              </a:rPr>
              <a:t>в соревнованиях разного уровня</a:t>
            </a:r>
            <a:r>
              <a:rPr lang="ru-RU" sz="1400" b="1" i="1" u="none" strike="noStrike" baseline="0">
                <a:solidFill>
                  <a:sysClr val="windowText" lastClr="000000">
                    <a:lumMod val="65000"/>
                    <a:lumOff val="35000"/>
                  </a:sysClr>
                </a:solidFill>
                <a:effectLst/>
              </a:rPr>
              <a:t> </a:t>
            </a:r>
            <a:r>
              <a:rPr lang="ru-RU" sz="1400" b="1" i="1" u="none" strike="noStrike" baseline="0">
                <a:solidFill>
                  <a:schemeClr val="tx1"/>
                </a:solidFill>
                <a:effectLst/>
              </a:rPr>
              <a:t>в 2023-2024 учеебном году</a:t>
            </a:r>
            <a:endParaRPr lang="ru-RU" b="1" i="1">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Количество соревнований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Уровень МБУ ДО "Байкаловская СШ"</c:v>
                </c:pt>
                <c:pt idx="1">
                  <c:v>Районный уровень</c:v>
                </c:pt>
                <c:pt idx="2">
                  <c:v>Окружной уровень</c:v>
                </c:pt>
                <c:pt idx="3">
                  <c:v>Областной уровень</c:v>
                </c:pt>
                <c:pt idx="4">
                  <c:v>Уровень УрФО </c:v>
                </c:pt>
                <c:pt idx="5">
                  <c:v>Всероссийский  уровень</c:v>
                </c:pt>
                <c:pt idx="6">
                  <c:v>Международный уровень</c:v>
                </c:pt>
              </c:strCache>
            </c:strRef>
          </c:cat>
          <c:val>
            <c:numRef>
              <c:f>Лист1!$B$2:$B$8</c:f>
              <c:numCache>
                <c:formatCode>General</c:formatCode>
                <c:ptCount val="7"/>
                <c:pt idx="0">
                  <c:v>8</c:v>
                </c:pt>
                <c:pt idx="1">
                  <c:v>47</c:v>
                </c:pt>
                <c:pt idx="2">
                  <c:v>30</c:v>
                </c:pt>
                <c:pt idx="3">
                  <c:v>19</c:v>
                </c:pt>
                <c:pt idx="4">
                  <c:v>1</c:v>
                </c:pt>
                <c:pt idx="5">
                  <c:v>5</c:v>
                </c:pt>
                <c:pt idx="6">
                  <c:v>2</c:v>
                </c:pt>
              </c:numCache>
            </c:numRef>
          </c:val>
          <c:extLst xmlns:c16r2="http://schemas.microsoft.com/office/drawing/2015/06/chart">
            <c:ext xmlns:c16="http://schemas.microsoft.com/office/drawing/2014/chart" uri="{C3380CC4-5D6E-409C-BE32-E72D297353CC}">
              <c16:uniqueId val="{00000000-A2D8-4584-8C35-8CD715B2B678}"/>
            </c:ext>
          </c:extLst>
        </c:ser>
        <c:ser>
          <c:idx val="1"/>
          <c:order val="1"/>
          <c:tx>
            <c:strRef>
              <c:f>Лист1!$C$1</c:f>
              <c:strCache>
                <c:ptCount val="1"/>
                <c:pt idx="0">
                  <c:v>Суммарное количество участников</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Уровень МБУ ДО "Байкаловская СШ"</c:v>
                </c:pt>
                <c:pt idx="1">
                  <c:v>Районный уровень</c:v>
                </c:pt>
                <c:pt idx="2">
                  <c:v>Окружной уровень</c:v>
                </c:pt>
                <c:pt idx="3">
                  <c:v>Областной уровень</c:v>
                </c:pt>
                <c:pt idx="4">
                  <c:v>Уровень УрФО </c:v>
                </c:pt>
                <c:pt idx="5">
                  <c:v>Всероссийский  уровень</c:v>
                </c:pt>
                <c:pt idx="6">
                  <c:v>Международный уровень</c:v>
                </c:pt>
              </c:strCache>
            </c:strRef>
          </c:cat>
          <c:val>
            <c:numRef>
              <c:f>Лист1!$C$2:$C$8</c:f>
              <c:numCache>
                <c:formatCode>General</c:formatCode>
                <c:ptCount val="7"/>
                <c:pt idx="0">
                  <c:v>180</c:v>
                </c:pt>
                <c:pt idx="1">
                  <c:v>1756</c:v>
                </c:pt>
                <c:pt idx="2">
                  <c:v>440</c:v>
                </c:pt>
                <c:pt idx="3">
                  <c:v>317</c:v>
                </c:pt>
                <c:pt idx="4">
                  <c:v>18</c:v>
                </c:pt>
                <c:pt idx="5">
                  <c:v>39</c:v>
                </c:pt>
                <c:pt idx="6">
                  <c:v>3</c:v>
                </c:pt>
              </c:numCache>
            </c:numRef>
          </c:val>
          <c:extLst xmlns:c16r2="http://schemas.microsoft.com/office/drawing/2015/06/chart">
            <c:ext xmlns:c16="http://schemas.microsoft.com/office/drawing/2014/chart" uri="{C3380CC4-5D6E-409C-BE32-E72D297353CC}">
              <c16:uniqueId val="{00000001-A2D8-4584-8C35-8CD715B2B678}"/>
            </c:ext>
          </c:extLst>
        </c:ser>
        <c:ser>
          <c:idx val="2"/>
          <c:order val="2"/>
          <c:tx>
            <c:strRef>
              <c:f>Лист1!$D$1</c:f>
              <c:strCache>
                <c:ptCount val="1"/>
                <c:pt idx="0">
                  <c:v>Суммарное количество призовых мест</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Уровень МБУ ДО "Байкаловская СШ"</c:v>
                </c:pt>
                <c:pt idx="1">
                  <c:v>Районный уровень</c:v>
                </c:pt>
                <c:pt idx="2">
                  <c:v>Окружной уровень</c:v>
                </c:pt>
                <c:pt idx="3">
                  <c:v>Областной уровень</c:v>
                </c:pt>
                <c:pt idx="4">
                  <c:v>Уровень УрФО </c:v>
                </c:pt>
                <c:pt idx="5">
                  <c:v>Всероссийский  уровень</c:v>
                </c:pt>
                <c:pt idx="6">
                  <c:v>Международный уровень</c:v>
                </c:pt>
              </c:strCache>
            </c:strRef>
          </c:cat>
          <c:val>
            <c:numRef>
              <c:f>Лист1!$D$2:$D$8</c:f>
              <c:numCache>
                <c:formatCode>General</c:formatCode>
                <c:ptCount val="7"/>
                <c:pt idx="0">
                  <c:v>88</c:v>
                </c:pt>
                <c:pt idx="1">
                  <c:v>513</c:v>
                </c:pt>
                <c:pt idx="2">
                  <c:v>51</c:v>
                </c:pt>
                <c:pt idx="3">
                  <c:v>29</c:v>
                </c:pt>
                <c:pt idx="4">
                  <c:v>14</c:v>
                </c:pt>
                <c:pt idx="5">
                  <c:v>15</c:v>
                </c:pt>
                <c:pt idx="6">
                  <c:v>4</c:v>
                </c:pt>
              </c:numCache>
            </c:numRef>
          </c:val>
          <c:extLst xmlns:c16r2="http://schemas.microsoft.com/office/drawing/2015/06/chart">
            <c:ext xmlns:c16="http://schemas.microsoft.com/office/drawing/2014/chart" uri="{C3380CC4-5D6E-409C-BE32-E72D297353CC}">
              <c16:uniqueId val="{00000002-A2D8-4584-8C35-8CD715B2B678}"/>
            </c:ext>
          </c:extLst>
        </c:ser>
        <c:dLbls>
          <c:dLblPos val="outEnd"/>
          <c:showLegendKey val="0"/>
          <c:showVal val="1"/>
          <c:showCatName val="0"/>
          <c:showSerName val="0"/>
          <c:showPercent val="0"/>
          <c:showBubbleSize val="0"/>
        </c:dLbls>
        <c:gapWidth val="219"/>
        <c:overlap val="-27"/>
        <c:axId val="148540032"/>
        <c:axId val="148545920"/>
      </c:barChart>
      <c:catAx>
        <c:axId val="14854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48545920"/>
        <c:crosses val="autoZero"/>
        <c:auto val="1"/>
        <c:lblAlgn val="ctr"/>
        <c:lblOffset val="100"/>
        <c:noMultiLvlLbl val="0"/>
      </c:catAx>
      <c:valAx>
        <c:axId val="148545920"/>
        <c:scaling>
          <c:orientation val="minMax"/>
          <c:max val="18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48540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математика</c:v>
                </c:pt>
              </c:strCache>
            </c:strRef>
          </c:tx>
          <c:invertIfNegative val="0"/>
          <c:dLbls>
            <c:showLegendKey val="0"/>
            <c:showVal val="1"/>
            <c:showCatName val="0"/>
            <c:showSerName val="0"/>
            <c:showPercent val="0"/>
            <c:showBubbleSize val="0"/>
            <c:showLeaderLines val="0"/>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14</c:v>
                </c:pt>
                <c:pt idx="1">
                  <c:v>14</c:v>
                </c:pt>
                <c:pt idx="2">
                  <c:v>12</c:v>
                </c:pt>
                <c:pt idx="3">
                  <c:v>13</c:v>
                </c:pt>
                <c:pt idx="4">
                  <c:v>14</c:v>
                </c:pt>
              </c:numCache>
            </c:numRef>
          </c:val>
        </c:ser>
        <c:ser>
          <c:idx val="1"/>
          <c:order val="1"/>
          <c:tx>
            <c:strRef>
              <c:f>Лист1!$C$1</c:f>
              <c:strCache>
                <c:ptCount val="1"/>
                <c:pt idx="0">
                  <c:v>русский язык</c:v>
                </c:pt>
              </c:strCache>
            </c:strRef>
          </c:tx>
          <c:invertIfNegative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showLegendKey val="0"/>
            <c:showVal val="0"/>
            <c:showCatName val="0"/>
            <c:showSerName val="0"/>
            <c:showPercent val="0"/>
            <c:showBubbleSize val="0"/>
          </c:dLbls>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28</c:v>
                </c:pt>
                <c:pt idx="1">
                  <c:v>25</c:v>
                </c:pt>
                <c:pt idx="2">
                  <c:v>24</c:v>
                </c:pt>
                <c:pt idx="3">
                  <c:v>24</c:v>
                </c:pt>
                <c:pt idx="4">
                  <c:v>20</c:v>
                </c:pt>
              </c:numCache>
            </c:numRef>
          </c:val>
        </c:ser>
        <c:dLbls>
          <c:showLegendKey val="0"/>
          <c:showVal val="0"/>
          <c:showCatName val="0"/>
          <c:showSerName val="0"/>
          <c:showPercent val="0"/>
          <c:showBubbleSize val="0"/>
        </c:dLbls>
        <c:gapWidth val="150"/>
        <c:axId val="108636032"/>
        <c:axId val="108637568"/>
      </c:barChart>
      <c:catAx>
        <c:axId val="108636032"/>
        <c:scaling>
          <c:orientation val="minMax"/>
        </c:scaling>
        <c:delete val="0"/>
        <c:axPos val="b"/>
        <c:numFmt formatCode="General" sourceLinked="1"/>
        <c:majorTickMark val="out"/>
        <c:minorTickMark val="none"/>
        <c:tickLblPos val="nextTo"/>
        <c:crossAx val="108637568"/>
        <c:crosses val="autoZero"/>
        <c:auto val="1"/>
        <c:lblAlgn val="ctr"/>
        <c:lblOffset val="100"/>
        <c:noMultiLvlLbl val="0"/>
      </c:catAx>
      <c:valAx>
        <c:axId val="108637568"/>
        <c:scaling>
          <c:orientation val="minMax"/>
        </c:scaling>
        <c:delete val="0"/>
        <c:axPos val="l"/>
        <c:majorGridlines/>
        <c:numFmt formatCode="General" sourceLinked="1"/>
        <c:majorTickMark val="out"/>
        <c:minorTickMark val="none"/>
        <c:tickLblPos val="nextTo"/>
        <c:crossAx val="10863603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832932341790732E-2"/>
          <c:y val="4.4057617797775346E-2"/>
          <c:w val="0.68583260425780113"/>
          <c:h val="0.82705005624296968"/>
        </c:manualLayout>
      </c:layout>
      <c:barChart>
        <c:barDir val="col"/>
        <c:grouping val="clustered"/>
        <c:varyColors val="0"/>
        <c:ser>
          <c:idx val="0"/>
          <c:order val="0"/>
          <c:tx>
            <c:strRef>
              <c:f>Лист1!$B$1</c:f>
              <c:strCache>
                <c:ptCount val="1"/>
                <c:pt idx="0">
                  <c:v>география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Лист1!$B$2:$B$4</c:f>
              <c:numCache>
                <c:formatCode>General</c:formatCode>
                <c:ptCount val="3"/>
                <c:pt idx="0">
                  <c:v>53</c:v>
                </c:pt>
                <c:pt idx="1">
                  <c:v>63</c:v>
                </c:pt>
                <c:pt idx="2">
                  <c:v>55</c:v>
                </c:pt>
              </c:numCache>
            </c:numRef>
          </c:val>
        </c:ser>
        <c:ser>
          <c:idx val="1"/>
          <c:order val="1"/>
          <c:tx>
            <c:strRef>
              <c:f>Лист1!$C$1</c:f>
              <c:strCache>
                <c:ptCount val="1"/>
                <c:pt idx="0">
                  <c:v>биология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Лист1!$C$2:$C$4</c:f>
              <c:numCache>
                <c:formatCode>General</c:formatCode>
                <c:ptCount val="3"/>
                <c:pt idx="0">
                  <c:v>45</c:v>
                </c:pt>
                <c:pt idx="1">
                  <c:v>32</c:v>
                </c:pt>
                <c:pt idx="2">
                  <c:v>48</c:v>
                </c:pt>
              </c:numCache>
            </c:numRef>
          </c:val>
        </c:ser>
        <c:ser>
          <c:idx val="2"/>
          <c:order val="2"/>
          <c:tx>
            <c:strRef>
              <c:f>Лист1!$D$1</c:f>
              <c:strCache>
                <c:ptCount val="1"/>
                <c:pt idx="0">
                  <c:v>обществознание</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Лист1!$D$2:$D$4</c:f>
              <c:numCache>
                <c:formatCode>General</c:formatCode>
                <c:ptCount val="3"/>
                <c:pt idx="0">
                  <c:v>42</c:v>
                </c:pt>
                <c:pt idx="1">
                  <c:v>59</c:v>
                </c:pt>
                <c:pt idx="2">
                  <c:v>36</c:v>
                </c:pt>
              </c:numCache>
            </c:numRef>
          </c:val>
        </c:ser>
        <c:ser>
          <c:idx val="3"/>
          <c:order val="3"/>
          <c:tx>
            <c:strRef>
              <c:f>Лист1!$E$1</c:f>
              <c:strCache>
                <c:ptCount val="1"/>
                <c:pt idx="0">
                  <c:v>КОГЭ</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Лист1!$E$2:$E$4</c:f>
              <c:numCache>
                <c:formatCode>General</c:formatCode>
                <c:ptCount val="3"/>
                <c:pt idx="0">
                  <c:v>28</c:v>
                </c:pt>
                <c:pt idx="1">
                  <c:v>29</c:v>
                </c:pt>
                <c:pt idx="2">
                  <c:v>27</c:v>
                </c:pt>
              </c:numCache>
            </c:numRef>
          </c:val>
        </c:ser>
        <c:ser>
          <c:idx val="4"/>
          <c:order val="4"/>
          <c:tx>
            <c:strRef>
              <c:f>Лист1!$F$1</c:f>
              <c:strCache>
                <c:ptCount val="1"/>
                <c:pt idx="0">
                  <c:v>физика</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Лист1!$F$2:$F$4</c:f>
              <c:numCache>
                <c:formatCode>General</c:formatCode>
                <c:ptCount val="3"/>
                <c:pt idx="0">
                  <c:v>7</c:v>
                </c:pt>
                <c:pt idx="1">
                  <c:v>6</c:v>
                </c:pt>
                <c:pt idx="2">
                  <c:v>7</c:v>
                </c:pt>
              </c:numCache>
            </c:numRef>
          </c:val>
        </c:ser>
        <c:ser>
          <c:idx val="5"/>
          <c:order val="5"/>
          <c:tx>
            <c:strRef>
              <c:f>Лист1!$G$1</c:f>
              <c:strCache>
                <c:ptCount val="1"/>
                <c:pt idx="0">
                  <c:v>химия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Лист1!$G$2:$G$4</c:f>
              <c:numCache>
                <c:formatCode>General</c:formatCode>
                <c:ptCount val="3"/>
                <c:pt idx="0">
                  <c:v>3</c:v>
                </c:pt>
                <c:pt idx="1">
                  <c:v>4</c:v>
                </c:pt>
                <c:pt idx="2">
                  <c:v>8</c:v>
                </c:pt>
              </c:numCache>
            </c:numRef>
          </c:val>
        </c:ser>
        <c:ser>
          <c:idx val="6"/>
          <c:order val="6"/>
          <c:tx>
            <c:strRef>
              <c:f>Лист1!$H$1</c:f>
              <c:strCache>
                <c:ptCount val="1"/>
                <c:pt idx="0">
                  <c:v>история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Лист1!$H$2:$H$4</c:f>
              <c:numCache>
                <c:formatCode>General</c:formatCode>
                <c:ptCount val="3"/>
                <c:pt idx="0">
                  <c:v>3</c:v>
                </c:pt>
                <c:pt idx="1">
                  <c:v>6</c:v>
                </c:pt>
                <c:pt idx="2">
                  <c:v>4</c:v>
                </c:pt>
              </c:numCache>
            </c:numRef>
          </c:val>
        </c:ser>
        <c:ser>
          <c:idx val="7"/>
          <c:order val="7"/>
          <c:tx>
            <c:strRef>
              <c:f>Лист1!$I$1</c:f>
              <c:strCache>
                <c:ptCount val="1"/>
                <c:pt idx="0">
                  <c:v>литература</c:v>
                </c:pt>
              </c:strCache>
            </c:strRef>
          </c:tx>
          <c:invertIfNegative val="0"/>
          <c:cat>
            <c:numRef>
              <c:f>Лист1!$A$2:$A$4</c:f>
              <c:numCache>
                <c:formatCode>General</c:formatCode>
                <c:ptCount val="3"/>
                <c:pt idx="0">
                  <c:v>2022</c:v>
                </c:pt>
                <c:pt idx="1">
                  <c:v>2023</c:v>
                </c:pt>
                <c:pt idx="2">
                  <c:v>2024</c:v>
                </c:pt>
              </c:numCache>
            </c:numRef>
          </c:cat>
          <c:val>
            <c:numRef>
              <c:f>Лист1!$I$2:$I$4</c:f>
              <c:numCache>
                <c:formatCode>General</c:formatCode>
                <c:ptCount val="3"/>
                <c:pt idx="0">
                  <c:v>0</c:v>
                </c:pt>
                <c:pt idx="1">
                  <c:v>0</c:v>
                </c:pt>
                <c:pt idx="2">
                  <c:v>1</c:v>
                </c:pt>
              </c:numCache>
            </c:numRef>
          </c:val>
        </c:ser>
        <c:ser>
          <c:idx val="8"/>
          <c:order val="8"/>
          <c:tx>
            <c:strRef>
              <c:f>Лист1!$J$1</c:f>
              <c:strCache>
                <c:ptCount val="1"/>
                <c:pt idx="0">
                  <c:v>английский язык</c:v>
                </c:pt>
              </c:strCache>
            </c:strRef>
          </c:tx>
          <c:invertIfNegative val="0"/>
          <c:cat>
            <c:numRef>
              <c:f>Лист1!$A$2:$A$4</c:f>
              <c:numCache>
                <c:formatCode>General</c:formatCode>
                <c:ptCount val="3"/>
                <c:pt idx="0">
                  <c:v>2022</c:v>
                </c:pt>
                <c:pt idx="1">
                  <c:v>2023</c:v>
                </c:pt>
                <c:pt idx="2">
                  <c:v>2024</c:v>
                </c:pt>
              </c:numCache>
            </c:numRef>
          </c:cat>
          <c:val>
            <c:numRef>
              <c:f>Лист1!$J$2:$J$4</c:f>
              <c:numCache>
                <c:formatCode>General</c:formatCode>
                <c:ptCount val="3"/>
                <c:pt idx="0">
                  <c:v>0</c:v>
                </c:pt>
                <c:pt idx="1">
                  <c:v>0</c:v>
                </c:pt>
                <c:pt idx="2">
                  <c:v>2</c:v>
                </c:pt>
              </c:numCache>
            </c:numRef>
          </c:val>
        </c:ser>
        <c:dLbls>
          <c:showLegendKey val="0"/>
          <c:showVal val="0"/>
          <c:showCatName val="0"/>
          <c:showSerName val="0"/>
          <c:showPercent val="0"/>
          <c:showBubbleSize val="0"/>
        </c:dLbls>
        <c:gapWidth val="150"/>
        <c:axId val="148554112"/>
        <c:axId val="148555648"/>
      </c:barChart>
      <c:catAx>
        <c:axId val="148554112"/>
        <c:scaling>
          <c:orientation val="minMax"/>
        </c:scaling>
        <c:delete val="0"/>
        <c:axPos val="b"/>
        <c:numFmt formatCode="General" sourceLinked="1"/>
        <c:majorTickMark val="out"/>
        <c:minorTickMark val="none"/>
        <c:tickLblPos val="nextTo"/>
        <c:crossAx val="148555648"/>
        <c:crosses val="autoZero"/>
        <c:auto val="1"/>
        <c:lblAlgn val="ctr"/>
        <c:lblOffset val="100"/>
        <c:noMultiLvlLbl val="0"/>
      </c:catAx>
      <c:valAx>
        <c:axId val="148555648"/>
        <c:scaling>
          <c:orientation val="minMax"/>
        </c:scaling>
        <c:delete val="0"/>
        <c:axPos val="l"/>
        <c:majorGridlines/>
        <c:numFmt formatCode="General" sourceLinked="1"/>
        <c:majorTickMark val="out"/>
        <c:minorTickMark val="none"/>
        <c:tickLblPos val="nextTo"/>
        <c:crossAx val="148554112"/>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2022</c:v>
                </c:pt>
              </c:strCache>
            </c:strRef>
          </c:tx>
          <c:invertIfNegative val="0"/>
          <c:dLbls>
            <c:showLegendKey val="0"/>
            <c:showVal val="1"/>
            <c:showCatName val="0"/>
            <c:showSerName val="0"/>
            <c:showPercent val="0"/>
            <c:showBubbleSize val="0"/>
            <c:showLeaderLines val="0"/>
          </c:dLbls>
          <c:cat>
            <c:strRef>
              <c:f>Лист1!$A$2:$A$12</c:f>
              <c:strCache>
                <c:ptCount val="11"/>
                <c:pt idx="0">
                  <c:v>русский язык</c:v>
                </c:pt>
                <c:pt idx="1">
                  <c:v>математика</c:v>
                </c:pt>
                <c:pt idx="2">
                  <c:v>обществознание</c:v>
                </c:pt>
                <c:pt idx="3">
                  <c:v>физика</c:v>
                </c:pt>
                <c:pt idx="4">
                  <c:v>история</c:v>
                </c:pt>
                <c:pt idx="5">
                  <c:v>биология</c:v>
                </c:pt>
                <c:pt idx="6">
                  <c:v>информатика</c:v>
                </c:pt>
                <c:pt idx="7">
                  <c:v>химия</c:v>
                </c:pt>
                <c:pt idx="8">
                  <c:v>география</c:v>
                </c:pt>
                <c:pt idx="9">
                  <c:v>английский язык</c:v>
                </c:pt>
                <c:pt idx="10">
                  <c:v>литература</c:v>
                </c:pt>
              </c:strCache>
            </c:strRef>
          </c:cat>
          <c:val>
            <c:numRef>
              <c:f>Лист1!$B$2:$B$12</c:f>
              <c:numCache>
                <c:formatCode>General</c:formatCode>
                <c:ptCount val="11"/>
                <c:pt idx="0">
                  <c:v>63</c:v>
                </c:pt>
                <c:pt idx="1">
                  <c:v>70</c:v>
                </c:pt>
                <c:pt idx="2">
                  <c:v>70</c:v>
                </c:pt>
                <c:pt idx="3">
                  <c:v>42</c:v>
                </c:pt>
                <c:pt idx="4">
                  <c:v>70</c:v>
                </c:pt>
                <c:pt idx="5">
                  <c:v>37</c:v>
                </c:pt>
                <c:pt idx="6">
                  <c:v>79</c:v>
                </c:pt>
                <c:pt idx="7">
                  <c:v>30</c:v>
                </c:pt>
                <c:pt idx="8">
                  <c:v>62</c:v>
                </c:pt>
                <c:pt idx="9">
                  <c:v>84</c:v>
                </c:pt>
              </c:numCache>
            </c:numRef>
          </c:val>
        </c:ser>
        <c:ser>
          <c:idx val="1"/>
          <c:order val="1"/>
          <c:tx>
            <c:strRef>
              <c:f>Лист1!$C$1</c:f>
              <c:strCache>
                <c:ptCount val="1"/>
                <c:pt idx="0">
                  <c:v>2023</c:v>
                </c:pt>
              </c:strCache>
            </c:strRef>
          </c:tx>
          <c:invertIfNegative val="0"/>
          <c:dLbls>
            <c:showLegendKey val="0"/>
            <c:showVal val="1"/>
            <c:showCatName val="0"/>
            <c:showSerName val="0"/>
            <c:showPercent val="0"/>
            <c:showBubbleSize val="0"/>
            <c:showLeaderLines val="0"/>
          </c:dLbls>
          <c:cat>
            <c:strRef>
              <c:f>Лист1!$A$2:$A$12</c:f>
              <c:strCache>
                <c:ptCount val="11"/>
                <c:pt idx="0">
                  <c:v>русский язык</c:v>
                </c:pt>
                <c:pt idx="1">
                  <c:v>математика</c:v>
                </c:pt>
                <c:pt idx="2">
                  <c:v>обществознание</c:v>
                </c:pt>
                <c:pt idx="3">
                  <c:v>физика</c:v>
                </c:pt>
                <c:pt idx="4">
                  <c:v>история</c:v>
                </c:pt>
                <c:pt idx="5">
                  <c:v>биология</c:v>
                </c:pt>
                <c:pt idx="6">
                  <c:v>информатика</c:v>
                </c:pt>
                <c:pt idx="7">
                  <c:v>химия</c:v>
                </c:pt>
                <c:pt idx="8">
                  <c:v>география</c:v>
                </c:pt>
                <c:pt idx="9">
                  <c:v>английский язык</c:v>
                </c:pt>
                <c:pt idx="10">
                  <c:v>литература</c:v>
                </c:pt>
              </c:strCache>
            </c:strRef>
          </c:cat>
          <c:val>
            <c:numRef>
              <c:f>Лист1!$C$2:$C$12</c:f>
              <c:numCache>
                <c:formatCode>General</c:formatCode>
                <c:ptCount val="11"/>
                <c:pt idx="0">
                  <c:v>65</c:v>
                </c:pt>
                <c:pt idx="1">
                  <c:v>60</c:v>
                </c:pt>
                <c:pt idx="2">
                  <c:v>58</c:v>
                </c:pt>
                <c:pt idx="3">
                  <c:v>51</c:v>
                </c:pt>
                <c:pt idx="4">
                  <c:v>64</c:v>
                </c:pt>
                <c:pt idx="5">
                  <c:v>51</c:v>
                </c:pt>
                <c:pt idx="6">
                  <c:v>64</c:v>
                </c:pt>
                <c:pt idx="7">
                  <c:v>54</c:v>
                </c:pt>
                <c:pt idx="8">
                  <c:v>60</c:v>
                </c:pt>
                <c:pt idx="10">
                  <c:v>67</c:v>
                </c:pt>
              </c:numCache>
            </c:numRef>
          </c:val>
        </c:ser>
        <c:ser>
          <c:idx val="2"/>
          <c:order val="2"/>
          <c:tx>
            <c:strRef>
              <c:f>Лист1!$D$1</c:f>
              <c:strCache>
                <c:ptCount val="1"/>
                <c:pt idx="0">
                  <c:v>2024</c:v>
                </c:pt>
              </c:strCache>
            </c:strRef>
          </c:tx>
          <c:invertIfNegative val="0"/>
          <c:dLbls>
            <c:showLegendKey val="0"/>
            <c:showVal val="1"/>
            <c:showCatName val="0"/>
            <c:showSerName val="0"/>
            <c:showPercent val="0"/>
            <c:showBubbleSize val="0"/>
            <c:showLeaderLines val="0"/>
          </c:dLbls>
          <c:cat>
            <c:strRef>
              <c:f>Лист1!$A$2:$A$12</c:f>
              <c:strCache>
                <c:ptCount val="11"/>
                <c:pt idx="0">
                  <c:v>русский язык</c:v>
                </c:pt>
                <c:pt idx="1">
                  <c:v>математика</c:v>
                </c:pt>
                <c:pt idx="2">
                  <c:v>обществознание</c:v>
                </c:pt>
                <c:pt idx="3">
                  <c:v>физика</c:v>
                </c:pt>
                <c:pt idx="4">
                  <c:v>история</c:v>
                </c:pt>
                <c:pt idx="5">
                  <c:v>биология</c:v>
                </c:pt>
                <c:pt idx="6">
                  <c:v>информатика</c:v>
                </c:pt>
                <c:pt idx="7">
                  <c:v>химия</c:v>
                </c:pt>
                <c:pt idx="8">
                  <c:v>география</c:v>
                </c:pt>
                <c:pt idx="9">
                  <c:v>английский язык</c:v>
                </c:pt>
                <c:pt idx="10">
                  <c:v>литература</c:v>
                </c:pt>
              </c:strCache>
            </c:strRef>
          </c:cat>
          <c:val>
            <c:numRef>
              <c:f>Лист1!$D$2:$D$12</c:f>
              <c:numCache>
                <c:formatCode>General</c:formatCode>
                <c:ptCount val="11"/>
                <c:pt idx="0">
                  <c:v>56</c:v>
                </c:pt>
                <c:pt idx="1">
                  <c:v>88</c:v>
                </c:pt>
                <c:pt idx="2">
                  <c:v>41</c:v>
                </c:pt>
                <c:pt idx="3">
                  <c:v>57</c:v>
                </c:pt>
                <c:pt idx="4">
                  <c:v>56</c:v>
                </c:pt>
                <c:pt idx="5">
                  <c:v>22</c:v>
                </c:pt>
                <c:pt idx="6">
                  <c:v>66</c:v>
                </c:pt>
                <c:pt idx="7">
                  <c:v>0</c:v>
                </c:pt>
                <c:pt idx="8">
                  <c:v>100</c:v>
                </c:pt>
                <c:pt idx="9">
                  <c:v>0</c:v>
                </c:pt>
                <c:pt idx="10">
                  <c:v>50</c:v>
                </c:pt>
              </c:numCache>
            </c:numRef>
          </c:val>
        </c:ser>
        <c:dLbls>
          <c:showLegendKey val="0"/>
          <c:showVal val="0"/>
          <c:showCatName val="0"/>
          <c:showSerName val="0"/>
          <c:showPercent val="0"/>
          <c:showBubbleSize val="0"/>
        </c:dLbls>
        <c:gapWidth val="150"/>
        <c:axId val="148369792"/>
        <c:axId val="148371328"/>
      </c:barChart>
      <c:catAx>
        <c:axId val="148369792"/>
        <c:scaling>
          <c:orientation val="minMax"/>
        </c:scaling>
        <c:delete val="0"/>
        <c:axPos val="l"/>
        <c:majorTickMark val="out"/>
        <c:minorTickMark val="none"/>
        <c:tickLblPos val="nextTo"/>
        <c:crossAx val="148371328"/>
        <c:crosses val="autoZero"/>
        <c:auto val="1"/>
        <c:lblAlgn val="ctr"/>
        <c:lblOffset val="100"/>
        <c:noMultiLvlLbl val="0"/>
      </c:catAx>
      <c:valAx>
        <c:axId val="148371328"/>
        <c:scaling>
          <c:orientation val="minMax"/>
        </c:scaling>
        <c:delete val="0"/>
        <c:axPos val="b"/>
        <c:majorGridlines/>
        <c:numFmt formatCode="General" sourceLinked="1"/>
        <c:majorTickMark val="out"/>
        <c:minorTickMark val="none"/>
        <c:tickLblPos val="nextTo"/>
        <c:crossAx val="148369792"/>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математика</c:v>
                </c:pt>
              </c:strCache>
            </c:strRef>
          </c:tx>
          <c:invertIfNegative val="0"/>
          <c:dLbls>
            <c:showLegendKey val="0"/>
            <c:showVal val="1"/>
            <c:showCatName val="0"/>
            <c:showSerName val="0"/>
            <c:showPercent val="0"/>
            <c:showBubbleSize val="0"/>
            <c:showLeaderLines val="0"/>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14</c:v>
                </c:pt>
                <c:pt idx="1">
                  <c:v>14</c:v>
                </c:pt>
                <c:pt idx="2">
                  <c:v>12</c:v>
                </c:pt>
                <c:pt idx="3">
                  <c:v>13</c:v>
                </c:pt>
                <c:pt idx="4">
                  <c:v>14</c:v>
                </c:pt>
              </c:numCache>
            </c:numRef>
          </c:val>
        </c:ser>
        <c:ser>
          <c:idx val="1"/>
          <c:order val="1"/>
          <c:tx>
            <c:strRef>
              <c:f>Лист1!$C$1</c:f>
              <c:strCache>
                <c:ptCount val="1"/>
                <c:pt idx="0">
                  <c:v>русский язык</c:v>
                </c:pt>
              </c:strCache>
            </c:strRef>
          </c:tx>
          <c:invertIfNegative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showLegendKey val="0"/>
            <c:showVal val="0"/>
            <c:showCatName val="0"/>
            <c:showSerName val="0"/>
            <c:showPercent val="0"/>
            <c:showBubbleSize val="0"/>
          </c:dLbls>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28</c:v>
                </c:pt>
                <c:pt idx="1">
                  <c:v>25</c:v>
                </c:pt>
                <c:pt idx="2">
                  <c:v>24</c:v>
                </c:pt>
                <c:pt idx="3">
                  <c:v>24</c:v>
                </c:pt>
                <c:pt idx="4">
                  <c:v>20</c:v>
                </c:pt>
              </c:numCache>
            </c:numRef>
          </c:val>
        </c:ser>
        <c:dLbls>
          <c:showLegendKey val="0"/>
          <c:showVal val="0"/>
          <c:showCatName val="0"/>
          <c:showSerName val="0"/>
          <c:showPercent val="0"/>
          <c:showBubbleSize val="0"/>
        </c:dLbls>
        <c:gapWidth val="150"/>
        <c:axId val="148319616"/>
        <c:axId val="148321408"/>
      </c:barChart>
      <c:catAx>
        <c:axId val="148319616"/>
        <c:scaling>
          <c:orientation val="minMax"/>
        </c:scaling>
        <c:delete val="0"/>
        <c:axPos val="b"/>
        <c:numFmt formatCode="General" sourceLinked="1"/>
        <c:majorTickMark val="out"/>
        <c:minorTickMark val="none"/>
        <c:tickLblPos val="nextTo"/>
        <c:crossAx val="148321408"/>
        <c:crosses val="autoZero"/>
        <c:auto val="1"/>
        <c:lblAlgn val="ctr"/>
        <c:lblOffset val="100"/>
        <c:noMultiLvlLbl val="0"/>
      </c:catAx>
      <c:valAx>
        <c:axId val="148321408"/>
        <c:scaling>
          <c:orientation val="minMax"/>
        </c:scaling>
        <c:delete val="0"/>
        <c:axPos val="l"/>
        <c:majorGridlines/>
        <c:numFmt formatCode="General" sourceLinked="1"/>
        <c:majorTickMark val="out"/>
        <c:minorTickMark val="none"/>
        <c:tickLblPos val="nextTo"/>
        <c:crossAx val="148319616"/>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832932341790732E-2"/>
          <c:y val="4.4057617797775346E-2"/>
          <c:w val="0.68583260425780113"/>
          <c:h val="0.82705005624296968"/>
        </c:manualLayout>
      </c:layout>
      <c:barChart>
        <c:barDir val="col"/>
        <c:grouping val="clustered"/>
        <c:varyColors val="0"/>
        <c:ser>
          <c:idx val="0"/>
          <c:order val="0"/>
          <c:tx>
            <c:strRef>
              <c:f>Лист1!$B$1</c:f>
              <c:strCache>
                <c:ptCount val="1"/>
                <c:pt idx="0">
                  <c:v>география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Лист1!$B$2:$B$4</c:f>
              <c:numCache>
                <c:formatCode>General</c:formatCode>
                <c:ptCount val="3"/>
                <c:pt idx="0">
                  <c:v>53</c:v>
                </c:pt>
                <c:pt idx="1">
                  <c:v>63</c:v>
                </c:pt>
                <c:pt idx="2">
                  <c:v>55</c:v>
                </c:pt>
              </c:numCache>
            </c:numRef>
          </c:val>
        </c:ser>
        <c:ser>
          <c:idx val="1"/>
          <c:order val="1"/>
          <c:tx>
            <c:strRef>
              <c:f>Лист1!$C$1</c:f>
              <c:strCache>
                <c:ptCount val="1"/>
                <c:pt idx="0">
                  <c:v>биология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Лист1!$C$2:$C$4</c:f>
              <c:numCache>
                <c:formatCode>General</c:formatCode>
                <c:ptCount val="3"/>
                <c:pt idx="0">
                  <c:v>45</c:v>
                </c:pt>
                <c:pt idx="1">
                  <c:v>32</c:v>
                </c:pt>
                <c:pt idx="2">
                  <c:v>48</c:v>
                </c:pt>
              </c:numCache>
            </c:numRef>
          </c:val>
        </c:ser>
        <c:ser>
          <c:idx val="2"/>
          <c:order val="2"/>
          <c:tx>
            <c:strRef>
              <c:f>Лист1!$D$1</c:f>
              <c:strCache>
                <c:ptCount val="1"/>
                <c:pt idx="0">
                  <c:v>обществознание</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Лист1!$D$2:$D$4</c:f>
              <c:numCache>
                <c:formatCode>General</c:formatCode>
                <c:ptCount val="3"/>
                <c:pt idx="0">
                  <c:v>42</c:v>
                </c:pt>
                <c:pt idx="1">
                  <c:v>59</c:v>
                </c:pt>
                <c:pt idx="2">
                  <c:v>36</c:v>
                </c:pt>
              </c:numCache>
            </c:numRef>
          </c:val>
        </c:ser>
        <c:ser>
          <c:idx val="3"/>
          <c:order val="3"/>
          <c:tx>
            <c:strRef>
              <c:f>Лист1!$E$1</c:f>
              <c:strCache>
                <c:ptCount val="1"/>
                <c:pt idx="0">
                  <c:v>КОГЭ</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Лист1!$E$2:$E$4</c:f>
              <c:numCache>
                <c:formatCode>General</c:formatCode>
                <c:ptCount val="3"/>
                <c:pt idx="0">
                  <c:v>28</c:v>
                </c:pt>
                <c:pt idx="1">
                  <c:v>29</c:v>
                </c:pt>
                <c:pt idx="2">
                  <c:v>27</c:v>
                </c:pt>
              </c:numCache>
            </c:numRef>
          </c:val>
        </c:ser>
        <c:ser>
          <c:idx val="4"/>
          <c:order val="4"/>
          <c:tx>
            <c:strRef>
              <c:f>Лист1!$F$1</c:f>
              <c:strCache>
                <c:ptCount val="1"/>
                <c:pt idx="0">
                  <c:v>физика</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Лист1!$F$2:$F$4</c:f>
              <c:numCache>
                <c:formatCode>General</c:formatCode>
                <c:ptCount val="3"/>
                <c:pt idx="0">
                  <c:v>7</c:v>
                </c:pt>
                <c:pt idx="1">
                  <c:v>6</c:v>
                </c:pt>
                <c:pt idx="2">
                  <c:v>7</c:v>
                </c:pt>
              </c:numCache>
            </c:numRef>
          </c:val>
        </c:ser>
        <c:ser>
          <c:idx val="5"/>
          <c:order val="5"/>
          <c:tx>
            <c:strRef>
              <c:f>Лист1!$G$1</c:f>
              <c:strCache>
                <c:ptCount val="1"/>
                <c:pt idx="0">
                  <c:v>химия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Лист1!$G$2:$G$4</c:f>
              <c:numCache>
                <c:formatCode>General</c:formatCode>
                <c:ptCount val="3"/>
                <c:pt idx="0">
                  <c:v>3</c:v>
                </c:pt>
                <c:pt idx="1">
                  <c:v>4</c:v>
                </c:pt>
                <c:pt idx="2">
                  <c:v>8</c:v>
                </c:pt>
              </c:numCache>
            </c:numRef>
          </c:val>
        </c:ser>
        <c:ser>
          <c:idx val="6"/>
          <c:order val="6"/>
          <c:tx>
            <c:strRef>
              <c:f>Лист1!$H$1</c:f>
              <c:strCache>
                <c:ptCount val="1"/>
                <c:pt idx="0">
                  <c:v>история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2022</c:v>
                </c:pt>
                <c:pt idx="1">
                  <c:v>2023</c:v>
                </c:pt>
                <c:pt idx="2">
                  <c:v>2024</c:v>
                </c:pt>
              </c:numCache>
            </c:numRef>
          </c:cat>
          <c:val>
            <c:numRef>
              <c:f>Лист1!$H$2:$H$4</c:f>
              <c:numCache>
                <c:formatCode>General</c:formatCode>
                <c:ptCount val="3"/>
                <c:pt idx="0">
                  <c:v>3</c:v>
                </c:pt>
                <c:pt idx="1">
                  <c:v>6</c:v>
                </c:pt>
                <c:pt idx="2">
                  <c:v>4</c:v>
                </c:pt>
              </c:numCache>
            </c:numRef>
          </c:val>
        </c:ser>
        <c:ser>
          <c:idx val="7"/>
          <c:order val="7"/>
          <c:tx>
            <c:strRef>
              <c:f>Лист1!$I$1</c:f>
              <c:strCache>
                <c:ptCount val="1"/>
                <c:pt idx="0">
                  <c:v>литература</c:v>
                </c:pt>
              </c:strCache>
            </c:strRef>
          </c:tx>
          <c:invertIfNegative val="0"/>
          <c:cat>
            <c:numRef>
              <c:f>Лист1!$A$2:$A$4</c:f>
              <c:numCache>
                <c:formatCode>General</c:formatCode>
                <c:ptCount val="3"/>
                <c:pt idx="0">
                  <c:v>2022</c:v>
                </c:pt>
                <c:pt idx="1">
                  <c:v>2023</c:v>
                </c:pt>
                <c:pt idx="2">
                  <c:v>2024</c:v>
                </c:pt>
              </c:numCache>
            </c:numRef>
          </c:cat>
          <c:val>
            <c:numRef>
              <c:f>Лист1!$I$2:$I$4</c:f>
              <c:numCache>
                <c:formatCode>General</c:formatCode>
                <c:ptCount val="3"/>
                <c:pt idx="0">
                  <c:v>0</c:v>
                </c:pt>
                <c:pt idx="1">
                  <c:v>0</c:v>
                </c:pt>
                <c:pt idx="2">
                  <c:v>1</c:v>
                </c:pt>
              </c:numCache>
            </c:numRef>
          </c:val>
        </c:ser>
        <c:ser>
          <c:idx val="8"/>
          <c:order val="8"/>
          <c:tx>
            <c:strRef>
              <c:f>Лист1!$J$1</c:f>
              <c:strCache>
                <c:ptCount val="1"/>
                <c:pt idx="0">
                  <c:v>английский язык</c:v>
                </c:pt>
              </c:strCache>
            </c:strRef>
          </c:tx>
          <c:invertIfNegative val="0"/>
          <c:cat>
            <c:numRef>
              <c:f>Лист1!$A$2:$A$4</c:f>
              <c:numCache>
                <c:formatCode>General</c:formatCode>
                <c:ptCount val="3"/>
                <c:pt idx="0">
                  <c:v>2022</c:v>
                </c:pt>
                <c:pt idx="1">
                  <c:v>2023</c:v>
                </c:pt>
                <c:pt idx="2">
                  <c:v>2024</c:v>
                </c:pt>
              </c:numCache>
            </c:numRef>
          </c:cat>
          <c:val>
            <c:numRef>
              <c:f>Лист1!$J$2:$J$4</c:f>
              <c:numCache>
                <c:formatCode>General</c:formatCode>
                <c:ptCount val="3"/>
                <c:pt idx="0">
                  <c:v>0</c:v>
                </c:pt>
                <c:pt idx="1">
                  <c:v>0</c:v>
                </c:pt>
                <c:pt idx="2">
                  <c:v>2</c:v>
                </c:pt>
              </c:numCache>
            </c:numRef>
          </c:val>
        </c:ser>
        <c:dLbls>
          <c:showLegendKey val="0"/>
          <c:showVal val="0"/>
          <c:showCatName val="0"/>
          <c:showSerName val="0"/>
          <c:showPercent val="0"/>
          <c:showBubbleSize val="0"/>
        </c:dLbls>
        <c:gapWidth val="150"/>
        <c:axId val="148662144"/>
        <c:axId val="148663680"/>
      </c:barChart>
      <c:catAx>
        <c:axId val="148662144"/>
        <c:scaling>
          <c:orientation val="minMax"/>
        </c:scaling>
        <c:delete val="0"/>
        <c:axPos val="b"/>
        <c:numFmt formatCode="General" sourceLinked="1"/>
        <c:majorTickMark val="out"/>
        <c:minorTickMark val="none"/>
        <c:tickLblPos val="nextTo"/>
        <c:crossAx val="148663680"/>
        <c:crosses val="autoZero"/>
        <c:auto val="1"/>
        <c:lblAlgn val="ctr"/>
        <c:lblOffset val="100"/>
        <c:noMultiLvlLbl val="0"/>
      </c:catAx>
      <c:valAx>
        <c:axId val="148663680"/>
        <c:scaling>
          <c:orientation val="minMax"/>
        </c:scaling>
        <c:delete val="0"/>
        <c:axPos val="l"/>
        <c:majorGridlines/>
        <c:numFmt formatCode="General" sourceLinked="1"/>
        <c:majorTickMark val="out"/>
        <c:minorTickMark val="none"/>
        <c:tickLblPos val="nextTo"/>
        <c:crossAx val="148662144"/>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2022</c:v>
                </c:pt>
              </c:strCache>
            </c:strRef>
          </c:tx>
          <c:invertIfNegative val="0"/>
          <c:dLbls>
            <c:showLegendKey val="0"/>
            <c:showVal val="1"/>
            <c:showCatName val="0"/>
            <c:showSerName val="0"/>
            <c:showPercent val="0"/>
            <c:showBubbleSize val="0"/>
            <c:showLeaderLines val="0"/>
          </c:dLbls>
          <c:cat>
            <c:strRef>
              <c:f>Лист1!$A$2:$A$12</c:f>
              <c:strCache>
                <c:ptCount val="11"/>
                <c:pt idx="0">
                  <c:v>русский язык</c:v>
                </c:pt>
                <c:pt idx="1">
                  <c:v>математика</c:v>
                </c:pt>
                <c:pt idx="2">
                  <c:v>обществознание</c:v>
                </c:pt>
                <c:pt idx="3">
                  <c:v>физика</c:v>
                </c:pt>
                <c:pt idx="4">
                  <c:v>история</c:v>
                </c:pt>
                <c:pt idx="5">
                  <c:v>биология</c:v>
                </c:pt>
                <c:pt idx="6">
                  <c:v>информатика</c:v>
                </c:pt>
                <c:pt idx="7">
                  <c:v>химия</c:v>
                </c:pt>
                <c:pt idx="8">
                  <c:v>география</c:v>
                </c:pt>
                <c:pt idx="9">
                  <c:v>английский язык</c:v>
                </c:pt>
                <c:pt idx="10">
                  <c:v>литература</c:v>
                </c:pt>
              </c:strCache>
            </c:strRef>
          </c:cat>
          <c:val>
            <c:numRef>
              <c:f>Лист1!$B$2:$B$12</c:f>
              <c:numCache>
                <c:formatCode>General</c:formatCode>
                <c:ptCount val="11"/>
                <c:pt idx="0">
                  <c:v>63</c:v>
                </c:pt>
                <c:pt idx="1">
                  <c:v>70</c:v>
                </c:pt>
                <c:pt idx="2">
                  <c:v>70</c:v>
                </c:pt>
                <c:pt idx="3">
                  <c:v>42</c:v>
                </c:pt>
                <c:pt idx="4">
                  <c:v>70</c:v>
                </c:pt>
                <c:pt idx="5">
                  <c:v>37</c:v>
                </c:pt>
                <c:pt idx="6">
                  <c:v>79</c:v>
                </c:pt>
                <c:pt idx="7">
                  <c:v>30</c:v>
                </c:pt>
                <c:pt idx="8">
                  <c:v>62</c:v>
                </c:pt>
                <c:pt idx="9">
                  <c:v>84</c:v>
                </c:pt>
              </c:numCache>
            </c:numRef>
          </c:val>
        </c:ser>
        <c:ser>
          <c:idx val="1"/>
          <c:order val="1"/>
          <c:tx>
            <c:strRef>
              <c:f>Лист1!$C$1</c:f>
              <c:strCache>
                <c:ptCount val="1"/>
                <c:pt idx="0">
                  <c:v>2023</c:v>
                </c:pt>
              </c:strCache>
            </c:strRef>
          </c:tx>
          <c:invertIfNegative val="0"/>
          <c:dLbls>
            <c:showLegendKey val="0"/>
            <c:showVal val="1"/>
            <c:showCatName val="0"/>
            <c:showSerName val="0"/>
            <c:showPercent val="0"/>
            <c:showBubbleSize val="0"/>
            <c:showLeaderLines val="0"/>
          </c:dLbls>
          <c:cat>
            <c:strRef>
              <c:f>Лист1!$A$2:$A$12</c:f>
              <c:strCache>
                <c:ptCount val="11"/>
                <c:pt idx="0">
                  <c:v>русский язык</c:v>
                </c:pt>
                <c:pt idx="1">
                  <c:v>математика</c:v>
                </c:pt>
                <c:pt idx="2">
                  <c:v>обществознание</c:v>
                </c:pt>
                <c:pt idx="3">
                  <c:v>физика</c:v>
                </c:pt>
                <c:pt idx="4">
                  <c:v>история</c:v>
                </c:pt>
                <c:pt idx="5">
                  <c:v>биология</c:v>
                </c:pt>
                <c:pt idx="6">
                  <c:v>информатика</c:v>
                </c:pt>
                <c:pt idx="7">
                  <c:v>химия</c:v>
                </c:pt>
                <c:pt idx="8">
                  <c:v>география</c:v>
                </c:pt>
                <c:pt idx="9">
                  <c:v>английский язык</c:v>
                </c:pt>
                <c:pt idx="10">
                  <c:v>литература</c:v>
                </c:pt>
              </c:strCache>
            </c:strRef>
          </c:cat>
          <c:val>
            <c:numRef>
              <c:f>Лист1!$C$2:$C$12</c:f>
              <c:numCache>
                <c:formatCode>General</c:formatCode>
                <c:ptCount val="11"/>
                <c:pt idx="0">
                  <c:v>65</c:v>
                </c:pt>
                <c:pt idx="1">
                  <c:v>60</c:v>
                </c:pt>
                <c:pt idx="2">
                  <c:v>58</c:v>
                </c:pt>
                <c:pt idx="3">
                  <c:v>51</c:v>
                </c:pt>
                <c:pt idx="4">
                  <c:v>64</c:v>
                </c:pt>
                <c:pt idx="5">
                  <c:v>51</c:v>
                </c:pt>
                <c:pt idx="6">
                  <c:v>64</c:v>
                </c:pt>
                <c:pt idx="7">
                  <c:v>54</c:v>
                </c:pt>
                <c:pt idx="8">
                  <c:v>60</c:v>
                </c:pt>
                <c:pt idx="10">
                  <c:v>67</c:v>
                </c:pt>
              </c:numCache>
            </c:numRef>
          </c:val>
        </c:ser>
        <c:ser>
          <c:idx val="2"/>
          <c:order val="2"/>
          <c:tx>
            <c:strRef>
              <c:f>Лист1!$D$1</c:f>
              <c:strCache>
                <c:ptCount val="1"/>
                <c:pt idx="0">
                  <c:v>2024</c:v>
                </c:pt>
              </c:strCache>
            </c:strRef>
          </c:tx>
          <c:invertIfNegative val="0"/>
          <c:dLbls>
            <c:showLegendKey val="0"/>
            <c:showVal val="1"/>
            <c:showCatName val="0"/>
            <c:showSerName val="0"/>
            <c:showPercent val="0"/>
            <c:showBubbleSize val="0"/>
            <c:showLeaderLines val="0"/>
          </c:dLbls>
          <c:cat>
            <c:strRef>
              <c:f>Лист1!$A$2:$A$12</c:f>
              <c:strCache>
                <c:ptCount val="11"/>
                <c:pt idx="0">
                  <c:v>русский язык</c:v>
                </c:pt>
                <c:pt idx="1">
                  <c:v>математика</c:v>
                </c:pt>
                <c:pt idx="2">
                  <c:v>обществознание</c:v>
                </c:pt>
                <c:pt idx="3">
                  <c:v>физика</c:v>
                </c:pt>
                <c:pt idx="4">
                  <c:v>история</c:v>
                </c:pt>
                <c:pt idx="5">
                  <c:v>биология</c:v>
                </c:pt>
                <c:pt idx="6">
                  <c:v>информатика</c:v>
                </c:pt>
                <c:pt idx="7">
                  <c:v>химия</c:v>
                </c:pt>
                <c:pt idx="8">
                  <c:v>география</c:v>
                </c:pt>
                <c:pt idx="9">
                  <c:v>английский язык</c:v>
                </c:pt>
                <c:pt idx="10">
                  <c:v>литература</c:v>
                </c:pt>
              </c:strCache>
            </c:strRef>
          </c:cat>
          <c:val>
            <c:numRef>
              <c:f>Лист1!$D$2:$D$12</c:f>
              <c:numCache>
                <c:formatCode>General</c:formatCode>
                <c:ptCount val="11"/>
                <c:pt idx="0">
                  <c:v>56</c:v>
                </c:pt>
                <c:pt idx="1">
                  <c:v>88</c:v>
                </c:pt>
                <c:pt idx="2">
                  <c:v>41</c:v>
                </c:pt>
                <c:pt idx="3">
                  <c:v>57</c:v>
                </c:pt>
                <c:pt idx="4">
                  <c:v>56</c:v>
                </c:pt>
                <c:pt idx="5">
                  <c:v>22</c:v>
                </c:pt>
                <c:pt idx="6">
                  <c:v>66</c:v>
                </c:pt>
                <c:pt idx="7">
                  <c:v>0</c:v>
                </c:pt>
                <c:pt idx="8">
                  <c:v>100</c:v>
                </c:pt>
                <c:pt idx="9">
                  <c:v>0</c:v>
                </c:pt>
                <c:pt idx="10">
                  <c:v>50</c:v>
                </c:pt>
              </c:numCache>
            </c:numRef>
          </c:val>
        </c:ser>
        <c:dLbls>
          <c:showLegendKey val="0"/>
          <c:showVal val="0"/>
          <c:showCatName val="0"/>
          <c:showSerName val="0"/>
          <c:showPercent val="0"/>
          <c:showBubbleSize val="0"/>
        </c:dLbls>
        <c:gapWidth val="150"/>
        <c:axId val="148486016"/>
        <c:axId val="148487552"/>
      </c:barChart>
      <c:catAx>
        <c:axId val="148486016"/>
        <c:scaling>
          <c:orientation val="minMax"/>
        </c:scaling>
        <c:delete val="0"/>
        <c:axPos val="l"/>
        <c:majorTickMark val="out"/>
        <c:minorTickMark val="none"/>
        <c:tickLblPos val="nextTo"/>
        <c:crossAx val="148487552"/>
        <c:crosses val="autoZero"/>
        <c:auto val="1"/>
        <c:lblAlgn val="ctr"/>
        <c:lblOffset val="100"/>
        <c:noMultiLvlLbl val="0"/>
      </c:catAx>
      <c:valAx>
        <c:axId val="148487552"/>
        <c:scaling>
          <c:orientation val="minMax"/>
        </c:scaling>
        <c:delete val="0"/>
        <c:axPos val="b"/>
        <c:majorGridlines/>
        <c:numFmt formatCode="General" sourceLinked="1"/>
        <c:majorTickMark val="out"/>
        <c:minorTickMark val="none"/>
        <c:tickLblPos val="nextTo"/>
        <c:crossAx val="148486016"/>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2021-2022</c:v>
                </c:pt>
              </c:strCache>
            </c:strRef>
          </c:tx>
          <c:invertIfNegative val="0"/>
          <c:dLbls>
            <c:showLegendKey val="0"/>
            <c:showVal val="1"/>
            <c:showCatName val="0"/>
            <c:showSerName val="0"/>
            <c:showPercent val="0"/>
            <c:showBubbleSize val="0"/>
            <c:showLeaderLines val="0"/>
          </c:dLbls>
          <c:cat>
            <c:strRef>
              <c:f>Лист1!$A$2:$A$7</c:f>
              <c:strCache>
                <c:ptCount val="6"/>
                <c:pt idx="0">
                  <c:v>Техническая</c:v>
                </c:pt>
                <c:pt idx="1">
                  <c:v>Естественнонаучаня</c:v>
                </c:pt>
                <c:pt idx="2">
                  <c:v>Художественная</c:v>
                </c:pt>
                <c:pt idx="3">
                  <c:v>Туристско-краеведческая</c:v>
                </c:pt>
                <c:pt idx="4">
                  <c:v>Физкультурно-спортивная</c:v>
                </c:pt>
                <c:pt idx="5">
                  <c:v>Социально-гуманитарная</c:v>
                </c:pt>
              </c:strCache>
            </c:strRef>
          </c:cat>
          <c:val>
            <c:numRef>
              <c:f>Лист1!$B$2:$B$7</c:f>
              <c:numCache>
                <c:formatCode>General</c:formatCode>
                <c:ptCount val="6"/>
                <c:pt idx="0">
                  <c:v>27</c:v>
                </c:pt>
                <c:pt idx="1">
                  <c:v>13</c:v>
                </c:pt>
                <c:pt idx="2">
                  <c:v>52</c:v>
                </c:pt>
                <c:pt idx="3">
                  <c:v>4</c:v>
                </c:pt>
                <c:pt idx="4">
                  <c:v>42</c:v>
                </c:pt>
                <c:pt idx="5">
                  <c:v>50</c:v>
                </c:pt>
              </c:numCache>
            </c:numRef>
          </c:val>
        </c:ser>
        <c:ser>
          <c:idx val="1"/>
          <c:order val="1"/>
          <c:tx>
            <c:strRef>
              <c:f>Лист1!$C$1</c:f>
              <c:strCache>
                <c:ptCount val="1"/>
                <c:pt idx="0">
                  <c:v>2022-2023</c:v>
                </c:pt>
              </c:strCache>
            </c:strRef>
          </c:tx>
          <c:invertIfNegative val="0"/>
          <c:dLbls>
            <c:showLegendKey val="0"/>
            <c:showVal val="1"/>
            <c:showCatName val="0"/>
            <c:showSerName val="0"/>
            <c:showPercent val="0"/>
            <c:showBubbleSize val="0"/>
            <c:showLeaderLines val="0"/>
          </c:dLbls>
          <c:cat>
            <c:strRef>
              <c:f>Лист1!$A$2:$A$7</c:f>
              <c:strCache>
                <c:ptCount val="6"/>
                <c:pt idx="0">
                  <c:v>Техническая</c:v>
                </c:pt>
                <c:pt idx="1">
                  <c:v>Естественнонаучаня</c:v>
                </c:pt>
                <c:pt idx="2">
                  <c:v>Художественная</c:v>
                </c:pt>
                <c:pt idx="3">
                  <c:v>Туристско-краеведческая</c:v>
                </c:pt>
                <c:pt idx="4">
                  <c:v>Физкультурно-спортивная</c:v>
                </c:pt>
                <c:pt idx="5">
                  <c:v>Социально-гуманитарная</c:v>
                </c:pt>
              </c:strCache>
            </c:strRef>
          </c:cat>
          <c:val>
            <c:numRef>
              <c:f>Лист1!$C$2:$C$7</c:f>
              <c:numCache>
                <c:formatCode>General</c:formatCode>
                <c:ptCount val="6"/>
                <c:pt idx="0">
                  <c:v>29</c:v>
                </c:pt>
                <c:pt idx="1">
                  <c:v>18</c:v>
                </c:pt>
                <c:pt idx="2">
                  <c:v>60</c:v>
                </c:pt>
                <c:pt idx="3">
                  <c:v>5</c:v>
                </c:pt>
                <c:pt idx="4">
                  <c:v>59</c:v>
                </c:pt>
                <c:pt idx="5">
                  <c:v>53</c:v>
                </c:pt>
              </c:numCache>
            </c:numRef>
          </c:val>
        </c:ser>
        <c:ser>
          <c:idx val="2"/>
          <c:order val="2"/>
          <c:tx>
            <c:strRef>
              <c:f>Лист1!$D$1</c:f>
              <c:strCache>
                <c:ptCount val="1"/>
                <c:pt idx="0">
                  <c:v>2023-2024</c:v>
                </c:pt>
              </c:strCache>
            </c:strRef>
          </c:tx>
          <c:invertIfNegative val="0"/>
          <c:dLbls>
            <c:showLegendKey val="0"/>
            <c:showVal val="1"/>
            <c:showCatName val="0"/>
            <c:showSerName val="0"/>
            <c:showPercent val="0"/>
            <c:showBubbleSize val="0"/>
            <c:showLeaderLines val="0"/>
          </c:dLbls>
          <c:cat>
            <c:strRef>
              <c:f>Лист1!$A$2:$A$7</c:f>
              <c:strCache>
                <c:ptCount val="6"/>
                <c:pt idx="0">
                  <c:v>Техническая</c:v>
                </c:pt>
                <c:pt idx="1">
                  <c:v>Естественнонаучаня</c:v>
                </c:pt>
                <c:pt idx="2">
                  <c:v>Художественная</c:v>
                </c:pt>
                <c:pt idx="3">
                  <c:v>Туристско-краеведческая</c:v>
                </c:pt>
                <c:pt idx="4">
                  <c:v>Физкультурно-спортивная</c:v>
                </c:pt>
                <c:pt idx="5">
                  <c:v>Социально-гуманитарная</c:v>
                </c:pt>
              </c:strCache>
            </c:strRef>
          </c:cat>
          <c:val>
            <c:numRef>
              <c:f>Лист1!$D$2:$D$7</c:f>
              <c:numCache>
                <c:formatCode>General</c:formatCode>
                <c:ptCount val="6"/>
                <c:pt idx="0">
                  <c:v>36</c:v>
                </c:pt>
                <c:pt idx="1">
                  <c:v>13</c:v>
                </c:pt>
                <c:pt idx="2">
                  <c:v>48</c:v>
                </c:pt>
                <c:pt idx="3">
                  <c:v>4</c:v>
                </c:pt>
                <c:pt idx="4">
                  <c:v>48</c:v>
                </c:pt>
                <c:pt idx="5">
                  <c:v>33</c:v>
                </c:pt>
              </c:numCache>
            </c:numRef>
          </c:val>
        </c:ser>
        <c:dLbls>
          <c:showLegendKey val="0"/>
          <c:showVal val="0"/>
          <c:showCatName val="0"/>
          <c:showSerName val="0"/>
          <c:showPercent val="0"/>
          <c:showBubbleSize val="0"/>
        </c:dLbls>
        <c:gapWidth val="150"/>
        <c:axId val="149088128"/>
        <c:axId val="149089664"/>
      </c:barChart>
      <c:catAx>
        <c:axId val="149088128"/>
        <c:scaling>
          <c:orientation val="minMax"/>
        </c:scaling>
        <c:delete val="0"/>
        <c:axPos val="b"/>
        <c:majorTickMark val="out"/>
        <c:minorTickMark val="none"/>
        <c:tickLblPos val="nextTo"/>
        <c:crossAx val="149089664"/>
        <c:crosses val="autoZero"/>
        <c:auto val="1"/>
        <c:lblAlgn val="ctr"/>
        <c:lblOffset val="100"/>
        <c:noMultiLvlLbl val="0"/>
      </c:catAx>
      <c:valAx>
        <c:axId val="149089664"/>
        <c:scaling>
          <c:orientation val="minMax"/>
        </c:scaling>
        <c:delete val="0"/>
        <c:axPos val="l"/>
        <c:majorGridlines/>
        <c:numFmt formatCode="General" sourceLinked="1"/>
        <c:majorTickMark val="out"/>
        <c:minorTickMark val="none"/>
        <c:tickLblPos val="nextTo"/>
        <c:crossAx val="149088128"/>
        <c:crosses val="autoZero"/>
        <c:crossBetween val="between"/>
      </c:valAx>
    </c:plotArea>
    <c:legend>
      <c:legendPos val="r"/>
      <c:overlay val="0"/>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58198986FD4F6AA6B17AFCBFA3D221"/>
        <w:category>
          <w:name w:val="Общие"/>
          <w:gallery w:val="placeholder"/>
        </w:category>
        <w:types>
          <w:type w:val="bbPlcHdr"/>
        </w:types>
        <w:behaviors>
          <w:behavior w:val="content"/>
        </w:behaviors>
        <w:guid w:val="{6C40A1FB-D626-4792-BFCA-289B62835D12}"/>
      </w:docPartPr>
      <w:docPartBody>
        <w:p w:rsidR="008F10FB" w:rsidRDefault="0093699D" w:rsidP="0093699D">
          <w:pPr>
            <w:pStyle w:val="8D58198986FD4F6AA6B17AFCBFA3D221"/>
          </w:pPr>
          <w:r>
            <w:rPr>
              <w:rFonts w:asciiTheme="majorHAnsi" w:eastAsiaTheme="majorEastAsia" w:hAnsiTheme="majorHAnsi" w:cstheme="majorBidi"/>
              <w:color w:val="4F81BD" w:themeColor="accent1"/>
              <w:sz w:val="24"/>
              <w:szCs w:val="24"/>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9D"/>
    <w:rsid w:val="001101EF"/>
    <w:rsid w:val="00146170"/>
    <w:rsid w:val="00152E06"/>
    <w:rsid w:val="001609F3"/>
    <w:rsid w:val="001636D4"/>
    <w:rsid w:val="001A2BC5"/>
    <w:rsid w:val="001D5E78"/>
    <w:rsid w:val="0021171B"/>
    <w:rsid w:val="0021231F"/>
    <w:rsid w:val="0024533A"/>
    <w:rsid w:val="0024608F"/>
    <w:rsid w:val="00256477"/>
    <w:rsid w:val="002635F7"/>
    <w:rsid w:val="002A0AC4"/>
    <w:rsid w:val="002B2C2E"/>
    <w:rsid w:val="002D4114"/>
    <w:rsid w:val="002E0794"/>
    <w:rsid w:val="002E7145"/>
    <w:rsid w:val="00356874"/>
    <w:rsid w:val="003848CE"/>
    <w:rsid w:val="003C4512"/>
    <w:rsid w:val="003D1EB0"/>
    <w:rsid w:val="003E5262"/>
    <w:rsid w:val="00420ACB"/>
    <w:rsid w:val="00447BB3"/>
    <w:rsid w:val="004D6BBF"/>
    <w:rsid w:val="00506742"/>
    <w:rsid w:val="00511302"/>
    <w:rsid w:val="00520F2D"/>
    <w:rsid w:val="00533FDF"/>
    <w:rsid w:val="005C5B1F"/>
    <w:rsid w:val="005E352A"/>
    <w:rsid w:val="006346EC"/>
    <w:rsid w:val="006F2D4C"/>
    <w:rsid w:val="006F4929"/>
    <w:rsid w:val="0074458A"/>
    <w:rsid w:val="00771407"/>
    <w:rsid w:val="007B1E3B"/>
    <w:rsid w:val="00801BBC"/>
    <w:rsid w:val="00817164"/>
    <w:rsid w:val="008253EE"/>
    <w:rsid w:val="00827021"/>
    <w:rsid w:val="00842A94"/>
    <w:rsid w:val="00846B4D"/>
    <w:rsid w:val="0087207F"/>
    <w:rsid w:val="008961E8"/>
    <w:rsid w:val="008A4A9A"/>
    <w:rsid w:val="008B22BC"/>
    <w:rsid w:val="008C6435"/>
    <w:rsid w:val="008C6F84"/>
    <w:rsid w:val="008F10FB"/>
    <w:rsid w:val="009079F2"/>
    <w:rsid w:val="0093699D"/>
    <w:rsid w:val="009749D4"/>
    <w:rsid w:val="00986142"/>
    <w:rsid w:val="009921EB"/>
    <w:rsid w:val="009F2685"/>
    <w:rsid w:val="00A527CD"/>
    <w:rsid w:val="00A53DD1"/>
    <w:rsid w:val="00A6335A"/>
    <w:rsid w:val="00A7228A"/>
    <w:rsid w:val="00A75C14"/>
    <w:rsid w:val="00AA7E71"/>
    <w:rsid w:val="00AC4FD2"/>
    <w:rsid w:val="00B900EB"/>
    <w:rsid w:val="00B9678F"/>
    <w:rsid w:val="00BA1426"/>
    <w:rsid w:val="00BA44C0"/>
    <w:rsid w:val="00C12F04"/>
    <w:rsid w:val="00C853F9"/>
    <w:rsid w:val="00CD2B99"/>
    <w:rsid w:val="00CF59FB"/>
    <w:rsid w:val="00D31B3D"/>
    <w:rsid w:val="00D54EE0"/>
    <w:rsid w:val="00D762C6"/>
    <w:rsid w:val="00DD4C9E"/>
    <w:rsid w:val="00DE5F13"/>
    <w:rsid w:val="00E03F77"/>
    <w:rsid w:val="00E30AAE"/>
    <w:rsid w:val="00E75688"/>
    <w:rsid w:val="00EC1463"/>
    <w:rsid w:val="00F30B5A"/>
    <w:rsid w:val="00FC76E8"/>
    <w:rsid w:val="00FE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5E5374F09E477A8EA8B21CAD2A4F0A">
    <w:name w:val="895E5374F09E477A8EA8B21CAD2A4F0A"/>
    <w:rsid w:val="0093699D"/>
  </w:style>
  <w:style w:type="paragraph" w:customStyle="1" w:styleId="B92DC8673D114513964272EA7EB3A8FC">
    <w:name w:val="B92DC8673D114513964272EA7EB3A8FC"/>
    <w:rsid w:val="0093699D"/>
  </w:style>
  <w:style w:type="paragraph" w:customStyle="1" w:styleId="FCA7CC21A54340A18E25C6370C8DB242">
    <w:name w:val="FCA7CC21A54340A18E25C6370C8DB242"/>
    <w:rsid w:val="0093699D"/>
  </w:style>
  <w:style w:type="paragraph" w:customStyle="1" w:styleId="371B0AAE58124B38BE1EC8089E0D1693">
    <w:name w:val="371B0AAE58124B38BE1EC8089E0D1693"/>
    <w:rsid w:val="0093699D"/>
  </w:style>
  <w:style w:type="paragraph" w:customStyle="1" w:styleId="0A25D9E9C82B45028F3B0701EC76BC8E">
    <w:name w:val="0A25D9E9C82B45028F3B0701EC76BC8E"/>
    <w:rsid w:val="0093699D"/>
  </w:style>
  <w:style w:type="paragraph" w:customStyle="1" w:styleId="B76F7D3220D941CE939DF49E2E41772E">
    <w:name w:val="B76F7D3220D941CE939DF49E2E41772E"/>
    <w:rsid w:val="0093699D"/>
  </w:style>
  <w:style w:type="paragraph" w:customStyle="1" w:styleId="2BA60BD06E664A9EA1FE5EAB557FEB05">
    <w:name w:val="2BA60BD06E664A9EA1FE5EAB557FEB05"/>
    <w:rsid w:val="0093699D"/>
  </w:style>
  <w:style w:type="paragraph" w:customStyle="1" w:styleId="049D3700EB5A4490B95578C97F137E01">
    <w:name w:val="049D3700EB5A4490B95578C97F137E01"/>
    <w:rsid w:val="0093699D"/>
  </w:style>
  <w:style w:type="paragraph" w:customStyle="1" w:styleId="88C1549C42284B79895B59086C85A221">
    <w:name w:val="88C1549C42284B79895B59086C85A221"/>
    <w:rsid w:val="0093699D"/>
  </w:style>
  <w:style w:type="paragraph" w:customStyle="1" w:styleId="8281C1146AAB470C95E4EADCE1C8A5A7">
    <w:name w:val="8281C1146AAB470C95E4EADCE1C8A5A7"/>
    <w:rsid w:val="0093699D"/>
  </w:style>
  <w:style w:type="paragraph" w:customStyle="1" w:styleId="C6298072FCEB4B97952F9B621522B617">
    <w:name w:val="C6298072FCEB4B97952F9B621522B617"/>
    <w:rsid w:val="0093699D"/>
  </w:style>
  <w:style w:type="paragraph" w:customStyle="1" w:styleId="137BBBC7C05741CF84DF13E84A1D89EB">
    <w:name w:val="137BBBC7C05741CF84DF13E84A1D89EB"/>
    <w:rsid w:val="0093699D"/>
  </w:style>
  <w:style w:type="paragraph" w:customStyle="1" w:styleId="8D58198986FD4F6AA6B17AFCBFA3D221">
    <w:name w:val="8D58198986FD4F6AA6B17AFCBFA3D221"/>
    <w:rsid w:val="009369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5E5374F09E477A8EA8B21CAD2A4F0A">
    <w:name w:val="895E5374F09E477A8EA8B21CAD2A4F0A"/>
    <w:rsid w:val="0093699D"/>
  </w:style>
  <w:style w:type="paragraph" w:customStyle="1" w:styleId="B92DC8673D114513964272EA7EB3A8FC">
    <w:name w:val="B92DC8673D114513964272EA7EB3A8FC"/>
    <w:rsid w:val="0093699D"/>
  </w:style>
  <w:style w:type="paragraph" w:customStyle="1" w:styleId="FCA7CC21A54340A18E25C6370C8DB242">
    <w:name w:val="FCA7CC21A54340A18E25C6370C8DB242"/>
    <w:rsid w:val="0093699D"/>
  </w:style>
  <w:style w:type="paragraph" w:customStyle="1" w:styleId="371B0AAE58124B38BE1EC8089E0D1693">
    <w:name w:val="371B0AAE58124B38BE1EC8089E0D1693"/>
    <w:rsid w:val="0093699D"/>
  </w:style>
  <w:style w:type="paragraph" w:customStyle="1" w:styleId="0A25D9E9C82B45028F3B0701EC76BC8E">
    <w:name w:val="0A25D9E9C82B45028F3B0701EC76BC8E"/>
    <w:rsid w:val="0093699D"/>
  </w:style>
  <w:style w:type="paragraph" w:customStyle="1" w:styleId="B76F7D3220D941CE939DF49E2E41772E">
    <w:name w:val="B76F7D3220D941CE939DF49E2E41772E"/>
    <w:rsid w:val="0093699D"/>
  </w:style>
  <w:style w:type="paragraph" w:customStyle="1" w:styleId="2BA60BD06E664A9EA1FE5EAB557FEB05">
    <w:name w:val="2BA60BD06E664A9EA1FE5EAB557FEB05"/>
    <w:rsid w:val="0093699D"/>
  </w:style>
  <w:style w:type="paragraph" w:customStyle="1" w:styleId="049D3700EB5A4490B95578C97F137E01">
    <w:name w:val="049D3700EB5A4490B95578C97F137E01"/>
    <w:rsid w:val="0093699D"/>
  </w:style>
  <w:style w:type="paragraph" w:customStyle="1" w:styleId="88C1549C42284B79895B59086C85A221">
    <w:name w:val="88C1549C42284B79895B59086C85A221"/>
    <w:rsid w:val="0093699D"/>
  </w:style>
  <w:style w:type="paragraph" w:customStyle="1" w:styleId="8281C1146AAB470C95E4EADCE1C8A5A7">
    <w:name w:val="8281C1146AAB470C95E4EADCE1C8A5A7"/>
    <w:rsid w:val="0093699D"/>
  </w:style>
  <w:style w:type="paragraph" w:customStyle="1" w:styleId="C6298072FCEB4B97952F9B621522B617">
    <w:name w:val="C6298072FCEB4B97952F9B621522B617"/>
    <w:rsid w:val="0093699D"/>
  </w:style>
  <w:style w:type="paragraph" w:customStyle="1" w:styleId="137BBBC7C05741CF84DF13E84A1D89EB">
    <w:name w:val="137BBBC7C05741CF84DF13E84A1D89EB"/>
    <w:rsid w:val="0093699D"/>
  </w:style>
  <w:style w:type="paragraph" w:customStyle="1" w:styleId="8D58198986FD4F6AA6B17AFCBFA3D221">
    <w:name w:val="8D58198986FD4F6AA6B17AFCBFA3D221"/>
    <w:rsid w:val="00936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49E547-F0B9-417A-9054-2C6E1393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36241</Words>
  <Characters>206580</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vt:lpstr>
    </vt:vector>
  </TitlesOfParts>
  <Company/>
  <LinksUpToDate>false</LinksUpToDate>
  <CharactersWithSpaces>242337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dc:title>
  <dc:creator>1</dc:creator>
  <cp:lastModifiedBy>User</cp:lastModifiedBy>
  <cp:revision>2</cp:revision>
  <cp:lastPrinted>2023-08-30T04:09:00Z</cp:lastPrinted>
  <dcterms:created xsi:type="dcterms:W3CDTF">2025-04-28T10:44:00Z</dcterms:created>
  <dcterms:modified xsi:type="dcterms:W3CDTF">2025-04-28T10:44:00Z</dcterms:modified>
</cp:coreProperties>
</file>