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4EE" w:rsidRDefault="00E334EE" w:rsidP="00E334EE">
      <w:pPr>
        <w:spacing w:after="0" w:line="240" w:lineRule="auto"/>
        <w:jc w:val="center"/>
        <w:rPr>
          <w:rFonts w:ascii="Times New Roman" w:hAnsi="Times New Roman" w:cs="Times New Roman"/>
          <w:sz w:val="56"/>
          <w:szCs w:val="56"/>
        </w:rPr>
      </w:pPr>
      <w:bookmarkStart w:id="0" w:name="_GoBack"/>
      <w:bookmarkEnd w:id="0"/>
    </w:p>
    <w:p w:rsidR="00E334EE" w:rsidRDefault="00E334EE" w:rsidP="00E334EE">
      <w:pPr>
        <w:spacing w:after="0" w:line="240" w:lineRule="auto"/>
        <w:jc w:val="center"/>
        <w:rPr>
          <w:rFonts w:ascii="Times New Roman" w:hAnsi="Times New Roman" w:cs="Times New Roman"/>
          <w:sz w:val="56"/>
          <w:szCs w:val="56"/>
        </w:rPr>
      </w:pPr>
    </w:p>
    <w:p w:rsidR="00E334EE" w:rsidRDefault="00E334EE" w:rsidP="00E334EE">
      <w:pPr>
        <w:spacing w:after="0" w:line="240" w:lineRule="auto"/>
        <w:jc w:val="center"/>
        <w:rPr>
          <w:rFonts w:ascii="Times New Roman" w:hAnsi="Times New Roman" w:cs="Times New Roman"/>
          <w:sz w:val="56"/>
          <w:szCs w:val="56"/>
        </w:rPr>
      </w:pPr>
    </w:p>
    <w:p w:rsidR="00E334EE" w:rsidRDefault="00E334EE" w:rsidP="00E334EE">
      <w:pPr>
        <w:spacing w:after="0" w:line="240" w:lineRule="auto"/>
        <w:jc w:val="center"/>
        <w:rPr>
          <w:rFonts w:ascii="Times New Roman" w:hAnsi="Times New Roman" w:cs="Times New Roman"/>
          <w:sz w:val="56"/>
          <w:szCs w:val="56"/>
        </w:rPr>
      </w:pPr>
    </w:p>
    <w:p w:rsidR="003A410D" w:rsidRDefault="003A410D" w:rsidP="00E334EE">
      <w:pPr>
        <w:spacing w:after="0" w:line="240" w:lineRule="auto"/>
        <w:jc w:val="center"/>
        <w:rPr>
          <w:rFonts w:ascii="Times New Roman" w:hAnsi="Times New Roman" w:cs="Times New Roman"/>
          <w:sz w:val="56"/>
          <w:szCs w:val="56"/>
        </w:rPr>
      </w:pPr>
    </w:p>
    <w:p w:rsidR="003A410D" w:rsidRDefault="003A410D" w:rsidP="00E334EE">
      <w:pPr>
        <w:spacing w:after="0" w:line="240" w:lineRule="auto"/>
        <w:jc w:val="center"/>
        <w:rPr>
          <w:rFonts w:ascii="Times New Roman" w:hAnsi="Times New Roman" w:cs="Times New Roman"/>
          <w:sz w:val="56"/>
          <w:szCs w:val="56"/>
        </w:rPr>
      </w:pPr>
    </w:p>
    <w:p w:rsidR="00E334EE" w:rsidRPr="00917D33" w:rsidRDefault="00E334EE" w:rsidP="00E334EE">
      <w:pPr>
        <w:spacing w:after="0" w:line="240" w:lineRule="auto"/>
        <w:jc w:val="center"/>
        <w:rPr>
          <w:rFonts w:ascii="Times New Roman" w:hAnsi="Times New Roman" w:cs="Times New Roman"/>
          <w:b/>
          <w:color w:val="D20000"/>
          <w:sz w:val="56"/>
          <w:szCs w:val="56"/>
        </w:rPr>
      </w:pPr>
      <w:r w:rsidRPr="00917D33">
        <w:rPr>
          <w:rFonts w:ascii="Times New Roman" w:hAnsi="Times New Roman" w:cs="Times New Roman"/>
          <w:b/>
          <w:color w:val="D20000"/>
          <w:sz w:val="56"/>
          <w:szCs w:val="56"/>
        </w:rPr>
        <w:t>ПУБЛИЧНЫЙ ДОКЛАД</w:t>
      </w:r>
    </w:p>
    <w:p w:rsidR="00E334EE" w:rsidRPr="00917D33" w:rsidRDefault="00BE27E1" w:rsidP="00E334EE">
      <w:pPr>
        <w:spacing w:after="0" w:line="240" w:lineRule="auto"/>
        <w:jc w:val="center"/>
        <w:rPr>
          <w:rFonts w:ascii="Times New Roman" w:hAnsi="Times New Roman" w:cs="Times New Roman"/>
          <w:b/>
          <w:color w:val="002060"/>
          <w:sz w:val="52"/>
          <w:szCs w:val="52"/>
        </w:rPr>
      </w:pPr>
      <w:r w:rsidRPr="00917D33">
        <w:rPr>
          <w:rFonts w:ascii="Times New Roman" w:hAnsi="Times New Roman" w:cs="Times New Roman"/>
          <w:b/>
          <w:color w:val="002060"/>
          <w:sz w:val="52"/>
          <w:szCs w:val="52"/>
        </w:rPr>
        <w:t>Управления образования</w:t>
      </w:r>
    </w:p>
    <w:p w:rsidR="00E334EE" w:rsidRPr="00917D33" w:rsidRDefault="00BE27E1" w:rsidP="00E334EE">
      <w:pPr>
        <w:spacing w:after="0" w:line="240" w:lineRule="auto"/>
        <w:jc w:val="center"/>
        <w:rPr>
          <w:rFonts w:ascii="Times New Roman" w:hAnsi="Times New Roman" w:cs="Times New Roman"/>
          <w:b/>
          <w:color w:val="002060"/>
          <w:sz w:val="52"/>
          <w:szCs w:val="52"/>
        </w:rPr>
      </w:pPr>
      <w:r w:rsidRPr="00917D33">
        <w:rPr>
          <w:rFonts w:ascii="Times New Roman" w:hAnsi="Times New Roman" w:cs="Times New Roman"/>
          <w:b/>
          <w:color w:val="002060"/>
          <w:sz w:val="52"/>
          <w:szCs w:val="52"/>
        </w:rPr>
        <w:t>Байкаловского муниципального  района</w:t>
      </w:r>
    </w:p>
    <w:p w:rsidR="00E334EE" w:rsidRPr="00917D33" w:rsidRDefault="00BE27E1" w:rsidP="00E334EE">
      <w:pPr>
        <w:spacing w:after="0" w:line="240" w:lineRule="auto"/>
        <w:jc w:val="center"/>
        <w:rPr>
          <w:rFonts w:ascii="Times New Roman" w:hAnsi="Times New Roman" w:cs="Times New Roman"/>
          <w:b/>
          <w:color w:val="002060"/>
          <w:sz w:val="52"/>
          <w:szCs w:val="52"/>
        </w:rPr>
      </w:pPr>
      <w:r w:rsidRPr="00917D33">
        <w:rPr>
          <w:rFonts w:ascii="Times New Roman" w:hAnsi="Times New Roman" w:cs="Times New Roman"/>
          <w:b/>
          <w:color w:val="002060"/>
          <w:sz w:val="52"/>
          <w:szCs w:val="52"/>
        </w:rPr>
        <w:t>«О состоянии и результатах деятельности муниципальной системы образования</w:t>
      </w:r>
    </w:p>
    <w:p w:rsidR="00BE27E1" w:rsidRPr="00917D33" w:rsidRDefault="00BE27E1" w:rsidP="00E334EE">
      <w:pPr>
        <w:spacing w:after="0" w:line="240" w:lineRule="auto"/>
        <w:jc w:val="center"/>
        <w:rPr>
          <w:rFonts w:ascii="Times New Roman" w:hAnsi="Times New Roman" w:cs="Times New Roman"/>
          <w:b/>
          <w:color w:val="002060"/>
          <w:sz w:val="52"/>
          <w:szCs w:val="52"/>
        </w:rPr>
      </w:pPr>
      <w:r w:rsidRPr="00917D33">
        <w:rPr>
          <w:rFonts w:ascii="Times New Roman" w:hAnsi="Times New Roman" w:cs="Times New Roman"/>
          <w:b/>
          <w:color w:val="002060"/>
          <w:sz w:val="52"/>
          <w:szCs w:val="52"/>
        </w:rPr>
        <w:t>и приоритетах развития»</w:t>
      </w:r>
    </w:p>
    <w:p w:rsidR="00BE27E1" w:rsidRDefault="00BE27E1" w:rsidP="00BE27E1"/>
    <w:p w:rsidR="003A410D" w:rsidRDefault="003A410D" w:rsidP="00BE27E1"/>
    <w:p w:rsidR="003A410D" w:rsidRDefault="003A410D" w:rsidP="00BE27E1"/>
    <w:p w:rsidR="003A410D" w:rsidRDefault="003A410D" w:rsidP="00BE27E1"/>
    <w:p w:rsidR="003A410D" w:rsidRDefault="003A410D" w:rsidP="00BE27E1"/>
    <w:p w:rsidR="003A410D" w:rsidRDefault="003A410D" w:rsidP="00BE27E1"/>
    <w:p w:rsidR="003A410D" w:rsidRDefault="003A410D" w:rsidP="00BE27E1"/>
    <w:p w:rsidR="003A410D" w:rsidRDefault="003A410D" w:rsidP="00BE27E1"/>
    <w:p w:rsidR="003A410D" w:rsidRDefault="003A410D" w:rsidP="00BE27E1"/>
    <w:p w:rsidR="007C6632" w:rsidRDefault="007C6632" w:rsidP="003A410D">
      <w:pPr>
        <w:spacing w:after="0" w:line="240" w:lineRule="auto"/>
        <w:jc w:val="center"/>
        <w:rPr>
          <w:color w:val="002060"/>
          <w:sz w:val="36"/>
          <w:szCs w:val="36"/>
        </w:rPr>
      </w:pPr>
    </w:p>
    <w:p w:rsidR="003A410D" w:rsidRDefault="003A410D" w:rsidP="003A410D">
      <w:pPr>
        <w:spacing w:after="0" w:line="240" w:lineRule="auto"/>
        <w:jc w:val="center"/>
        <w:rPr>
          <w:color w:val="002060"/>
          <w:sz w:val="36"/>
          <w:szCs w:val="36"/>
        </w:rPr>
      </w:pPr>
      <w:r w:rsidRPr="003A410D">
        <w:rPr>
          <w:color w:val="002060"/>
          <w:sz w:val="36"/>
          <w:szCs w:val="36"/>
        </w:rPr>
        <w:t>20</w:t>
      </w:r>
      <w:r w:rsidR="007B2FCE">
        <w:rPr>
          <w:color w:val="002060"/>
          <w:sz w:val="36"/>
          <w:szCs w:val="36"/>
        </w:rPr>
        <w:t>19</w:t>
      </w:r>
      <w:r>
        <w:rPr>
          <w:color w:val="002060"/>
          <w:sz w:val="36"/>
          <w:szCs w:val="36"/>
        </w:rPr>
        <w:t>-20</w:t>
      </w:r>
      <w:r w:rsidR="007B2FCE">
        <w:rPr>
          <w:color w:val="002060"/>
          <w:sz w:val="36"/>
          <w:szCs w:val="36"/>
        </w:rPr>
        <w:t>20</w:t>
      </w:r>
    </w:p>
    <w:p w:rsidR="00BE27E1" w:rsidRDefault="003A410D" w:rsidP="007C6632">
      <w:pPr>
        <w:spacing w:after="0" w:line="240" w:lineRule="auto"/>
        <w:jc w:val="center"/>
        <w:rPr>
          <w:color w:val="002060"/>
          <w:sz w:val="36"/>
          <w:szCs w:val="36"/>
        </w:rPr>
      </w:pPr>
      <w:r>
        <w:rPr>
          <w:color w:val="002060"/>
          <w:sz w:val="36"/>
          <w:szCs w:val="36"/>
        </w:rPr>
        <w:t xml:space="preserve">учебный </w:t>
      </w:r>
      <w:r w:rsidRPr="003A410D">
        <w:rPr>
          <w:color w:val="002060"/>
          <w:sz w:val="36"/>
          <w:szCs w:val="36"/>
        </w:rPr>
        <w:t>год</w:t>
      </w:r>
    </w:p>
    <w:p w:rsidR="007C6632" w:rsidRPr="007C6632" w:rsidRDefault="007C6632" w:rsidP="007C6632">
      <w:pPr>
        <w:spacing w:after="0" w:line="240" w:lineRule="auto"/>
        <w:jc w:val="center"/>
        <w:rPr>
          <w:color w:val="002060"/>
          <w:sz w:val="36"/>
          <w:szCs w:val="36"/>
        </w:rPr>
      </w:pPr>
    </w:p>
    <w:p w:rsidR="00BE27E1" w:rsidRPr="003A410D" w:rsidRDefault="00BE27E1" w:rsidP="003A410D">
      <w:pPr>
        <w:spacing w:after="0" w:line="240" w:lineRule="auto"/>
        <w:jc w:val="center"/>
        <w:rPr>
          <w:rFonts w:ascii="Times New Roman" w:hAnsi="Times New Roman" w:cs="Times New Roman"/>
          <w:color w:val="002060"/>
          <w:sz w:val="28"/>
          <w:szCs w:val="28"/>
        </w:rPr>
      </w:pPr>
      <w:r w:rsidRPr="003A410D">
        <w:rPr>
          <w:rFonts w:ascii="Times New Roman" w:hAnsi="Times New Roman" w:cs="Times New Roman"/>
          <w:color w:val="002060"/>
          <w:sz w:val="28"/>
          <w:szCs w:val="28"/>
        </w:rPr>
        <w:t>АННОТАЦИЯ</w:t>
      </w:r>
    </w:p>
    <w:p w:rsidR="003A410D" w:rsidRPr="003A410D" w:rsidRDefault="003A410D" w:rsidP="003A410D">
      <w:pPr>
        <w:spacing w:after="0" w:line="240" w:lineRule="auto"/>
        <w:rPr>
          <w:rFonts w:ascii="Times New Roman" w:hAnsi="Times New Roman" w:cs="Times New Roman"/>
          <w:sz w:val="28"/>
          <w:szCs w:val="28"/>
        </w:rPr>
      </w:pPr>
    </w:p>
    <w:p w:rsidR="00BE27E1" w:rsidRPr="003A410D" w:rsidRDefault="003A410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Управление образования</w:t>
      </w:r>
      <w:r w:rsidR="00BE27E1" w:rsidRPr="003A410D">
        <w:rPr>
          <w:rFonts w:ascii="Times New Roman" w:hAnsi="Times New Roman" w:cs="Times New Roman"/>
          <w:sz w:val="28"/>
          <w:szCs w:val="28"/>
        </w:rPr>
        <w:t xml:space="preserve"> Б</w:t>
      </w:r>
      <w:r>
        <w:rPr>
          <w:rFonts w:ascii="Times New Roman" w:hAnsi="Times New Roman" w:cs="Times New Roman"/>
          <w:sz w:val="28"/>
          <w:szCs w:val="28"/>
        </w:rPr>
        <w:t>айкаловского</w:t>
      </w:r>
      <w:r w:rsidR="00BE27E1" w:rsidRPr="003A410D">
        <w:rPr>
          <w:rFonts w:ascii="Times New Roman" w:hAnsi="Times New Roman" w:cs="Times New Roman"/>
          <w:sz w:val="28"/>
          <w:szCs w:val="28"/>
        </w:rPr>
        <w:t xml:space="preserve"> муниципального района представляет публичный доклад о состоянии и развитии системы образования, результатах работы подведомственных об</w:t>
      </w:r>
      <w:r w:rsidR="007B2FCE">
        <w:rPr>
          <w:rFonts w:ascii="Times New Roman" w:hAnsi="Times New Roman" w:cs="Times New Roman"/>
          <w:sz w:val="28"/>
          <w:szCs w:val="28"/>
        </w:rPr>
        <w:t>разовательных учреждений за 2019-2020</w:t>
      </w:r>
      <w:r w:rsidR="00BE27E1" w:rsidRPr="003A410D">
        <w:rPr>
          <w:rFonts w:ascii="Times New Roman" w:hAnsi="Times New Roman" w:cs="Times New Roman"/>
          <w:sz w:val="28"/>
          <w:szCs w:val="28"/>
        </w:rPr>
        <w:t xml:space="preserve"> </w:t>
      </w:r>
      <w:r>
        <w:rPr>
          <w:rFonts w:ascii="Times New Roman" w:hAnsi="Times New Roman" w:cs="Times New Roman"/>
          <w:sz w:val="28"/>
          <w:szCs w:val="28"/>
        </w:rPr>
        <w:t xml:space="preserve">учебный </w:t>
      </w:r>
      <w:r w:rsidR="00BE27E1" w:rsidRPr="003A410D">
        <w:rPr>
          <w:rFonts w:ascii="Times New Roman" w:hAnsi="Times New Roman" w:cs="Times New Roman"/>
          <w:sz w:val="28"/>
          <w:szCs w:val="28"/>
        </w:rPr>
        <w:t>год.</w:t>
      </w:r>
    </w:p>
    <w:p w:rsidR="00BE27E1" w:rsidRPr="003A410D" w:rsidRDefault="003A410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Публичный доклад является ежегодным</w:t>
      </w:r>
      <w:r w:rsidR="008336D6">
        <w:rPr>
          <w:rFonts w:ascii="Times New Roman" w:hAnsi="Times New Roman" w:cs="Times New Roman"/>
          <w:sz w:val="28"/>
          <w:szCs w:val="28"/>
        </w:rPr>
        <w:t xml:space="preserve"> отчетом Управления образования</w:t>
      </w:r>
      <w:r w:rsidR="00BE27E1" w:rsidRPr="003A410D">
        <w:rPr>
          <w:rFonts w:ascii="Times New Roman" w:hAnsi="Times New Roman" w:cs="Times New Roman"/>
          <w:sz w:val="28"/>
          <w:szCs w:val="28"/>
        </w:rPr>
        <w:t xml:space="preserve"> Б</w:t>
      </w:r>
      <w:r>
        <w:rPr>
          <w:rFonts w:ascii="Times New Roman" w:hAnsi="Times New Roman" w:cs="Times New Roman"/>
          <w:sz w:val="28"/>
          <w:szCs w:val="28"/>
        </w:rPr>
        <w:t>айкаловского</w:t>
      </w:r>
      <w:r w:rsidR="00BE27E1" w:rsidRPr="003A410D">
        <w:rPr>
          <w:rFonts w:ascii="Times New Roman" w:hAnsi="Times New Roman" w:cs="Times New Roman"/>
          <w:sz w:val="28"/>
          <w:szCs w:val="28"/>
        </w:rPr>
        <w:t xml:space="preserve"> муниципального района, обеспечивающим регулярное информирование всех заинтересованных сторон о состоянии и перспективах развития муниципальной системы образования.</w:t>
      </w:r>
    </w:p>
    <w:p w:rsidR="00BE27E1" w:rsidRPr="003A410D" w:rsidRDefault="003A410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Публичный доклад подготовлен в соответствии с рекомендациями Министерства образования и науки Российской Федерации, обеспечивает открытость функционирования системы образования, формирует пространство информационного диалога и согласования интересов всех участников образовательного процесса.</w:t>
      </w:r>
    </w:p>
    <w:p w:rsidR="00BE27E1" w:rsidRPr="003A410D" w:rsidRDefault="003A410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Деят</w:t>
      </w:r>
      <w:r>
        <w:rPr>
          <w:rFonts w:ascii="Times New Roman" w:hAnsi="Times New Roman" w:cs="Times New Roman"/>
          <w:sz w:val="28"/>
          <w:szCs w:val="28"/>
        </w:rPr>
        <w:t>ельность управления образования</w:t>
      </w:r>
      <w:r w:rsidR="00BE27E1" w:rsidRPr="003A410D">
        <w:rPr>
          <w:rFonts w:ascii="Times New Roman" w:hAnsi="Times New Roman" w:cs="Times New Roman"/>
          <w:sz w:val="28"/>
          <w:szCs w:val="28"/>
        </w:rPr>
        <w:t xml:space="preserve"> направлена на реализацию государственных приоритетов в сфере образования.</w:t>
      </w:r>
    </w:p>
    <w:p w:rsidR="00BE27E1" w:rsidRPr="003A410D" w:rsidRDefault="003A410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В материалах доклада представлены основные характеристики системы образования Б</w:t>
      </w:r>
      <w:r>
        <w:rPr>
          <w:rFonts w:ascii="Times New Roman" w:hAnsi="Times New Roman" w:cs="Times New Roman"/>
          <w:sz w:val="28"/>
          <w:szCs w:val="28"/>
        </w:rPr>
        <w:t>айкаловского</w:t>
      </w:r>
      <w:r w:rsidR="00BE27E1" w:rsidRPr="003A410D">
        <w:rPr>
          <w:rFonts w:ascii="Times New Roman" w:hAnsi="Times New Roman" w:cs="Times New Roman"/>
          <w:sz w:val="28"/>
          <w:szCs w:val="28"/>
        </w:rPr>
        <w:t xml:space="preserve"> муниципального района, анализ состояния и результаты деятельности, результаты работы подведомственных об</w:t>
      </w:r>
      <w:r w:rsidR="007B2FCE">
        <w:rPr>
          <w:rFonts w:ascii="Times New Roman" w:hAnsi="Times New Roman" w:cs="Times New Roman"/>
          <w:sz w:val="28"/>
          <w:szCs w:val="28"/>
        </w:rPr>
        <w:t>разовательных учреждений за 2019-2020</w:t>
      </w:r>
      <w:r w:rsidR="008D6D3D">
        <w:rPr>
          <w:rFonts w:ascii="Times New Roman" w:hAnsi="Times New Roman" w:cs="Times New Roman"/>
          <w:sz w:val="28"/>
          <w:szCs w:val="28"/>
        </w:rPr>
        <w:t xml:space="preserve"> учебный </w:t>
      </w:r>
      <w:r w:rsidR="00BE27E1" w:rsidRPr="003A410D">
        <w:rPr>
          <w:rFonts w:ascii="Times New Roman" w:hAnsi="Times New Roman" w:cs="Times New Roman"/>
          <w:sz w:val="28"/>
          <w:szCs w:val="28"/>
        </w:rPr>
        <w:t xml:space="preserve"> год.</w:t>
      </w:r>
    </w:p>
    <w:p w:rsidR="00BE27E1" w:rsidRPr="003A410D" w:rsidRDefault="008D6D3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Доклад адресован широкому кругу читателей: общественным организациям, педагогическому сообществу, обучающимся и их родителям, работникам системы образования, представителям органов законодательной и исполнительной власти, средств массовой информации.</w:t>
      </w:r>
    </w:p>
    <w:p w:rsidR="00BE27E1" w:rsidRPr="003A410D" w:rsidRDefault="008D6D3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Представленные материалы являются основой конструктивного диалога всех участников образовательного процесса и залогом успеха решений, разрабатываемых в ответ на вызовы времени.</w:t>
      </w:r>
    </w:p>
    <w:p w:rsidR="00BE27E1" w:rsidRPr="003A410D" w:rsidRDefault="008D6D3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Доклад содержит качественную и количественную информацию о работе о</w:t>
      </w:r>
      <w:r w:rsidR="00446D9E">
        <w:rPr>
          <w:rFonts w:ascii="Times New Roman" w:hAnsi="Times New Roman" w:cs="Times New Roman"/>
          <w:sz w:val="28"/>
          <w:szCs w:val="28"/>
        </w:rPr>
        <w:t>бразовательных учреждений Байкаловского</w:t>
      </w:r>
      <w:r w:rsidR="00BE27E1" w:rsidRPr="003A410D">
        <w:rPr>
          <w:rFonts w:ascii="Times New Roman" w:hAnsi="Times New Roman" w:cs="Times New Roman"/>
          <w:sz w:val="28"/>
          <w:szCs w:val="28"/>
        </w:rPr>
        <w:t xml:space="preserve"> района, об эффективности использования ресурсов, о внедрении инновационных технологий и совершенствовании системы управления.</w:t>
      </w:r>
    </w:p>
    <w:p w:rsidR="008D6D3D" w:rsidRDefault="008D6D3D" w:rsidP="00BE27E1">
      <w:pPr>
        <w:rPr>
          <w:rFonts w:ascii="Times New Roman" w:hAnsi="Times New Roman" w:cs="Times New Roman"/>
          <w:sz w:val="28"/>
          <w:szCs w:val="28"/>
        </w:rPr>
      </w:pPr>
    </w:p>
    <w:p w:rsidR="008D6D3D" w:rsidRDefault="008D6D3D" w:rsidP="00BE27E1">
      <w:pPr>
        <w:rPr>
          <w:rFonts w:ascii="Times New Roman" w:hAnsi="Times New Roman" w:cs="Times New Roman"/>
          <w:sz w:val="28"/>
          <w:szCs w:val="28"/>
        </w:rPr>
      </w:pPr>
    </w:p>
    <w:p w:rsidR="008D6D3D" w:rsidRDefault="008D6D3D" w:rsidP="00BE27E1">
      <w:pPr>
        <w:rPr>
          <w:rFonts w:ascii="Times New Roman" w:hAnsi="Times New Roman" w:cs="Times New Roman"/>
          <w:sz w:val="28"/>
          <w:szCs w:val="28"/>
        </w:rPr>
      </w:pPr>
    </w:p>
    <w:p w:rsidR="008D6D3D" w:rsidRDefault="008D6D3D" w:rsidP="00BE27E1">
      <w:pPr>
        <w:rPr>
          <w:rFonts w:ascii="Times New Roman" w:hAnsi="Times New Roman" w:cs="Times New Roman"/>
          <w:sz w:val="28"/>
          <w:szCs w:val="28"/>
        </w:rPr>
      </w:pPr>
    </w:p>
    <w:p w:rsidR="008D6D3D" w:rsidRDefault="008D6D3D" w:rsidP="00BE27E1">
      <w:pPr>
        <w:rPr>
          <w:rFonts w:ascii="Times New Roman" w:hAnsi="Times New Roman" w:cs="Times New Roman"/>
          <w:sz w:val="28"/>
          <w:szCs w:val="28"/>
        </w:rPr>
      </w:pPr>
    </w:p>
    <w:p w:rsidR="008D6D3D" w:rsidRDefault="008D6D3D" w:rsidP="00BE27E1">
      <w:pPr>
        <w:rPr>
          <w:rFonts w:ascii="Times New Roman" w:hAnsi="Times New Roman" w:cs="Times New Roman"/>
          <w:sz w:val="28"/>
          <w:szCs w:val="28"/>
        </w:rPr>
      </w:pPr>
    </w:p>
    <w:p w:rsidR="00BE27E1" w:rsidRPr="008D6D3D" w:rsidRDefault="00BE27E1" w:rsidP="008D6D3D">
      <w:pPr>
        <w:spacing w:after="0" w:line="240" w:lineRule="auto"/>
        <w:jc w:val="center"/>
        <w:rPr>
          <w:rFonts w:ascii="Times New Roman" w:hAnsi="Times New Roman" w:cs="Times New Roman"/>
          <w:b/>
          <w:color w:val="002060"/>
          <w:sz w:val="28"/>
          <w:szCs w:val="28"/>
        </w:rPr>
      </w:pPr>
      <w:r w:rsidRPr="008D6D3D">
        <w:rPr>
          <w:rFonts w:ascii="Times New Roman" w:hAnsi="Times New Roman" w:cs="Times New Roman"/>
          <w:b/>
          <w:color w:val="002060"/>
          <w:sz w:val="28"/>
          <w:szCs w:val="28"/>
        </w:rPr>
        <w:lastRenderedPageBreak/>
        <w:t>1. Общая социально-экономическая характеристика</w:t>
      </w:r>
    </w:p>
    <w:p w:rsidR="00BE27E1" w:rsidRPr="008D6D3D" w:rsidRDefault="008D6D3D" w:rsidP="008D6D3D">
      <w:pPr>
        <w:spacing w:after="0" w:line="240" w:lineRule="auto"/>
        <w:jc w:val="center"/>
        <w:rPr>
          <w:rFonts w:ascii="Times New Roman" w:hAnsi="Times New Roman" w:cs="Times New Roman"/>
          <w:b/>
          <w:color w:val="002060"/>
          <w:sz w:val="28"/>
          <w:szCs w:val="28"/>
        </w:rPr>
      </w:pPr>
      <w:r w:rsidRPr="008D6D3D">
        <w:rPr>
          <w:rFonts w:ascii="Times New Roman" w:hAnsi="Times New Roman" w:cs="Times New Roman"/>
          <w:b/>
          <w:color w:val="002060"/>
          <w:sz w:val="28"/>
          <w:szCs w:val="28"/>
        </w:rPr>
        <w:t>Байкалов</w:t>
      </w:r>
      <w:r w:rsidR="00BE27E1" w:rsidRPr="008D6D3D">
        <w:rPr>
          <w:rFonts w:ascii="Times New Roman" w:hAnsi="Times New Roman" w:cs="Times New Roman"/>
          <w:b/>
          <w:color w:val="002060"/>
          <w:sz w:val="28"/>
          <w:szCs w:val="28"/>
        </w:rPr>
        <w:t>ского муниципального района</w:t>
      </w:r>
    </w:p>
    <w:p w:rsidR="008D6D3D" w:rsidRPr="008D6D3D" w:rsidRDefault="008D6D3D" w:rsidP="008D6D3D">
      <w:pPr>
        <w:spacing w:after="0" w:line="240" w:lineRule="auto"/>
        <w:jc w:val="center"/>
        <w:rPr>
          <w:rFonts w:ascii="Times New Roman" w:hAnsi="Times New Roman" w:cs="Times New Roman"/>
          <w:sz w:val="28"/>
          <w:szCs w:val="28"/>
        </w:rPr>
      </w:pPr>
    </w:p>
    <w:p w:rsidR="008D6D3D" w:rsidRPr="008D6D3D" w:rsidRDefault="0038635A" w:rsidP="00A42C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6D3D" w:rsidRPr="008D6D3D">
        <w:rPr>
          <w:rFonts w:ascii="Times New Roman" w:hAnsi="Times New Roman" w:cs="Times New Roman"/>
          <w:sz w:val="28"/>
          <w:szCs w:val="28"/>
        </w:rPr>
        <w:t>Муниципальное образование Байкаловский муниципальный район  расположено в Восточном округе Свердловской области</w:t>
      </w:r>
      <w:r>
        <w:rPr>
          <w:rFonts w:ascii="Times New Roman" w:hAnsi="Times New Roman" w:cs="Times New Roman"/>
          <w:sz w:val="28"/>
          <w:szCs w:val="28"/>
        </w:rPr>
        <w:t>, граничит с Туринским, Слободо-Т</w:t>
      </w:r>
      <w:r w:rsidR="008D6D3D" w:rsidRPr="008D6D3D">
        <w:rPr>
          <w:rFonts w:ascii="Times New Roman" w:hAnsi="Times New Roman" w:cs="Times New Roman"/>
          <w:sz w:val="28"/>
          <w:szCs w:val="28"/>
        </w:rPr>
        <w:t>уринским,</w:t>
      </w:r>
      <w:r>
        <w:rPr>
          <w:rFonts w:ascii="Times New Roman" w:hAnsi="Times New Roman" w:cs="Times New Roman"/>
          <w:sz w:val="28"/>
          <w:szCs w:val="28"/>
        </w:rPr>
        <w:t xml:space="preserve"> </w:t>
      </w:r>
      <w:r w:rsidR="008D6D3D" w:rsidRPr="008D6D3D">
        <w:rPr>
          <w:rFonts w:ascii="Times New Roman" w:hAnsi="Times New Roman" w:cs="Times New Roman"/>
          <w:sz w:val="28"/>
          <w:szCs w:val="28"/>
        </w:rPr>
        <w:t>Ирбитским, Тугулымским и Талицким районами. Расстояние до Екатеринбурга – 240 км, до Тюмени - 130 км.</w:t>
      </w:r>
    </w:p>
    <w:p w:rsidR="008D6D3D" w:rsidRPr="00210AA1" w:rsidRDefault="0038635A" w:rsidP="00A42C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6D3D" w:rsidRPr="008D6D3D">
        <w:rPr>
          <w:rFonts w:ascii="Times New Roman" w:hAnsi="Times New Roman" w:cs="Times New Roman"/>
          <w:sz w:val="28"/>
          <w:szCs w:val="28"/>
        </w:rPr>
        <w:t>Общая площадь МО – 2293 кв.км. Территория в основном равнинная, лесистая, имеются земли сельскохозяйственного назначения в количестве 159692 га. Почвы в основном черноземные, плодородные, леса – лиственные, хвойных пород немного, имеются обширные охотничьи угодья, озера, имеющие запасы сапропеля. На территории района протекает река Ница, впадающая в Туру, а</w:t>
      </w:r>
      <w:r w:rsidR="0085690D">
        <w:rPr>
          <w:rFonts w:ascii="Times New Roman" w:hAnsi="Times New Roman" w:cs="Times New Roman"/>
          <w:sz w:val="28"/>
          <w:szCs w:val="28"/>
        </w:rPr>
        <w:t xml:space="preserve"> также множество </w:t>
      </w:r>
      <w:r w:rsidR="0085690D" w:rsidRPr="00210AA1">
        <w:rPr>
          <w:rFonts w:ascii="Times New Roman" w:hAnsi="Times New Roman" w:cs="Times New Roman"/>
          <w:sz w:val="28"/>
          <w:szCs w:val="28"/>
        </w:rPr>
        <w:t>небольших рек</w:t>
      </w:r>
      <w:r w:rsidR="008D6D3D" w:rsidRPr="00210AA1">
        <w:rPr>
          <w:rFonts w:ascii="Times New Roman" w:hAnsi="Times New Roman" w:cs="Times New Roman"/>
          <w:sz w:val="28"/>
          <w:szCs w:val="28"/>
        </w:rPr>
        <w:t>, богатых рыбой.</w:t>
      </w:r>
    </w:p>
    <w:p w:rsidR="008D6D3D" w:rsidRPr="008D6D3D" w:rsidRDefault="0038635A" w:rsidP="00A42C51">
      <w:pPr>
        <w:spacing w:after="0" w:line="240" w:lineRule="auto"/>
        <w:jc w:val="both"/>
        <w:rPr>
          <w:rFonts w:ascii="Times New Roman" w:hAnsi="Times New Roman" w:cs="Times New Roman"/>
          <w:sz w:val="28"/>
          <w:szCs w:val="28"/>
        </w:rPr>
      </w:pPr>
      <w:r w:rsidRPr="00210AA1">
        <w:rPr>
          <w:rFonts w:ascii="Times New Roman" w:hAnsi="Times New Roman" w:cs="Times New Roman"/>
          <w:sz w:val="28"/>
          <w:szCs w:val="28"/>
        </w:rPr>
        <w:t xml:space="preserve">        </w:t>
      </w:r>
      <w:r w:rsidR="008D6D3D" w:rsidRPr="00210AA1">
        <w:rPr>
          <w:rFonts w:ascii="Times New Roman" w:hAnsi="Times New Roman" w:cs="Times New Roman"/>
          <w:sz w:val="28"/>
          <w:szCs w:val="28"/>
        </w:rPr>
        <w:t xml:space="preserve">Численность населения Байкаловского района </w:t>
      </w:r>
      <w:r w:rsidR="00495533" w:rsidRPr="00210AA1">
        <w:rPr>
          <w:rFonts w:ascii="Times New Roman" w:hAnsi="Times New Roman" w:cs="Times New Roman"/>
          <w:sz w:val="28"/>
          <w:szCs w:val="28"/>
        </w:rPr>
        <w:t>на 1 января 2020</w:t>
      </w:r>
      <w:r w:rsidR="00D054B0" w:rsidRPr="00210AA1">
        <w:rPr>
          <w:rFonts w:ascii="Times New Roman" w:hAnsi="Times New Roman" w:cs="Times New Roman"/>
          <w:sz w:val="28"/>
          <w:szCs w:val="28"/>
        </w:rPr>
        <w:t xml:space="preserve"> года </w:t>
      </w:r>
      <w:r w:rsidR="008D6D3D" w:rsidRPr="00210AA1">
        <w:rPr>
          <w:rFonts w:ascii="Times New Roman" w:hAnsi="Times New Roman" w:cs="Times New Roman"/>
          <w:sz w:val="28"/>
          <w:szCs w:val="28"/>
        </w:rPr>
        <w:t xml:space="preserve">составляет  </w:t>
      </w:r>
      <w:r w:rsidR="00210AA1" w:rsidRPr="00210AA1">
        <w:rPr>
          <w:rFonts w:ascii="Times New Roman" w:hAnsi="Times New Roman" w:cs="Times New Roman"/>
          <w:sz w:val="28"/>
          <w:szCs w:val="28"/>
        </w:rPr>
        <w:t xml:space="preserve">14783 </w:t>
      </w:r>
      <w:r w:rsidR="008D6D3D" w:rsidRPr="00210AA1">
        <w:rPr>
          <w:rFonts w:ascii="Times New Roman" w:hAnsi="Times New Roman" w:cs="Times New Roman"/>
          <w:sz w:val="28"/>
          <w:szCs w:val="28"/>
        </w:rPr>
        <w:t>человек</w:t>
      </w:r>
      <w:r w:rsidR="00210AA1" w:rsidRPr="00210AA1">
        <w:rPr>
          <w:rFonts w:ascii="Times New Roman" w:hAnsi="Times New Roman" w:cs="Times New Roman"/>
          <w:sz w:val="28"/>
          <w:szCs w:val="28"/>
        </w:rPr>
        <w:t>а</w:t>
      </w:r>
      <w:r w:rsidR="008D6D3D" w:rsidRPr="00210AA1">
        <w:rPr>
          <w:rFonts w:ascii="Times New Roman" w:hAnsi="Times New Roman" w:cs="Times New Roman"/>
          <w:sz w:val="28"/>
          <w:szCs w:val="28"/>
        </w:rPr>
        <w:t xml:space="preserve">. </w:t>
      </w:r>
      <w:r w:rsidR="008D6D3D" w:rsidRPr="008D6D3D">
        <w:rPr>
          <w:rFonts w:ascii="Times New Roman" w:hAnsi="Times New Roman" w:cs="Times New Roman"/>
          <w:sz w:val="28"/>
          <w:szCs w:val="28"/>
        </w:rPr>
        <w:t>Население в основном русской национальности, 0,5 процента от общей численности составляют другие народности – украинцы, татары, чуваши, удмурты, мордва и башкиры.</w:t>
      </w:r>
    </w:p>
    <w:p w:rsidR="008D6D3D" w:rsidRPr="008D6D3D" w:rsidRDefault="0038635A" w:rsidP="00A42C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6D3D" w:rsidRPr="008D6D3D">
        <w:rPr>
          <w:rFonts w:ascii="Times New Roman" w:hAnsi="Times New Roman" w:cs="Times New Roman"/>
          <w:sz w:val="28"/>
          <w:szCs w:val="28"/>
        </w:rPr>
        <w:t>В районе зарегистрировано 68 сельских населенных пунктов, в том числе 8 – села,</w:t>
      </w:r>
      <w:r w:rsidR="0085690D">
        <w:rPr>
          <w:rFonts w:ascii="Times New Roman" w:hAnsi="Times New Roman" w:cs="Times New Roman"/>
          <w:sz w:val="28"/>
          <w:szCs w:val="28"/>
        </w:rPr>
        <w:t xml:space="preserve"> </w:t>
      </w:r>
      <w:r w:rsidR="008D6D3D" w:rsidRPr="008D6D3D">
        <w:rPr>
          <w:rFonts w:ascii="Times New Roman" w:hAnsi="Times New Roman" w:cs="Times New Roman"/>
          <w:sz w:val="28"/>
          <w:szCs w:val="28"/>
        </w:rPr>
        <w:t>60 – деревни. В соответствии с ФЗ № 131 «Об общих принципах организации местного самоуправления в Российской Федерации» в районе образовано три сельских поселения, имеющих статус самостоятельного муниципального образования. Это Байкаловское, Краснополянское и Баженовское сельские поселения.</w:t>
      </w:r>
    </w:p>
    <w:p w:rsidR="008D6D3D" w:rsidRDefault="0038635A" w:rsidP="00A42C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6D3D" w:rsidRPr="008D6D3D">
        <w:rPr>
          <w:rFonts w:ascii="Times New Roman" w:hAnsi="Times New Roman" w:cs="Times New Roman"/>
          <w:sz w:val="28"/>
          <w:szCs w:val="28"/>
        </w:rPr>
        <w:t>Население района в основном занято в сельском хозяйстве. В районе 8 действующих сельхозпредприятий, выращивающих зерновые и крупный рогатый скот. Промышленность и строительство представлены несколькими средними предприятиями, профиль – строительство дорог, лесопереработка, строительство жилья и объектов инфраструктуры, переработка сельхозпродукции.</w:t>
      </w:r>
    </w:p>
    <w:p w:rsidR="0038635A" w:rsidRDefault="00D054B0" w:rsidP="00A42C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8635A" w:rsidRPr="0038635A">
        <w:rPr>
          <w:rFonts w:ascii="Times New Roman" w:hAnsi="Times New Roman" w:cs="Times New Roman"/>
          <w:sz w:val="28"/>
          <w:szCs w:val="28"/>
        </w:rPr>
        <w:t>Динамика демографических процессов в муниципальном образовании на протяжении последних лет характери</w:t>
      </w:r>
      <w:r w:rsidR="0038635A">
        <w:rPr>
          <w:rFonts w:ascii="Times New Roman" w:hAnsi="Times New Roman" w:cs="Times New Roman"/>
          <w:sz w:val="28"/>
          <w:szCs w:val="28"/>
        </w:rPr>
        <w:t xml:space="preserve">зуется </w:t>
      </w:r>
      <w:r w:rsidR="0038635A" w:rsidRPr="0038635A">
        <w:rPr>
          <w:rFonts w:ascii="Times New Roman" w:hAnsi="Times New Roman" w:cs="Times New Roman"/>
          <w:sz w:val="28"/>
          <w:szCs w:val="28"/>
        </w:rPr>
        <w:t xml:space="preserve"> тенденцией снижения численности населения. </w:t>
      </w:r>
    </w:p>
    <w:p w:rsidR="008D6D3D" w:rsidRPr="008D6D3D" w:rsidRDefault="008D6D3D" w:rsidP="008D6D3D">
      <w:pPr>
        <w:spacing w:after="0" w:line="240" w:lineRule="auto"/>
        <w:rPr>
          <w:rFonts w:ascii="Times New Roman" w:hAnsi="Times New Roman" w:cs="Times New Roman"/>
          <w:color w:val="002060"/>
          <w:sz w:val="28"/>
          <w:szCs w:val="28"/>
        </w:rPr>
      </w:pPr>
    </w:p>
    <w:p w:rsidR="008D6D3D" w:rsidRDefault="00BE27E1" w:rsidP="008D6D3D">
      <w:pPr>
        <w:spacing w:after="0" w:line="240" w:lineRule="auto"/>
        <w:jc w:val="center"/>
        <w:rPr>
          <w:rFonts w:ascii="Times New Roman" w:hAnsi="Times New Roman" w:cs="Times New Roman"/>
          <w:b/>
          <w:color w:val="002060"/>
          <w:sz w:val="28"/>
          <w:szCs w:val="28"/>
        </w:rPr>
      </w:pPr>
      <w:r w:rsidRPr="008D6D3D">
        <w:rPr>
          <w:rFonts w:ascii="Times New Roman" w:hAnsi="Times New Roman" w:cs="Times New Roman"/>
          <w:b/>
          <w:color w:val="002060"/>
          <w:sz w:val="28"/>
          <w:szCs w:val="28"/>
        </w:rPr>
        <w:t xml:space="preserve">2. Цели и задачи муниципальной системы образования, их соответствие </w:t>
      </w:r>
    </w:p>
    <w:p w:rsidR="00BE27E1" w:rsidRDefault="00BE27E1" w:rsidP="008D6D3D">
      <w:pPr>
        <w:spacing w:after="0" w:line="240" w:lineRule="auto"/>
        <w:jc w:val="center"/>
        <w:rPr>
          <w:rFonts w:ascii="Times New Roman" w:hAnsi="Times New Roman" w:cs="Times New Roman"/>
          <w:b/>
          <w:color w:val="002060"/>
          <w:sz w:val="28"/>
          <w:szCs w:val="28"/>
        </w:rPr>
      </w:pPr>
      <w:r w:rsidRPr="008D6D3D">
        <w:rPr>
          <w:rFonts w:ascii="Times New Roman" w:hAnsi="Times New Roman" w:cs="Times New Roman"/>
          <w:b/>
          <w:color w:val="002060"/>
          <w:sz w:val="28"/>
          <w:szCs w:val="28"/>
        </w:rPr>
        <w:t>основным направлениям и приоритетам образовательной политики</w:t>
      </w:r>
    </w:p>
    <w:p w:rsidR="008D6D3D" w:rsidRPr="008D6D3D" w:rsidRDefault="008D6D3D" w:rsidP="008D6D3D">
      <w:pPr>
        <w:spacing w:after="0" w:line="240" w:lineRule="auto"/>
        <w:jc w:val="center"/>
        <w:rPr>
          <w:rFonts w:ascii="Times New Roman" w:hAnsi="Times New Roman" w:cs="Times New Roman"/>
          <w:b/>
          <w:color w:val="002060"/>
          <w:sz w:val="28"/>
          <w:szCs w:val="28"/>
        </w:rPr>
      </w:pPr>
    </w:p>
    <w:p w:rsidR="00BE27E1" w:rsidRPr="008D6D3D" w:rsidRDefault="00A42C51" w:rsidP="004851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8D6D3D">
        <w:rPr>
          <w:rFonts w:ascii="Times New Roman" w:hAnsi="Times New Roman" w:cs="Times New Roman"/>
          <w:sz w:val="28"/>
          <w:szCs w:val="28"/>
        </w:rPr>
        <w:t>Образовательная политика в Б</w:t>
      </w:r>
      <w:r w:rsidR="00D054B0">
        <w:rPr>
          <w:rFonts w:ascii="Times New Roman" w:hAnsi="Times New Roman" w:cs="Times New Roman"/>
          <w:sz w:val="28"/>
          <w:szCs w:val="28"/>
        </w:rPr>
        <w:t xml:space="preserve">айкаловском </w:t>
      </w:r>
      <w:r w:rsidR="00BE27E1" w:rsidRPr="008D6D3D">
        <w:rPr>
          <w:rFonts w:ascii="Times New Roman" w:hAnsi="Times New Roman" w:cs="Times New Roman"/>
          <w:sz w:val="28"/>
          <w:szCs w:val="28"/>
        </w:rPr>
        <w:t xml:space="preserve"> муниципальном районе является частью социальной политики, ориентированной на обеспечение широкого спектра социальных эффектов:</w:t>
      </w:r>
    </w:p>
    <w:p w:rsidR="00BE27E1" w:rsidRPr="0048513D" w:rsidRDefault="00BE27E1" w:rsidP="0048513D">
      <w:pPr>
        <w:pStyle w:val="ab"/>
        <w:numPr>
          <w:ilvl w:val="0"/>
          <w:numId w:val="1"/>
        </w:numPr>
        <w:spacing w:after="0" w:line="240" w:lineRule="auto"/>
        <w:jc w:val="both"/>
        <w:rPr>
          <w:rFonts w:ascii="Times New Roman" w:hAnsi="Times New Roman" w:cs="Times New Roman"/>
          <w:sz w:val="28"/>
          <w:szCs w:val="28"/>
        </w:rPr>
      </w:pPr>
      <w:r w:rsidRPr="0048513D">
        <w:rPr>
          <w:rFonts w:ascii="Times New Roman" w:hAnsi="Times New Roman" w:cs="Times New Roman"/>
          <w:sz w:val="28"/>
          <w:szCs w:val="28"/>
        </w:rPr>
        <w:t>обеспечение населения доступным качественным образованием, в том числе для особых категорий детей</w:t>
      </w:r>
      <w:r w:rsidR="00D054B0" w:rsidRPr="0048513D">
        <w:rPr>
          <w:rFonts w:ascii="Times New Roman" w:hAnsi="Times New Roman" w:cs="Times New Roman"/>
          <w:sz w:val="28"/>
          <w:szCs w:val="28"/>
        </w:rPr>
        <w:t xml:space="preserve"> (талантливые дети,</w:t>
      </w:r>
      <w:r w:rsidRPr="0048513D">
        <w:rPr>
          <w:rFonts w:ascii="Times New Roman" w:hAnsi="Times New Roman" w:cs="Times New Roman"/>
          <w:sz w:val="28"/>
          <w:szCs w:val="28"/>
        </w:rPr>
        <w:t xml:space="preserve"> дети, оставшиеся без попечения родителей, дети с ограниченными возможностями здоровья), выравнивание образовательных возможностей;</w:t>
      </w:r>
    </w:p>
    <w:p w:rsidR="00BE27E1" w:rsidRPr="0048513D" w:rsidRDefault="00BE27E1" w:rsidP="0048513D">
      <w:pPr>
        <w:pStyle w:val="ab"/>
        <w:numPr>
          <w:ilvl w:val="0"/>
          <w:numId w:val="1"/>
        </w:numPr>
        <w:spacing w:after="0" w:line="240" w:lineRule="auto"/>
        <w:jc w:val="both"/>
        <w:rPr>
          <w:rFonts w:ascii="Times New Roman" w:hAnsi="Times New Roman" w:cs="Times New Roman"/>
          <w:sz w:val="28"/>
          <w:szCs w:val="28"/>
        </w:rPr>
      </w:pPr>
      <w:r w:rsidRPr="0048513D">
        <w:rPr>
          <w:rFonts w:ascii="Times New Roman" w:hAnsi="Times New Roman" w:cs="Times New Roman"/>
          <w:sz w:val="28"/>
          <w:szCs w:val="28"/>
        </w:rPr>
        <w:t>сохранение и укрепление здоровья участников образовательного процесса;</w:t>
      </w:r>
    </w:p>
    <w:p w:rsidR="00BE27E1" w:rsidRPr="0048513D" w:rsidRDefault="00BE27E1" w:rsidP="0048513D">
      <w:pPr>
        <w:pStyle w:val="ab"/>
        <w:numPr>
          <w:ilvl w:val="0"/>
          <w:numId w:val="1"/>
        </w:numPr>
        <w:spacing w:after="0" w:line="240" w:lineRule="auto"/>
        <w:jc w:val="both"/>
        <w:rPr>
          <w:rFonts w:ascii="Times New Roman" w:hAnsi="Times New Roman" w:cs="Times New Roman"/>
          <w:sz w:val="28"/>
          <w:szCs w:val="28"/>
        </w:rPr>
      </w:pPr>
      <w:r w:rsidRPr="0048513D">
        <w:rPr>
          <w:rFonts w:ascii="Times New Roman" w:hAnsi="Times New Roman" w:cs="Times New Roman"/>
          <w:sz w:val="28"/>
          <w:szCs w:val="28"/>
        </w:rPr>
        <w:lastRenderedPageBreak/>
        <w:t>снижение вероятности и масштабов проявления социальных рисков: безнадзорности, правонарушений среди несовершеннолетних;</w:t>
      </w:r>
    </w:p>
    <w:p w:rsidR="00BE27E1" w:rsidRPr="0048513D" w:rsidRDefault="00BE27E1" w:rsidP="0048513D">
      <w:pPr>
        <w:pStyle w:val="ab"/>
        <w:numPr>
          <w:ilvl w:val="0"/>
          <w:numId w:val="1"/>
        </w:numPr>
        <w:spacing w:after="0" w:line="240" w:lineRule="auto"/>
        <w:jc w:val="both"/>
        <w:rPr>
          <w:rFonts w:ascii="Times New Roman" w:hAnsi="Times New Roman" w:cs="Times New Roman"/>
          <w:sz w:val="28"/>
          <w:szCs w:val="28"/>
        </w:rPr>
      </w:pPr>
      <w:r w:rsidRPr="0048513D">
        <w:rPr>
          <w:rFonts w:ascii="Times New Roman" w:hAnsi="Times New Roman" w:cs="Times New Roman"/>
          <w:sz w:val="28"/>
          <w:szCs w:val="28"/>
        </w:rPr>
        <w:t>повышение социального статуса педагога, развитие кадрового потенциала системы образования.</w:t>
      </w:r>
    </w:p>
    <w:p w:rsidR="00BE27E1" w:rsidRPr="008D6D3D" w:rsidRDefault="00A42C51" w:rsidP="004851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8D6D3D">
        <w:rPr>
          <w:rFonts w:ascii="Times New Roman" w:hAnsi="Times New Roman" w:cs="Times New Roman"/>
          <w:sz w:val="28"/>
          <w:szCs w:val="28"/>
        </w:rPr>
        <w:t>Деят</w:t>
      </w:r>
      <w:r w:rsidR="0048513D">
        <w:rPr>
          <w:rFonts w:ascii="Times New Roman" w:hAnsi="Times New Roman" w:cs="Times New Roman"/>
          <w:sz w:val="28"/>
          <w:szCs w:val="28"/>
        </w:rPr>
        <w:t>ельность Управления образования</w:t>
      </w:r>
      <w:r w:rsidR="00BE27E1" w:rsidRPr="008D6D3D">
        <w:rPr>
          <w:rFonts w:ascii="Times New Roman" w:hAnsi="Times New Roman" w:cs="Times New Roman"/>
          <w:sz w:val="28"/>
          <w:szCs w:val="28"/>
        </w:rPr>
        <w:t xml:space="preserve"> Б</w:t>
      </w:r>
      <w:r>
        <w:rPr>
          <w:rFonts w:ascii="Times New Roman" w:hAnsi="Times New Roman" w:cs="Times New Roman"/>
          <w:sz w:val="28"/>
          <w:szCs w:val="28"/>
        </w:rPr>
        <w:t>айкаловск</w:t>
      </w:r>
      <w:r w:rsidR="007D5CFB">
        <w:rPr>
          <w:rFonts w:ascii="Times New Roman" w:hAnsi="Times New Roman" w:cs="Times New Roman"/>
          <w:sz w:val="28"/>
          <w:szCs w:val="28"/>
        </w:rPr>
        <w:t>ого муниципального района в 2019-2020</w:t>
      </w:r>
      <w:r w:rsidR="00BE27E1" w:rsidRPr="008D6D3D">
        <w:rPr>
          <w:rFonts w:ascii="Times New Roman" w:hAnsi="Times New Roman" w:cs="Times New Roman"/>
          <w:sz w:val="28"/>
          <w:szCs w:val="28"/>
        </w:rPr>
        <w:t xml:space="preserve"> учебном году осуществлялась в соответствии с Законом Российской Федерации от 29.12.2012 г. № 273 в действующей редакции «Об образовании в Российской Федерации», </w:t>
      </w:r>
      <w:r w:rsidRPr="00A42C51">
        <w:rPr>
          <w:rFonts w:ascii="Times New Roman" w:hAnsi="Times New Roman" w:cs="Times New Roman"/>
          <w:sz w:val="28"/>
          <w:szCs w:val="28"/>
        </w:rPr>
        <w:t>государственной программой Свердловской области «Развитие системы образования в С</w:t>
      </w:r>
      <w:r>
        <w:rPr>
          <w:rFonts w:ascii="Times New Roman" w:hAnsi="Times New Roman" w:cs="Times New Roman"/>
          <w:sz w:val="28"/>
          <w:szCs w:val="28"/>
        </w:rPr>
        <w:t xml:space="preserve">вердловской области </w:t>
      </w:r>
      <w:r w:rsidR="0048513D">
        <w:rPr>
          <w:rFonts w:ascii="Times New Roman" w:hAnsi="Times New Roman" w:cs="Times New Roman"/>
          <w:sz w:val="28"/>
          <w:szCs w:val="28"/>
        </w:rPr>
        <w:t xml:space="preserve">до 2024 года», </w:t>
      </w:r>
      <w:r w:rsidRPr="00A42C51">
        <w:rPr>
          <w:rFonts w:ascii="Times New Roman" w:hAnsi="Times New Roman" w:cs="Times New Roman"/>
          <w:sz w:val="28"/>
          <w:szCs w:val="28"/>
        </w:rPr>
        <w:t>Стратегией социально-экономического</w:t>
      </w:r>
      <w:r w:rsidR="0048513D">
        <w:rPr>
          <w:rFonts w:ascii="Times New Roman" w:hAnsi="Times New Roman" w:cs="Times New Roman"/>
          <w:sz w:val="28"/>
          <w:szCs w:val="28"/>
        </w:rPr>
        <w:t xml:space="preserve"> развития Свердловской области на 2016-2030 годы, м</w:t>
      </w:r>
      <w:r w:rsidRPr="00A42C51">
        <w:rPr>
          <w:rFonts w:ascii="Times New Roman" w:hAnsi="Times New Roman" w:cs="Times New Roman"/>
          <w:sz w:val="28"/>
          <w:szCs w:val="28"/>
        </w:rPr>
        <w:t>униципальной программой  «Развитие системы образования в муниципальном  образовании Бай</w:t>
      </w:r>
      <w:r w:rsidR="0048513D">
        <w:rPr>
          <w:rFonts w:ascii="Times New Roman" w:hAnsi="Times New Roman" w:cs="Times New Roman"/>
          <w:sz w:val="28"/>
          <w:szCs w:val="28"/>
        </w:rPr>
        <w:t xml:space="preserve">каловский муниципальный район </w:t>
      </w:r>
      <w:r w:rsidRPr="00A42C51">
        <w:rPr>
          <w:rFonts w:ascii="Times New Roman" w:hAnsi="Times New Roman" w:cs="Times New Roman"/>
          <w:sz w:val="28"/>
          <w:szCs w:val="28"/>
        </w:rPr>
        <w:t>на 2015-202</w:t>
      </w:r>
      <w:r w:rsidR="0048513D">
        <w:rPr>
          <w:rFonts w:ascii="Times New Roman" w:hAnsi="Times New Roman" w:cs="Times New Roman"/>
          <w:sz w:val="28"/>
          <w:szCs w:val="28"/>
        </w:rPr>
        <w:t xml:space="preserve">4 </w:t>
      </w:r>
      <w:r w:rsidRPr="00A42C51">
        <w:rPr>
          <w:rFonts w:ascii="Times New Roman" w:hAnsi="Times New Roman" w:cs="Times New Roman"/>
          <w:sz w:val="28"/>
          <w:szCs w:val="28"/>
        </w:rPr>
        <w:t>годы».</w:t>
      </w:r>
      <w:r w:rsidR="0048513D">
        <w:rPr>
          <w:rFonts w:ascii="Times New Roman" w:hAnsi="Times New Roman" w:cs="Times New Roman"/>
          <w:sz w:val="28"/>
          <w:szCs w:val="28"/>
        </w:rPr>
        <w:t xml:space="preserve"> </w:t>
      </w:r>
    </w:p>
    <w:p w:rsidR="00BE27E1" w:rsidRPr="008D6D3D" w:rsidRDefault="0048513D" w:rsidP="004851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8D6D3D">
        <w:rPr>
          <w:rFonts w:ascii="Times New Roman" w:hAnsi="Times New Roman" w:cs="Times New Roman"/>
          <w:sz w:val="28"/>
          <w:szCs w:val="28"/>
        </w:rPr>
        <w:t>В соответствии с заданными государством ориентирами политика в сфере образования направлена на создание механизма устойчивого развития системы образования, обеспечивающего её доступность, качество и эффективность, воспитание нравственных ценностей, гражданственности, патриотизма.</w:t>
      </w:r>
    </w:p>
    <w:p w:rsidR="00BE27E1" w:rsidRPr="00446D9E" w:rsidRDefault="0048513D" w:rsidP="0048513D">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BE27E1" w:rsidRPr="00446D9E">
        <w:rPr>
          <w:rFonts w:ascii="Times New Roman" w:hAnsi="Times New Roman" w:cs="Times New Roman"/>
          <w:sz w:val="28"/>
          <w:szCs w:val="28"/>
          <w:u w:val="single"/>
        </w:rPr>
        <w:t>Цель деят</w:t>
      </w:r>
      <w:r w:rsidRPr="00446D9E">
        <w:rPr>
          <w:rFonts w:ascii="Times New Roman" w:hAnsi="Times New Roman" w:cs="Times New Roman"/>
          <w:sz w:val="28"/>
          <w:szCs w:val="28"/>
          <w:u w:val="single"/>
        </w:rPr>
        <w:t>ельности Управления образования</w:t>
      </w:r>
      <w:r w:rsidR="00BE27E1" w:rsidRPr="00446D9E">
        <w:rPr>
          <w:rFonts w:ascii="Times New Roman" w:hAnsi="Times New Roman" w:cs="Times New Roman"/>
          <w:sz w:val="28"/>
          <w:szCs w:val="28"/>
          <w:u w:val="single"/>
        </w:rPr>
        <w:t xml:space="preserve"> и подведомственных</w:t>
      </w:r>
    </w:p>
    <w:p w:rsidR="00BE27E1" w:rsidRPr="008D6D3D" w:rsidRDefault="00BE27E1" w:rsidP="0048513D">
      <w:pPr>
        <w:spacing w:after="0" w:line="240" w:lineRule="auto"/>
        <w:jc w:val="both"/>
        <w:rPr>
          <w:rFonts w:ascii="Times New Roman" w:hAnsi="Times New Roman" w:cs="Times New Roman"/>
          <w:sz w:val="28"/>
          <w:szCs w:val="28"/>
        </w:rPr>
      </w:pPr>
      <w:r w:rsidRPr="00446D9E">
        <w:rPr>
          <w:rFonts w:ascii="Times New Roman" w:hAnsi="Times New Roman" w:cs="Times New Roman"/>
          <w:sz w:val="28"/>
          <w:szCs w:val="28"/>
          <w:u w:val="single"/>
        </w:rPr>
        <w:t>образовательных учреждений</w:t>
      </w:r>
      <w:r w:rsidR="008A7071">
        <w:rPr>
          <w:rFonts w:ascii="Times New Roman" w:hAnsi="Times New Roman" w:cs="Times New Roman"/>
          <w:sz w:val="28"/>
          <w:szCs w:val="28"/>
        </w:rPr>
        <w:t xml:space="preserve"> – формирование открытой, </w:t>
      </w:r>
      <w:r w:rsidRPr="008D6D3D">
        <w:rPr>
          <w:rFonts w:ascii="Times New Roman" w:hAnsi="Times New Roman" w:cs="Times New Roman"/>
          <w:sz w:val="28"/>
          <w:szCs w:val="28"/>
        </w:rPr>
        <w:t>развивающейся образовательной системы, способной в полной мере удовлетворять образовательные запросы личности и социума, обеспечивать доступность качественного образования.</w:t>
      </w:r>
    </w:p>
    <w:p w:rsidR="00BE27E1" w:rsidRDefault="0048513D" w:rsidP="004851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8D6D3D">
        <w:rPr>
          <w:rFonts w:ascii="Times New Roman" w:hAnsi="Times New Roman" w:cs="Times New Roman"/>
          <w:sz w:val="28"/>
          <w:szCs w:val="28"/>
        </w:rPr>
        <w:t>Стратегическими ориентирами для муниципал</w:t>
      </w:r>
      <w:r w:rsidR="007D5CFB">
        <w:rPr>
          <w:rFonts w:ascii="Times New Roman" w:hAnsi="Times New Roman" w:cs="Times New Roman"/>
          <w:sz w:val="28"/>
          <w:szCs w:val="28"/>
        </w:rPr>
        <w:t>ьной системы образования на 2019-2020</w:t>
      </w:r>
      <w:r w:rsidR="00446D9E">
        <w:rPr>
          <w:rFonts w:ascii="Times New Roman" w:hAnsi="Times New Roman" w:cs="Times New Roman"/>
          <w:sz w:val="28"/>
          <w:szCs w:val="28"/>
        </w:rPr>
        <w:t xml:space="preserve"> учебный</w:t>
      </w:r>
      <w:r w:rsidR="00BE27E1" w:rsidRPr="008D6D3D">
        <w:rPr>
          <w:rFonts w:ascii="Times New Roman" w:hAnsi="Times New Roman" w:cs="Times New Roman"/>
          <w:sz w:val="28"/>
          <w:szCs w:val="28"/>
        </w:rPr>
        <w:t xml:space="preserve"> год являлись:</w:t>
      </w:r>
    </w:p>
    <w:p w:rsidR="008E7B0E" w:rsidRDefault="008E7B0E" w:rsidP="0048513D">
      <w:pPr>
        <w:spacing w:after="0" w:line="240" w:lineRule="auto"/>
        <w:jc w:val="both"/>
        <w:rPr>
          <w:rFonts w:ascii="Times New Roman" w:hAnsi="Times New Roman" w:cs="Times New Roman"/>
          <w:sz w:val="28"/>
          <w:szCs w:val="28"/>
        </w:rPr>
      </w:pPr>
    </w:p>
    <w:p w:rsidR="007D5CFB" w:rsidRPr="007D5CFB" w:rsidRDefault="008A7071" w:rsidP="007D5CFB">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дошкольное образование</w:t>
      </w:r>
      <w:r w:rsidR="007D5CFB">
        <w:rPr>
          <w:rFonts w:ascii="Times New Roman" w:hAnsi="Times New Roman" w:cs="Times New Roman"/>
          <w:sz w:val="28"/>
          <w:szCs w:val="28"/>
          <w:u w:val="single"/>
        </w:rPr>
        <w:t>:</w:t>
      </w:r>
    </w:p>
    <w:p w:rsidR="007D5CFB" w:rsidRPr="00413E65" w:rsidRDefault="007D5CFB" w:rsidP="007D5CFB">
      <w:pPr>
        <w:spacing w:after="0" w:line="240" w:lineRule="auto"/>
        <w:rPr>
          <w:rFonts w:ascii="Times New Roman" w:hAnsi="Times New Roman" w:cs="Times New Roman"/>
          <w:sz w:val="28"/>
          <w:szCs w:val="28"/>
        </w:rPr>
      </w:pPr>
      <w:r w:rsidRPr="00413E65">
        <w:rPr>
          <w:rFonts w:ascii="Times New Roman" w:hAnsi="Times New Roman" w:cs="Times New Roman"/>
          <w:sz w:val="28"/>
          <w:szCs w:val="28"/>
        </w:rPr>
        <w:t xml:space="preserve"> сохранение 100% доступности дошкольного образования для детей в возрасте от </w:t>
      </w:r>
      <w:r>
        <w:rPr>
          <w:rFonts w:ascii="Times New Roman" w:hAnsi="Times New Roman" w:cs="Times New Roman"/>
          <w:sz w:val="28"/>
          <w:szCs w:val="28"/>
        </w:rPr>
        <w:t xml:space="preserve">1,5 года </w:t>
      </w:r>
      <w:r w:rsidRPr="00413E65">
        <w:rPr>
          <w:rFonts w:ascii="Times New Roman" w:hAnsi="Times New Roman" w:cs="Times New Roman"/>
          <w:sz w:val="28"/>
          <w:szCs w:val="28"/>
        </w:rPr>
        <w:t>до 7 лет;</w:t>
      </w:r>
    </w:p>
    <w:p w:rsidR="007D5CFB" w:rsidRDefault="007D5CFB" w:rsidP="007D5CFB">
      <w:pPr>
        <w:spacing w:after="0" w:line="240" w:lineRule="auto"/>
        <w:rPr>
          <w:rFonts w:ascii="Times New Roman" w:hAnsi="Times New Roman" w:cs="Times New Roman"/>
          <w:sz w:val="28"/>
          <w:szCs w:val="28"/>
        </w:rPr>
      </w:pPr>
      <w:r w:rsidRPr="00413E65">
        <w:rPr>
          <w:rFonts w:ascii="Times New Roman" w:hAnsi="Times New Roman" w:cs="Times New Roman"/>
          <w:sz w:val="28"/>
          <w:szCs w:val="28"/>
        </w:rPr>
        <w:t xml:space="preserve"> </w:t>
      </w:r>
      <w:r>
        <w:rPr>
          <w:rFonts w:ascii="Times New Roman" w:hAnsi="Times New Roman" w:cs="Times New Roman"/>
          <w:sz w:val="28"/>
          <w:szCs w:val="28"/>
        </w:rPr>
        <w:t xml:space="preserve">создание </w:t>
      </w:r>
      <w:r w:rsidRPr="00FB3EA2">
        <w:rPr>
          <w:rFonts w:ascii="Times New Roman" w:hAnsi="Times New Roman" w:cs="Times New Roman"/>
          <w:sz w:val="28"/>
          <w:szCs w:val="28"/>
        </w:rPr>
        <w:t>консультационных центров</w:t>
      </w:r>
      <w:r>
        <w:rPr>
          <w:rFonts w:ascii="Times New Roman" w:hAnsi="Times New Roman" w:cs="Times New Roman"/>
          <w:sz w:val="28"/>
          <w:szCs w:val="28"/>
        </w:rPr>
        <w:t>, службы ранней помощи</w:t>
      </w:r>
      <w:r w:rsidR="008A7071">
        <w:rPr>
          <w:rFonts w:ascii="Times New Roman" w:hAnsi="Times New Roman" w:cs="Times New Roman"/>
          <w:sz w:val="28"/>
          <w:szCs w:val="28"/>
        </w:rPr>
        <w:t xml:space="preserve"> для детей в возрасте до 3 лет</w:t>
      </w:r>
      <w:r w:rsidR="008E7B0E">
        <w:rPr>
          <w:rFonts w:ascii="Times New Roman" w:hAnsi="Times New Roman" w:cs="Times New Roman"/>
          <w:sz w:val="28"/>
          <w:szCs w:val="28"/>
        </w:rPr>
        <w:t>;</w:t>
      </w:r>
    </w:p>
    <w:p w:rsidR="008E7B0E" w:rsidRPr="008E7B0E" w:rsidRDefault="008E7B0E" w:rsidP="008E7B0E">
      <w:pPr>
        <w:spacing w:after="0" w:line="240" w:lineRule="auto"/>
        <w:jc w:val="both"/>
        <w:rPr>
          <w:rFonts w:ascii="Times New Roman" w:hAnsi="Times New Roman" w:cs="Times New Roman"/>
          <w:sz w:val="28"/>
          <w:szCs w:val="28"/>
        </w:rPr>
      </w:pPr>
      <w:r w:rsidRPr="008E7B0E">
        <w:rPr>
          <w:rFonts w:ascii="Times New Roman" w:hAnsi="Times New Roman" w:cs="Times New Roman"/>
          <w:sz w:val="28"/>
          <w:szCs w:val="28"/>
        </w:rPr>
        <w:t>создание условий для получения дошкольного образования детьми с ограниченными возможностями здоровья и детьми-инвалидами;</w:t>
      </w:r>
    </w:p>
    <w:p w:rsidR="008E7B0E" w:rsidRDefault="008E7B0E" w:rsidP="008E7B0E">
      <w:pPr>
        <w:spacing w:after="0" w:line="240" w:lineRule="auto"/>
        <w:rPr>
          <w:rFonts w:ascii="Times New Roman" w:hAnsi="Times New Roman" w:cs="Times New Roman"/>
          <w:sz w:val="28"/>
          <w:szCs w:val="28"/>
        </w:rPr>
      </w:pPr>
      <w:r w:rsidRPr="008E7B0E">
        <w:rPr>
          <w:rFonts w:ascii="Times New Roman" w:hAnsi="Times New Roman" w:cs="Times New Roman"/>
          <w:sz w:val="28"/>
          <w:szCs w:val="28"/>
        </w:rPr>
        <w:t> создание предметно-развивающей среды в соответствии с федеральным государственным образовательным стандартом дошкольного образования</w:t>
      </w:r>
      <w:r>
        <w:rPr>
          <w:rFonts w:ascii="Times New Roman" w:hAnsi="Times New Roman" w:cs="Times New Roman"/>
          <w:sz w:val="28"/>
          <w:szCs w:val="28"/>
        </w:rPr>
        <w:t>.</w:t>
      </w:r>
    </w:p>
    <w:p w:rsidR="008E7B0E" w:rsidRPr="008E7B0E" w:rsidRDefault="008E7B0E" w:rsidP="008E7B0E">
      <w:pPr>
        <w:spacing w:after="0" w:line="240" w:lineRule="auto"/>
        <w:rPr>
          <w:rFonts w:ascii="Times New Roman" w:hAnsi="Times New Roman" w:cs="Times New Roman"/>
          <w:sz w:val="28"/>
          <w:szCs w:val="28"/>
        </w:rPr>
      </w:pPr>
    </w:p>
    <w:p w:rsidR="007D5CFB" w:rsidRPr="00C14E30" w:rsidRDefault="008A7071" w:rsidP="007D5CFB">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общее образование</w:t>
      </w:r>
      <w:r w:rsidR="007D5CFB" w:rsidRPr="00C14E30">
        <w:rPr>
          <w:rFonts w:ascii="Times New Roman" w:hAnsi="Times New Roman" w:cs="Times New Roman"/>
          <w:sz w:val="28"/>
          <w:szCs w:val="28"/>
          <w:u w:val="single"/>
        </w:rPr>
        <w:t>:</w:t>
      </w:r>
    </w:p>
    <w:p w:rsidR="007D5CFB" w:rsidRPr="00413E65" w:rsidRDefault="007D5CFB" w:rsidP="007D5CFB">
      <w:pPr>
        <w:spacing w:after="0" w:line="240" w:lineRule="auto"/>
        <w:rPr>
          <w:rFonts w:ascii="Times New Roman" w:hAnsi="Times New Roman" w:cs="Times New Roman"/>
          <w:sz w:val="28"/>
          <w:szCs w:val="28"/>
        </w:rPr>
      </w:pPr>
      <w:r w:rsidRPr="00413E65">
        <w:rPr>
          <w:rFonts w:ascii="Times New Roman" w:hAnsi="Times New Roman" w:cs="Times New Roman"/>
          <w:sz w:val="28"/>
          <w:szCs w:val="28"/>
        </w:rPr>
        <w:t> обеспечение подготовки и проведения единого государственного экзамена и государственной итоговой аттестации выпускников 9, 11 классов в соответствии с требованиями;</w:t>
      </w:r>
    </w:p>
    <w:p w:rsidR="007D5CFB" w:rsidRDefault="007D5CFB" w:rsidP="007D5CFB">
      <w:pPr>
        <w:spacing w:after="0" w:line="240" w:lineRule="auto"/>
        <w:rPr>
          <w:rFonts w:ascii="Times New Roman" w:hAnsi="Times New Roman" w:cs="Times New Roman"/>
          <w:sz w:val="28"/>
          <w:szCs w:val="28"/>
        </w:rPr>
      </w:pPr>
      <w:r w:rsidRPr="00413E65">
        <w:rPr>
          <w:rFonts w:ascii="Times New Roman" w:hAnsi="Times New Roman" w:cs="Times New Roman"/>
          <w:sz w:val="28"/>
          <w:szCs w:val="28"/>
        </w:rPr>
        <w:t xml:space="preserve"> продолжение работы по созданию условий, соответствующих требованиям федеральных государственных образовательных стандартов </w:t>
      </w:r>
      <w:r w:rsidR="008A7071">
        <w:rPr>
          <w:rFonts w:ascii="Times New Roman" w:hAnsi="Times New Roman" w:cs="Times New Roman"/>
          <w:sz w:val="28"/>
          <w:szCs w:val="28"/>
        </w:rPr>
        <w:t xml:space="preserve">начального и основного </w:t>
      </w:r>
      <w:r w:rsidRPr="00413E65">
        <w:rPr>
          <w:rFonts w:ascii="Times New Roman" w:hAnsi="Times New Roman" w:cs="Times New Roman"/>
          <w:sz w:val="28"/>
          <w:szCs w:val="28"/>
        </w:rPr>
        <w:t>общего образования;</w:t>
      </w:r>
    </w:p>
    <w:p w:rsidR="008A7071" w:rsidRDefault="008A7071" w:rsidP="007D5CFB">
      <w:pPr>
        <w:spacing w:after="0" w:line="240" w:lineRule="auto"/>
        <w:rPr>
          <w:rFonts w:ascii="Times New Roman" w:hAnsi="Times New Roman" w:cs="Times New Roman"/>
          <w:sz w:val="28"/>
          <w:szCs w:val="28"/>
        </w:rPr>
      </w:pPr>
      <w:r w:rsidRPr="00413E65">
        <w:rPr>
          <w:rFonts w:ascii="Times New Roman" w:hAnsi="Times New Roman" w:cs="Times New Roman"/>
          <w:sz w:val="28"/>
          <w:szCs w:val="28"/>
        </w:rPr>
        <w:t> п</w:t>
      </w:r>
      <w:r>
        <w:rPr>
          <w:rFonts w:ascii="Times New Roman" w:hAnsi="Times New Roman" w:cs="Times New Roman"/>
          <w:sz w:val="28"/>
          <w:szCs w:val="28"/>
        </w:rPr>
        <w:t>одготовка к введению федерального государственного образовательного стандарта</w:t>
      </w:r>
      <w:r w:rsidRPr="00413E65">
        <w:rPr>
          <w:rFonts w:ascii="Times New Roman" w:hAnsi="Times New Roman" w:cs="Times New Roman"/>
          <w:sz w:val="28"/>
          <w:szCs w:val="28"/>
        </w:rPr>
        <w:t xml:space="preserve"> </w:t>
      </w:r>
      <w:r>
        <w:rPr>
          <w:rFonts w:ascii="Times New Roman" w:hAnsi="Times New Roman" w:cs="Times New Roman"/>
          <w:sz w:val="28"/>
          <w:szCs w:val="28"/>
        </w:rPr>
        <w:t xml:space="preserve">среднего </w:t>
      </w:r>
      <w:r w:rsidRPr="00413E65">
        <w:rPr>
          <w:rFonts w:ascii="Times New Roman" w:hAnsi="Times New Roman" w:cs="Times New Roman"/>
          <w:sz w:val="28"/>
          <w:szCs w:val="28"/>
        </w:rPr>
        <w:t>общего образования</w:t>
      </w:r>
      <w:r>
        <w:rPr>
          <w:rFonts w:ascii="Times New Roman" w:hAnsi="Times New Roman" w:cs="Times New Roman"/>
          <w:sz w:val="28"/>
          <w:szCs w:val="28"/>
        </w:rPr>
        <w:t>;</w:t>
      </w:r>
    </w:p>
    <w:p w:rsidR="008A7071" w:rsidRDefault="008A7071" w:rsidP="007D5CFB">
      <w:pPr>
        <w:spacing w:after="0" w:line="240" w:lineRule="auto"/>
        <w:rPr>
          <w:rFonts w:ascii="Times New Roman" w:hAnsi="Times New Roman" w:cs="Times New Roman"/>
          <w:sz w:val="28"/>
          <w:szCs w:val="28"/>
        </w:rPr>
      </w:pPr>
      <w:r w:rsidRPr="00413E65">
        <w:rPr>
          <w:rFonts w:ascii="Times New Roman" w:hAnsi="Times New Roman" w:cs="Times New Roman"/>
          <w:sz w:val="28"/>
          <w:szCs w:val="28"/>
        </w:rPr>
        <w:lastRenderedPageBreak/>
        <w:t></w:t>
      </w:r>
      <w:r>
        <w:rPr>
          <w:rFonts w:ascii="Times New Roman" w:hAnsi="Times New Roman" w:cs="Times New Roman"/>
          <w:sz w:val="28"/>
          <w:szCs w:val="28"/>
        </w:rPr>
        <w:t xml:space="preserve"> реализация образовательных программ в сетевой форме</w:t>
      </w:r>
    </w:p>
    <w:p w:rsidR="007D5CFB" w:rsidRPr="00FE2195" w:rsidRDefault="007D5CFB" w:rsidP="007D5CFB">
      <w:pPr>
        <w:spacing w:after="0" w:line="240" w:lineRule="auto"/>
        <w:rPr>
          <w:rFonts w:ascii="Times New Roman" w:hAnsi="Times New Roman" w:cs="Times New Roman"/>
          <w:sz w:val="28"/>
          <w:szCs w:val="28"/>
        </w:rPr>
      </w:pPr>
      <w:r w:rsidRPr="00413E65">
        <w:rPr>
          <w:rFonts w:ascii="Times New Roman" w:hAnsi="Times New Roman" w:cs="Times New Roman"/>
          <w:sz w:val="28"/>
          <w:szCs w:val="28"/>
        </w:rPr>
        <w:t></w:t>
      </w:r>
      <w:r>
        <w:rPr>
          <w:rFonts w:ascii="Times New Roman" w:hAnsi="Times New Roman" w:cs="Times New Roman"/>
          <w:sz w:val="28"/>
          <w:szCs w:val="28"/>
        </w:rPr>
        <w:t xml:space="preserve"> </w:t>
      </w:r>
      <w:r w:rsidRPr="00FE2195">
        <w:rPr>
          <w:rFonts w:ascii="Times New Roman" w:hAnsi="Times New Roman" w:cs="Times New Roman"/>
          <w:sz w:val="28"/>
          <w:szCs w:val="28"/>
        </w:rPr>
        <w:t>обеспечение участия обучающихся и педагогических работников</w:t>
      </w:r>
    </w:p>
    <w:p w:rsidR="007D5CFB" w:rsidRPr="00FE2195" w:rsidRDefault="007D5CFB" w:rsidP="007D5CFB">
      <w:pPr>
        <w:spacing w:after="0" w:line="240" w:lineRule="auto"/>
        <w:rPr>
          <w:rFonts w:ascii="Times New Roman" w:hAnsi="Times New Roman" w:cs="Times New Roman"/>
          <w:sz w:val="28"/>
          <w:szCs w:val="28"/>
        </w:rPr>
      </w:pPr>
      <w:r w:rsidRPr="00FE2195">
        <w:rPr>
          <w:rFonts w:ascii="Times New Roman" w:hAnsi="Times New Roman" w:cs="Times New Roman"/>
          <w:sz w:val="28"/>
          <w:szCs w:val="28"/>
        </w:rPr>
        <w:t xml:space="preserve">образовательных организаций </w:t>
      </w:r>
      <w:r>
        <w:rPr>
          <w:rFonts w:ascii="Times New Roman" w:hAnsi="Times New Roman" w:cs="Times New Roman"/>
          <w:sz w:val="28"/>
          <w:szCs w:val="28"/>
        </w:rPr>
        <w:t>Байкаловского района во в</w:t>
      </w:r>
      <w:r w:rsidRPr="00FE2195">
        <w:rPr>
          <w:rFonts w:ascii="Times New Roman" w:hAnsi="Times New Roman" w:cs="Times New Roman"/>
          <w:sz w:val="28"/>
          <w:szCs w:val="28"/>
        </w:rPr>
        <w:t>сероссийских открытых</w:t>
      </w:r>
    </w:p>
    <w:p w:rsidR="007D5CFB" w:rsidRPr="00413E65" w:rsidRDefault="007D5CFB" w:rsidP="007D5CFB">
      <w:pPr>
        <w:spacing w:after="0" w:line="240" w:lineRule="auto"/>
        <w:rPr>
          <w:rFonts w:ascii="Times New Roman" w:hAnsi="Times New Roman" w:cs="Times New Roman"/>
          <w:sz w:val="28"/>
          <w:szCs w:val="28"/>
        </w:rPr>
      </w:pPr>
      <w:r w:rsidRPr="00FE2195">
        <w:rPr>
          <w:rFonts w:ascii="Times New Roman" w:hAnsi="Times New Roman" w:cs="Times New Roman"/>
          <w:sz w:val="28"/>
          <w:szCs w:val="28"/>
        </w:rPr>
        <w:t>уроках по профессиональной ориентации «ПроеКТОриЯ»</w:t>
      </w:r>
      <w:r>
        <w:rPr>
          <w:rFonts w:ascii="Times New Roman" w:hAnsi="Times New Roman" w:cs="Times New Roman"/>
          <w:sz w:val="28"/>
          <w:szCs w:val="28"/>
        </w:rPr>
        <w:t>;</w:t>
      </w:r>
    </w:p>
    <w:p w:rsidR="007D5CFB" w:rsidRPr="00413E65" w:rsidRDefault="007D5CFB" w:rsidP="007D5CFB">
      <w:pPr>
        <w:spacing w:after="0" w:line="240" w:lineRule="auto"/>
        <w:rPr>
          <w:rFonts w:ascii="Times New Roman" w:hAnsi="Times New Roman" w:cs="Times New Roman"/>
          <w:sz w:val="28"/>
          <w:szCs w:val="28"/>
        </w:rPr>
      </w:pPr>
      <w:r w:rsidRPr="00413E65">
        <w:rPr>
          <w:rFonts w:ascii="Times New Roman" w:hAnsi="Times New Roman" w:cs="Times New Roman"/>
          <w:sz w:val="28"/>
          <w:szCs w:val="28"/>
        </w:rPr>
        <w:t> развитие системы оценки качества образования, информационной открытости системы образования;</w:t>
      </w:r>
    </w:p>
    <w:p w:rsidR="007D5CFB" w:rsidRDefault="007D5CFB" w:rsidP="007D5CFB">
      <w:pPr>
        <w:spacing w:after="0" w:line="240" w:lineRule="auto"/>
        <w:rPr>
          <w:rFonts w:ascii="Times New Roman" w:hAnsi="Times New Roman" w:cs="Times New Roman"/>
          <w:sz w:val="28"/>
          <w:szCs w:val="28"/>
        </w:rPr>
      </w:pPr>
      <w:r w:rsidRPr="00413E65">
        <w:rPr>
          <w:rFonts w:ascii="Times New Roman" w:hAnsi="Times New Roman" w:cs="Times New Roman"/>
          <w:sz w:val="28"/>
          <w:szCs w:val="28"/>
        </w:rPr>
        <w:t> повышение воспитательных функций образовательных организаций по формированию у обучающихся социальных компе</w:t>
      </w:r>
      <w:r w:rsidR="008E7B0E">
        <w:rPr>
          <w:rFonts w:ascii="Times New Roman" w:hAnsi="Times New Roman" w:cs="Times New Roman"/>
          <w:sz w:val="28"/>
          <w:szCs w:val="28"/>
        </w:rPr>
        <w:t>тенций и гражданских установок.</w:t>
      </w:r>
    </w:p>
    <w:p w:rsidR="008E7B0E" w:rsidRDefault="008E7B0E" w:rsidP="007D5CFB">
      <w:pPr>
        <w:spacing w:after="0" w:line="240" w:lineRule="auto"/>
        <w:rPr>
          <w:rFonts w:ascii="Times New Roman" w:hAnsi="Times New Roman" w:cs="Times New Roman"/>
          <w:sz w:val="28"/>
          <w:szCs w:val="28"/>
        </w:rPr>
      </w:pPr>
    </w:p>
    <w:p w:rsidR="007D5CFB" w:rsidRPr="00C14E30" w:rsidRDefault="008E7B0E" w:rsidP="007D5CFB">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дополнительное образование</w:t>
      </w:r>
      <w:r w:rsidR="007D5CFB" w:rsidRPr="00C14E30">
        <w:rPr>
          <w:rFonts w:ascii="Times New Roman" w:hAnsi="Times New Roman" w:cs="Times New Roman"/>
          <w:sz w:val="28"/>
          <w:szCs w:val="28"/>
          <w:u w:val="single"/>
        </w:rPr>
        <w:t>:</w:t>
      </w:r>
    </w:p>
    <w:p w:rsidR="007D5CFB" w:rsidRDefault="007D5CFB" w:rsidP="007D5CFB">
      <w:pPr>
        <w:spacing w:after="0" w:line="240" w:lineRule="auto"/>
        <w:rPr>
          <w:rFonts w:ascii="Times New Roman" w:hAnsi="Times New Roman" w:cs="Times New Roman"/>
          <w:sz w:val="28"/>
          <w:szCs w:val="28"/>
        </w:rPr>
      </w:pPr>
      <w:r>
        <w:rPr>
          <w:rFonts w:ascii="Times New Roman" w:hAnsi="Times New Roman" w:cs="Times New Roman"/>
          <w:sz w:val="28"/>
          <w:szCs w:val="28"/>
        </w:rPr>
        <w:t> обеспечение реализации п</w:t>
      </w:r>
      <w:r w:rsidRPr="00413E65">
        <w:rPr>
          <w:rFonts w:ascii="Times New Roman" w:hAnsi="Times New Roman" w:cs="Times New Roman"/>
          <w:sz w:val="28"/>
          <w:szCs w:val="28"/>
        </w:rPr>
        <w:t>лана мероприятий по внедрению системы персонифицированного финансирования дополнительного образования детей;</w:t>
      </w:r>
    </w:p>
    <w:p w:rsidR="007D5CFB" w:rsidRDefault="007D5CFB" w:rsidP="007D5CFB">
      <w:pPr>
        <w:spacing w:after="0" w:line="240" w:lineRule="auto"/>
        <w:rPr>
          <w:rFonts w:ascii="Times New Roman" w:hAnsi="Times New Roman" w:cs="Times New Roman"/>
          <w:sz w:val="28"/>
          <w:szCs w:val="28"/>
        </w:rPr>
      </w:pPr>
      <w:r w:rsidRPr="00413E65">
        <w:rPr>
          <w:rFonts w:ascii="Times New Roman" w:hAnsi="Times New Roman" w:cs="Times New Roman"/>
          <w:sz w:val="28"/>
          <w:szCs w:val="28"/>
        </w:rPr>
        <w:t></w:t>
      </w:r>
      <w:r>
        <w:rPr>
          <w:rFonts w:ascii="Times New Roman" w:hAnsi="Times New Roman" w:cs="Times New Roman"/>
          <w:sz w:val="28"/>
          <w:szCs w:val="28"/>
        </w:rPr>
        <w:t xml:space="preserve"> предоставление дополнительного образования на базе общеобразовательных организаций</w:t>
      </w:r>
      <w:r w:rsidR="008A7071">
        <w:rPr>
          <w:rFonts w:ascii="Times New Roman" w:hAnsi="Times New Roman" w:cs="Times New Roman"/>
          <w:sz w:val="28"/>
          <w:szCs w:val="28"/>
        </w:rPr>
        <w:t>, в которых созданы Центры гуманитарного и цифрового профиля «Точка роста»</w:t>
      </w:r>
      <w:r w:rsidR="008E7B0E">
        <w:rPr>
          <w:rFonts w:ascii="Times New Roman" w:hAnsi="Times New Roman" w:cs="Times New Roman"/>
          <w:sz w:val="28"/>
          <w:szCs w:val="28"/>
        </w:rPr>
        <w:t>;</w:t>
      </w:r>
    </w:p>
    <w:p w:rsidR="008E7B0E" w:rsidRPr="008E7B0E" w:rsidRDefault="008E7B0E" w:rsidP="008E7B0E">
      <w:pPr>
        <w:spacing w:after="0" w:line="240" w:lineRule="auto"/>
        <w:jc w:val="both"/>
        <w:rPr>
          <w:rFonts w:ascii="Times New Roman" w:hAnsi="Times New Roman" w:cs="Times New Roman"/>
          <w:sz w:val="28"/>
          <w:szCs w:val="28"/>
        </w:rPr>
      </w:pPr>
      <w:r w:rsidRPr="008E7B0E">
        <w:rPr>
          <w:rFonts w:ascii="Times New Roman" w:hAnsi="Times New Roman" w:cs="Times New Roman"/>
          <w:sz w:val="28"/>
          <w:szCs w:val="28"/>
        </w:rPr>
        <w:t>реализация комплекса мер по эффективному использованию потенциала каникулярного времени для образования и социализации детей;</w:t>
      </w:r>
    </w:p>
    <w:p w:rsidR="008E7B0E" w:rsidRDefault="008E7B0E" w:rsidP="008E7B0E">
      <w:pPr>
        <w:spacing w:after="0" w:line="240" w:lineRule="auto"/>
        <w:jc w:val="both"/>
        <w:rPr>
          <w:rFonts w:ascii="Times New Roman" w:hAnsi="Times New Roman" w:cs="Times New Roman"/>
          <w:sz w:val="28"/>
          <w:szCs w:val="28"/>
        </w:rPr>
      </w:pPr>
      <w:r w:rsidRPr="008E7B0E">
        <w:rPr>
          <w:rFonts w:ascii="Times New Roman" w:hAnsi="Times New Roman" w:cs="Times New Roman"/>
          <w:sz w:val="28"/>
          <w:szCs w:val="28"/>
        </w:rPr>
        <w:t>развитие системы поддержки талантливых детей.</w:t>
      </w:r>
    </w:p>
    <w:p w:rsidR="008E7B0E" w:rsidRPr="007D5CFB" w:rsidRDefault="008E7B0E" w:rsidP="008D6D3D">
      <w:pPr>
        <w:spacing w:after="0" w:line="240" w:lineRule="auto"/>
        <w:rPr>
          <w:rFonts w:ascii="Times New Roman" w:hAnsi="Times New Roman" w:cs="Times New Roman"/>
          <w:color w:val="FF0000"/>
          <w:sz w:val="28"/>
          <w:szCs w:val="28"/>
        </w:rPr>
      </w:pPr>
    </w:p>
    <w:p w:rsidR="0071559B" w:rsidRDefault="00BE27E1" w:rsidP="0071559B">
      <w:pPr>
        <w:spacing w:after="0" w:line="240" w:lineRule="auto"/>
        <w:jc w:val="center"/>
        <w:rPr>
          <w:rFonts w:ascii="Times New Roman" w:hAnsi="Times New Roman" w:cs="Times New Roman"/>
          <w:b/>
          <w:color w:val="002060"/>
          <w:sz w:val="28"/>
          <w:szCs w:val="28"/>
        </w:rPr>
      </w:pPr>
      <w:r w:rsidRPr="0071559B">
        <w:rPr>
          <w:rFonts w:ascii="Times New Roman" w:hAnsi="Times New Roman" w:cs="Times New Roman"/>
          <w:b/>
          <w:color w:val="002060"/>
          <w:sz w:val="28"/>
          <w:szCs w:val="28"/>
        </w:rPr>
        <w:t>3. Доступность образования</w:t>
      </w:r>
    </w:p>
    <w:p w:rsidR="00BE27E1" w:rsidRDefault="00BE27E1" w:rsidP="0071559B">
      <w:pPr>
        <w:spacing w:after="0" w:line="240" w:lineRule="auto"/>
        <w:jc w:val="center"/>
        <w:rPr>
          <w:rFonts w:ascii="Times New Roman" w:hAnsi="Times New Roman" w:cs="Times New Roman"/>
          <w:b/>
          <w:color w:val="002060"/>
          <w:sz w:val="28"/>
          <w:szCs w:val="28"/>
        </w:rPr>
      </w:pPr>
      <w:r w:rsidRPr="0071559B">
        <w:rPr>
          <w:rFonts w:ascii="Times New Roman" w:hAnsi="Times New Roman" w:cs="Times New Roman"/>
          <w:b/>
          <w:color w:val="002060"/>
          <w:sz w:val="28"/>
          <w:szCs w:val="28"/>
        </w:rPr>
        <w:t>3.1. Структура сети образовательных учреждений</w:t>
      </w:r>
    </w:p>
    <w:p w:rsidR="0071559B" w:rsidRPr="0071559B" w:rsidRDefault="0071559B" w:rsidP="005F0610">
      <w:pPr>
        <w:spacing w:after="0" w:line="240" w:lineRule="auto"/>
        <w:jc w:val="both"/>
        <w:rPr>
          <w:rFonts w:ascii="Times New Roman" w:hAnsi="Times New Roman" w:cs="Times New Roman"/>
          <w:b/>
          <w:color w:val="002060"/>
          <w:sz w:val="28"/>
          <w:szCs w:val="28"/>
        </w:rPr>
      </w:pPr>
    </w:p>
    <w:p w:rsidR="00BE27E1" w:rsidRPr="0071559B" w:rsidRDefault="005F0610"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71559B">
        <w:rPr>
          <w:rFonts w:ascii="Times New Roman" w:hAnsi="Times New Roman" w:cs="Times New Roman"/>
          <w:sz w:val="28"/>
          <w:szCs w:val="28"/>
        </w:rPr>
        <w:t>Система образования Б</w:t>
      </w:r>
      <w:r w:rsidR="0071559B">
        <w:rPr>
          <w:rFonts w:ascii="Times New Roman" w:hAnsi="Times New Roman" w:cs="Times New Roman"/>
          <w:sz w:val="28"/>
          <w:szCs w:val="28"/>
        </w:rPr>
        <w:t>айкаловского</w:t>
      </w:r>
      <w:r w:rsidR="00BE27E1" w:rsidRPr="0071559B">
        <w:rPr>
          <w:rFonts w:ascii="Times New Roman" w:hAnsi="Times New Roman" w:cs="Times New Roman"/>
          <w:sz w:val="28"/>
          <w:szCs w:val="28"/>
        </w:rPr>
        <w:t xml:space="preserve"> муниципального района представляет собой разнообразную многофункциональную сеть, состоящую из образовательных учреждений различных типов, реализующих вариативные учебные программы, позволяющие удовлетворять запросы населения.</w:t>
      </w:r>
    </w:p>
    <w:p w:rsidR="00BE27E1" w:rsidRPr="0071559B" w:rsidRDefault="005F0610"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71559B">
        <w:rPr>
          <w:rFonts w:ascii="Times New Roman" w:hAnsi="Times New Roman" w:cs="Times New Roman"/>
          <w:sz w:val="28"/>
          <w:szCs w:val="28"/>
        </w:rPr>
        <w:t>Система образования Б</w:t>
      </w:r>
      <w:r>
        <w:rPr>
          <w:rFonts w:ascii="Times New Roman" w:hAnsi="Times New Roman" w:cs="Times New Roman"/>
          <w:sz w:val="28"/>
          <w:szCs w:val="28"/>
        </w:rPr>
        <w:t>айкаловского</w:t>
      </w:r>
      <w:r w:rsidR="007A6F57">
        <w:rPr>
          <w:rFonts w:ascii="Times New Roman" w:hAnsi="Times New Roman" w:cs="Times New Roman"/>
          <w:sz w:val="28"/>
          <w:szCs w:val="28"/>
        </w:rPr>
        <w:t xml:space="preserve"> муниципального района в 2019-2020</w:t>
      </w:r>
      <w:r w:rsidR="007D58F5">
        <w:rPr>
          <w:rFonts w:ascii="Times New Roman" w:hAnsi="Times New Roman" w:cs="Times New Roman"/>
          <w:sz w:val="28"/>
          <w:szCs w:val="28"/>
        </w:rPr>
        <w:t xml:space="preserve"> учебном</w:t>
      </w:r>
      <w:r>
        <w:rPr>
          <w:rFonts w:ascii="Times New Roman" w:hAnsi="Times New Roman" w:cs="Times New Roman"/>
          <w:sz w:val="28"/>
          <w:szCs w:val="28"/>
        </w:rPr>
        <w:t xml:space="preserve"> году </w:t>
      </w:r>
      <w:r w:rsidR="007D58F5">
        <w:rPr>
          <w:rFonts w:ascii="Times New Roman" w:hAnsi="Times New Roman" w:cs="Times New Roman"/>
          <w:sz w:val="28"/>
          <w:szCs w:val="28"/>
        </w:rPr>
        <w:t xml:space="preserve">представлена </w:t>
      </w:r>
      <w:r w:rsidR="007A6F57">
        <w:rPr>
          <w:rFonts w:ascii="Times New Roman" w:hAnsi="Times New Roman" w:cs="Times New Roman"/>
          <w:sz w:val="28"/>
          <w:szCs w:val="28"/>
        </w:rPr>
        <w:t>30</w:t>
      </w:r>
      <w:r w:rsidR="00BE27E1" w:rsidRPr="0071559B">
        <w:rPr>
          <w:rFonts w:ascii="Times New Roman" w:hAnsi="Times New Roman" w:cs="Times New Roman"/>
          <w:sz w:val="28"/>
          <w:szCs w:val="28"/>
        </w:rPr>
        <w:t xml:space="preserve"> образовательными организациями, из них:</w:t>
      </w:r>
    </w:p>
    <w:p w:rsidR="00BE27E1" w:rsidRPr="001A2999" w:rsidRDefault="007D58F5" w:rsidP="005F0610">
      <w:pPr>
        <w:spacing w:after="0" w:line="240" w:lineRule="auto"/>
        <w:jc w:val="both"/>
        <w:rPr>
          <w:rFonts w:ascii="Times New Roman" w:hAnsi="Times New Roman" w:cs="Times New Roman"/>
          <w:b/>
          <w:sz w:val="28"/>
          <w:szCs w:val="28"/>
        </w:rPr>
      </w:pPr>
      <w:r w:rsidRPr="001A2999">
        <w:rPr>
          <w:rFonts w:ascii="Times New Roman" w:hAnsi="Times New Roman" w:cs="Times New Roman"/>
          <w:b/>
          <w:sz w:val="28"/>
          <w:szCs w:val="28"/>
        </w:rPr>
        <w:t>8</w:t>
      </w:r>
      <w:r w:rsidR="00BE27E1" w:rsidRPr="001A2999">
        <w:rPr>
          <w:rFonts w:ascii="Times New Roman" w:hAnsi="Times New Roman" w:cs="Times New Roman"/>
          <w:b/>
          <w:sz w:val="28"/>
          <w:szCs w:val="28"/>
        </w:rPr>
        <w:t xml:space="preserve"> муниципальных средних общеобразовательных школ:</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МАОУ Байкаловская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Баженовская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Городищенская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МАОУ Еланская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Краснополянская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Ляпуновская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Нижне-Иленская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Шадринская СОШ.</w:t>
      </w:r>
    </w:p>
    <w:p w:rsidR="00BE27E1" w:rsidRPr="001A2999" w:rsidRDefault="007D58F5" w:rsidP="005F0610">
      <w:pPr>
        <w:spacing w:after="0" w:line="240" w:lineRule="auto"/>
        <w:jc w:val="both"/>
        <w:rPr>
          <w:rFonts w:ascii="Times New Roman" w:hAnsi="Times New Roman" w:cs="Times New Roman"/>
          <w:b/>
          <w:sz w:val="28"/>
          <w:szCs w:val="28"/>
        </w:rPr>
      </w:pPr>
      <w:r w:rsidRPr="001A2999">
        <w:rPr>
          <w:rFonts w:ascii="Times New Roman" w:hAnsi="Times New Roman" w:cs="Times New Roman"/>
          <w:b/>
          <w:sz w:val="28"/>
          <w:szCs w:val="28"/>
        </w:rPr>
        <w:t>3 муниципальные основные общеобразовательные</w:t>
      </w:r>
      <w:r w:rsidR="00BE27E1" w:rsidRPr="001A2999">
        <w:rPr>
          <w:rFonts w:ascii="Times New Roman" w:hAnsi="Times New Roman" w:cs="Times New Roman"/>
          <w:b/>
          <w:sz w:val="28"/>
          <w:szCs w:val="28"/>
        </w:rPr>
        <w:t xml:space="preserve"> школ</w:t>
      </w:r>
      <w:r w:rsidRPr="001A2999">
        <w:rPr>
          <w:rFonts w:ascii="Times New Roman" w:hAnsi="Times New Roman" w:cs="Times New Roman"/>
          <w:b/>
          <w:sz w:val="28"/>
          <w:szCs w:val="28"/>
        </w:rPr>
        <w:t>ы</w:t>
      </w:r>
      <w:r w:rsidR="00BE27E1" w:rsidRPr="001A2999">
        <w:rPr>
          <w:rFonts w:ascii="Times New Roman" w:hAnsi="Times New Roman" w:cs="Times New Roman"/>
          <w:b/>
          <w:sz w:val="28"/>
          <w:szCs w:val="28"/>
        </w:rPr>
        <w:t>:</w:t>
      </w:r>
    </w:p>
    <w:p w:rsidR="00BE27E1" w:rsidRPr="0071559B"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BE27E1" w:rsidRPr="0071559B">
        <w:rPr>
          <w:rFonts w:ascii="Times New Roman" w:hAnsi="Times New Roman" w:cs="Times New Roman"/>
          <w:sz w:val="28"/>
          <w:szCs w:val="28"/>
        </w:rPr>
        <w:t xml:space="preserve"> М</w:t>
      </w:r>
      <w:r>
        <w:rPr>
          <w:rFonts w:ascii="Times New Roman" w:hAnsi="Times New Roman" w:cs="Times New Roman"/>
          <w:sz w:val="28"/>
          <w:szCs w:val="28"/>
        </w:rPr>
        <w:t>К</w:t>
      </w:r>
      <w:r w:rsidR="00BE27E1" w:rsidRPr="0071559B">
        <w:rPr>
          <w:rFonts w:ascii="Times New Roman" w:hAnsi="Times New Roman" w:cs="Times New Roman"/>
          <w:sz w:val="28"/>
          <w:szCs w:val="28"/>
        </w:rPr>
        <w:t xml:space="preserve">ОУ </w:t>
      </w:r>
      <w:r>
        <w:rPr>
          <w:rFonts w:ascii="Times New Roman" w:hAnsi="Times New Roman" w:cs="Times New Roman"/>
          <w:sz w:val="28"/>
          <w:szCs w:val="28"/>
        </w:rPr>
        <w:t>Вязовская</w:t>
      </w:r>
      <w:r w:rsidR="00BE27E1" w:rsidRPr="0071559B">
        <w:rPr>
          <w:rFonts w:ascii="Times New Roman" w:hAnsi="Times New Roman" w:cs="Times New Roman"/>
          <w:sz w:val="28"/>
          <w:szCs w:val="28"/>
        </w:rPr>
        <w:t xml:space="preserve"> ООШ;</w:t>
      </w:r>
    </w:p>
    <w:p w:rsidR="00BE27E1" w:rsidRPr="0071559B"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w:t>
      </w:r>
      <w:r w:rsidR="00BE27E1" w:rsidRPr="0071559B">
        <w:rPr>
          <w:rFonts w:ascii="Times New Roman" w:hAnsi="Times New Roman" w:cs="Times New Roman"/>
          <w:sz w:val="28"/>
          <w:szCs w:val="28"/>
        </w:rPr>
        <w:t xml:space="preserve">ОУ </w:t>
      </w:r>
      <w:r>
        <w:rPr>
          <w:rFonts w:ascii="Times New Roman" w:hAnsi="Times New Roman" w:cs="Times New Roman"/>
          <w:sz w:val="28"/>
          <w:szCs w:val="28"/>
        </w:rPr>
        <w:t>Пелевинская</w:t>
      </w:r>
      <w:r w:rsidR="00BE27E1" w:rsidRPr="0071559B">
        <w:rPr>
          <w:rFonts w:ascii="Times New Roman" w:hAnsi="Times New Roman" w:cs="Times New Roman"/>
          <w:sz w:val="28"/>
          <w:szCs w:val="28"/>
        </w:rPr>
        <w:t xml:space="preserve"> ООШ;</w:t>
      </w:r>
    </w:p>
    <w:p w:rsidR="00BE27E1" w:rsidRPr="0071559B"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Чурман</w:t>
      </w:r>
      <w:r w:rsidR="00BE27E1" w:rsidRPr="0071559B">
        <w:rPr>
          <w:rFonts w:ascii="Times New Roman" w:hAnsi="Times New Roman" w:cs="Times New Roman"/>
          <w:sz w:val="28"/>
          <w:szCs w:val="28"/>
        </w:rPr>
        <w:t>ская ООШ.</w:t>
      </w:r>
    </w:p>
    <w:p w:rsidR="00BE27E1" w:rsidRPr="001A2999" w:rsidRDefault="000C746F" w:rsidP="005F0610">
      <w:pPr>
        <w:spacing w:after="0" w:line="240" w:lineRule="auto"/>
        <w:jc w:val="both"/>
        <w:rPr>
          <w:rFonts w:ascii="Times New Roman" w:hAnsi="Times New Roman" w:cs="Times New Roman"/>
          <w:b/>
          <w:sz w:val="28"/>
          <w:szCs w:val="28"/>
        </w:rPr>
      </w:pPr>
      <w:r w:rsidRPr="001A2999">
        <w:rPr>
          <w:rFonts w:ascii="Times New Roman" w:hAnsi="Times New Roman" w:cs="Times New Roman"/>
          <w:b/>
          <w:sz w:val="28"/>
          <w:szCs w:val="28"/>
        </w:rPr>
        <w:t>15 учреждений</w:t>
      </w:r>
      <w:r w:rsidR="00BE27E1" w:rsidRPr="001A2999">
        <w:rPr>
          <w:rFonts w:ascii="Times New Roman" w:hAnsi="Times New Roman" w:cs="Times New Roman"/>
          <w:b/>
          <w:sz w:val="28"/>
          <w:szCs w:val="28"/>
        </w:rPr>
        <w:t xml:space="preserve"> дошкольного образования:</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МАДОУ </w:t>
      </w:r>
      <w:r w:rsidRPr="000C746F">
        <w:rPr>
          <w:rFonts w:ascii="Times New Roman" w:hAnsi="Times New Roman" w:cs="Times New Roman"/>
          <w:sz w:val="28"/>
          <w:szCs w:val="28"/>
        </w:rPr>
        <w:t>Байкаловский детский сад №1 "Теремок"</w:t>
      </w:r>
      <w:r>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МКДОУ </w:t>
      </w:r>
      <w:r w:rsidRPr="000C746F">
        <w:rPr>
          <w:rFonts w:ascii="Times New Roman" w:hAnsi="Times New Roman" w:cs="Times New Roman"/>
          <w:sz w:val="28"/>
          <w:szCs w:val="28"/>
        </w:rPr>
        <w:t>Байкаловский детский сад №2 "Родничок"</w:t>
      </w:r>
      <w:r>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МКДОУ </w:t>
      </w:r>
      <w:r w:rsidRPr="000C746F">
        <w:rPr>
          <w:rFonts w:ascii="Times New Roman" w:hAnsi="Times New Roman" w:cs="Times New Roman"/>
          <w:sz w:val="28"/>
          <w:szCs w:val="28"/>
        </w:rPr>
        <w:t>Байкаловский детский сад №4 «Богатырь»</w:t>
      </w:r>
      <w:r>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МКДОУ </w:t>
      </w:r>
      <w:r w:rsidRPr="000C746F">
        <w:rPr>
          <w:rFonts w:ascii="Times New Roman" w:hAnsi="Times New Roman" w:cs="Times New Roman"/>
          <w:sz w:val="28"/>
          <w:szCs w:val="28"/>
        </w:rPr>
        <w:t>Байкаловский детский сад №5 «Светлячок»</w:t>
      </w:r>
      <w:r w:rsidR="001A2999">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2999" w:rsidRPr="001A2999">
        <w:rPr>
          <w:rFonts w:ascii="Times New Roman" w:hAnsi="Times New Roman" w:cs="Times New Roman"/>
          <w:sz w:val="28"/>
          <w:szCs w:val="28"/>
        </w:rPr>
        <w:t xml:space="preserve">МКДОУ </w:t>
      </w:r>
      <w:r w:rsidRPr="000C746F">
        <w:rPr>
          <w:rFonts w:ascii="Times New Roman" w:hAnsi="Times New Roman" w:cs="Times New Roman"/>
          <w:sz w:val="28"/>
          <w:szCs w:val="28"/>
        </w:rPr>
        <w:t>Байкаловский детский сад №6 «Рябинушка»</w:t>
      </w:r>
      <w:r w:rsidR="001A2999">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2999" w:rsidRPr="001A2999">
        <w:rPr>
          <w:rFonts w:ascii="Times New Roman" w:hAnsi="Times New Roman" w:cs="Times New Roman"/>
          <w:sz w:val="28"/>
          <w:szCs w:val="28"/>
        </w:rPr>
        <w:t xml:space="preserve">МКДОУ </w:t>
      </w:r>
      <w:r w:rsidRPr="000C746F">
        <w:rPr>
          <w:rFonts w:ascii="Times New Roman" w:hAnsi="Times New Roman" w:cs="Times New Roman"/>
          <w:sz w:val="28"/>
          <w:szCs w:val="28"/>
        </w:rPr>
        <w:t>Вязовский детский сад</w:t>
      </w:r>
      <w:r w:rsidR="001A2999">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2999" w:rsidRPr="001A2999">
        <w:rPr>
          <w:rFonts w:ascii="Times New Roman" w:hAnsi="Times New Roman" w:cs="Times New Roman"/>
          <w:sz w:val="28"/>
          <w:szCs w:val="28"/>
        </w:rPr>
        <w:t xml:space="preserve">МКДОУ </w:t>
      </w:r>
      <w:r w:rsidRPr="000C746F">
        <w:rPr>
          <w:rFonts w:ascii="Times New Roman" w:hAnsi="Times New Roman" w:cs="Times New Roman"/>
          <w:sz w:val="28"/>
          <w:szCs w:val="28"/>
        </w:rPr>
        <w:t>Городищенский детский сад</w:t>
      </w:r>
      <w:r w:rsidR="001A2999">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Еланский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Краснополянский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Ляпуновский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Липовский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Нижнеиленский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Пелевинский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Палецковский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Шадринский детский сад</w:t>
      </w:r>
      <w:r>
        <w:rPr>
          <w:rFonts w:ascii="Times New Roman" w:hAnsi="Times New Roman" w:cs="Times New Roman"/>
          <w:sz w:val="28"/>
          <w:szCs w:val="28"/>
        </w:rPr>
        <w:t>.</w:t>
      </w:r>
    </w:p>
    <w:p w:rsidR="001A2999" w:rsidRPr="001A2999" w:rsidRDefault="007A6F57" w:rsidP="005F061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r w:rsidR="001A2999" w:rsidRPr="001A2999">
        <w:rPr>
          <w:rFonts w:ascii="Times New Roman" w:hAnsi="Times New Roman" w:cs="Times New Roman"/>
          <w:b/>
          <w:sz w:val="28"/>
          <w:szCs w:val="28"/>
        </w:rPr>
        <w:t xml:space="preserve"> учреждения дополнительного образования:</w:t>
      </w:r>
    </w:p>
    <w:p w:rsidR="00BE27E1"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71559B">
        <w:rPr>
          <w:rFonts w:ascii="Times New Roman" w:hAnsi="Times New Roman" w:cs="Times New Roman"/>
          <w:sz w:val="28"/>
          <w:szCs w:val="28"/>
        </w:rPr>
        <w:t>М</w:t>
      </w:r>
      <w:r>
        <w:rPr>
          <w:rFonts w:ascii="Times New Roman" w:hAnsi="Times New Roman" w:cs="Times New Roman"/>
          <w:sz w:val="28"/>
          <w:szCs w:val="28"/>
        </w:rPr>
        <w:t>К</w:t>
      </w:r>
      <w:r w:rsidR="00BE27E1" w:rsidRPr="0071559B">
        <w:rPr>
          <w:rFonts w:ascii="Times New Roman" w:hAnsi="Times New Roman" w:cs="Times New Roman"/>
          <w:sz w:val="28"/>
          <w:szCs w:val="28"/>
        </w:rPr>
        <w:t xml:space="preserve">У ДО </w:t>
      </w:r>
      <w:r w:rsidRPr="001A2999">
        <w:rPr>
          <w:rFonts w:ascii="Times New Roman" w:hAnsi="Times New Roman" w:cs="Times New Roman"/>
          <w:sz w:val="28"/>
          <w:szCs w:val="28"/>
        </w:rPr>
        <w:t>Байкаловский р</w:t>
      </w:r>
      <w:r>
        <w:rPr>
          <w:rFonts w:ascii="Times New Roman" w:hAnsi="Times New Roman" w:cs="Times New Roman"/>
          <w:sz w:val="28"/>
          <w:szCs w:val="28"/>
        </w:rPr>
        <w:t>айонный Центр внешкольной работы,</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МКУ ДО </w:t>
      </w:r>
      <w:r w:rsidRPr="001A2999">
        <w:rPr>
          <w:rFonts w:ascii="Times New Roman" w:hAnsi="Times New Roman" w:cs="Times New Roman"/>
          <w:sz w:val="28"/>
          <w:szCs w:val="28"/>
        </w:rPr>
        <w:t>Байкаловский детско-юношеский центр "Созвездие"</w:t>
      </w:r>
      <w:r>
        <w:rPr>
          <w:rFonts w:ascii="Times New Roman" w:hAnsi="Times New Roman" w:cs="Times New Roman"/>
          <w:sz w:val="28"/>
          <w:szCs w:val="28"/>
        </w:rPr>
        <w:t>,</w:t>
      </w:r>
    </w:p>
    <w:p w:rsidR="007A6F57"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МКУ ДО </w:t>
      </w:r>
      <w:r w:rsidRPr="001A2999">
        <w:rPr>
          <w:rFonts w:ascii="Times New Roman" w:hAnsi="Times New Roman" w:cs="Times New Roman"/>
          <w:sz w:val="28"/>
          <w:szCs w:val="28"/>
        </w:rPr>
        <w:t>Байкаловская детская школа искусств</w:t>
      </w:r>
      <w:r w:rsidR="007A6F57">
        <w:rPr>
          <w:rFonts w:ascii="Times New Roman" w:hAnsi="Times New Roman" w:cs="Times New Roman"/>
          <w:sz w:val="28"/>
          <w:szCs w:val="28"/>
        </w:rPr>
        <w:t>,</w:t>
      </w:r>
    </w:p>
    <w:p w:rsidR="001A2999" w:rsidRDefault="007A6F57"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МБУ ДО Байкаловская детско-</w:t>
      </w:r>
      <w:r w:rsidR="00495533">
        <w:rPr>
          <w:rFonts w:ascii="Times New Roman" w:hAnsi="Times New Roman" w:cs="Times New Roman"/>
          <w:sz w:val="28"/>
          <w:szCs w:val="28"/>
        </w:rPr>
        <w:t>юношеская спортивная школа (функ</w:t>
      </w:r>
      <w:r>
        <w:rPr>
          <w:rFonts w:ascii="Times New Roman" w:hAnsi="Times New Roman" w:cs="Times New Roman"/>
          <w:sz w:val="28"/>
          <w:szCs w:val="28"/>
        </w:rPr>
        <w:t>ц</w:t>
      </w:r>
      <w:r w:rsidR="00495533">
        <w:rPr>
          <w:rFonts w:ascii="Times New Roman" w:hAnsi="Times New Roman" w:cs="Times New Roman"/>
          <w:sz w:val="28"/>
          <w:szCs w:val="28"/>
        </w:rPr>
        <w:t>ионирует в соответствии с лиценз</w:t>
      </w:r>
      <w:r>
        <w:rPr>
          <w:rFonts w:ascii="Times New Roman" w:hAnsi="Times New Roman" w:cs="Times New Roman"/>
          <w:sz w:val="28"/>
          <w:szCs w:val="28"/>
        </w:rPr>
        <w:t>ией на осуществление образовательной деятельности с 15.01.2020г.)</w:t>
      </w:r>
      <w:r w:rsidR="001A2999">
        <w:rPr>
          <w:rFonts w:ascii="Times New Roman" w:hAnsi="Times New Roman" w:cs="Times New Roman"/>
          <w:sz w:val="28"/>
          <w:szCs w:val="28"/>
        </w:rPr>
        <w:t>.</w:t>
      </w:r>
    </w:p>
    <w:p w:rsidR="00BE27E1" w:rsidRPr="0071559B" w:rsidRDefault="007A6F57"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559B">
        <w:rPr>
          <w:rFonts w:ascii="Times New Roman" w:hAnsi="Times New Roman" w:cs="Times New Roman"/>
          <w:sz w:val="28"/>
          <w:szCs w:val="28"/>
        </w:rPr>
        <w:t xml:space="preserve">         В 1 общеобразовательном учреждении (Чурманская ООШ) функционирует дошкольная группа</w:t>
      </w:r>
      <w:r w:rsidR="00BE27E1" w:rsidRPr="0071559B">
        <w:rPr>
          <w:rFonts w:ascii="Times New Roman" w:hAnsi="Times New Roman" w:cs="Times New Roman"/>
          <w:sz w:val="28"/>
          <w:szCs w:val="28"/>
        </w:rPr>
        <w:t>.</w:t>
      </w:r>
    </w:p>
    <w:p w:rsidR="00BE27E1" w:rsidRDefault="0071559B"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 правовому статусу </w:t>
      </w:r>
      <w:r w:rsidR="00BE27E1" w:rsidRPr="0071559B">
        <w:rPr>
          <w:rFonts w:ascii="Times New Roman" w:hAnsi="Times New Roman" w:cs="Times New Roman"/>
          <w:sz w:val="28"/>
          <w:szCs w:val="28"/>
        </w:rPr>
        <w:t>образовательные организации казенные</w:t>
      </w:r>
      <w:r w:rsidR="0085690D">
        <w:rPr>
          <w:rFonts w:ascii="Times New Roman" w:hAnsi="Times New Roman" w:cs="Times New Roman"/>
          <w:sz w:val="28"/>
          <w:szCs w:val="28"/>
        </w:rPr>
        <w:t>, бюджетные</w:t>
      </w:r>
      <w:r>
        <w:rPr>
          <w:rFonts w:ascii="Times New Roman" w:hAnsi="Times New Roman" w:cs="Times New Roman"/>
          <w:sz w:val="28"/>
          <w:szCs w:val="28"/>
        </w:rPr>
        <w:t xml:space="preserve"> и автономные</w:t>
      </w:r>
      <w:r w:rsidR="00BE27E1" w:rsidRPr="0071559B">
        <w:rPr>
          <w:rFonts w:ascii="Times New Roman" w:hAnsi="Times New Roman" w:cs="Times New Roman"/>
          <w:sz w:val="28"/>
          <w:szCs w:val="28"/>
        </w:rPr>
        <w:t>.</w:t>
      </w:r>
    </w:p>
    <w:p w:rsidR="0071559B" w:rsidRPr="0071559B" w:rsidRDefault="0071559B" w:rsidP="005F0610">
      <w:pPr>
        <w:spacing w:after="0" w:line="240" w:lineRule="auto"/>
        <w:jc w:val="both"/>
        <w:rPr>
          <w:rFonts w:ascii="Times New Roman" w:hAnsi="Times New Roman" w:cs="Times New Roman"/>
          <w:sz w:val="28"/>
          <w:szCs w:val="28"/>
        </w:rPr>
      </w:pPr>
    </w:p>
    <w:p w:rsidR="00BE27E1" w:rsidRPr="001A2999" w:rsidRDefault="00BE27E1" w:rsidP="005F0610">
      <w:pPr>
        <w:spacing w:after="0" w:line="240" w:lineRule="auto"/>
        <w:jc w:val="center"/>
        <w:rPr>
          <w:rFonts w:ascii="Times New Roman" w:hAnsi="Times New Roman" w:cs="Times New Roman"/>
          <w:b/>
          <w:color w:val="002060"/>
          <w:sz w:val="28"/>
          <w:szCs w:val="28"/>
        </w:rPr>
      </w:pPr>
      <w:r w:rsidRPr="001A2999">
        <w:rPr>
          <w:rFonts w:ascii="Times New Roman" w:hAnsi="Times New Roman" w:cs="Times New Roman"/>
          <w:b/>
          <w:color w:val="002060"/>
          <w:sz w:val="28"/>
          <w:szCs w:val="28"/>
        </w:rPr>
        <w:t>3.2. Контингент обучающихся и охват образованием детей</w:t>
      </w:r>
    </w:p>
    <w:p w:rsidR="0071559B" w:rsidRDefault="0071559B" w:rsidP="005F0610">
      <w:pPr>
        <w:spacing w:after="0" w:line="240" w:lineRule="auto"/>
        <w:jc w:val="both"/>
        <w:rPr>
          <w:rFonts w:ascii="Times New Roman" w:hAnsi="Times New Roman" w:cs="Times New Roman"/>
          <w:sz w:val="28"/>
          <w:szCs w:val="28"/>
        </w:rPr>
      </w:pPr>
    </w:p>
    <w:p w:rsidR="00A04DCD" w:rsidRPr="005F0610" w:rsidRDefault="00A04DCD" w:rsidP="006E3274">
      <w:pPr>
        <w:spacing w:after="0" w:line="240" w:lineRule="auto"/>
        <w:jc w:val="both"/>
        <w:rPr>
          <w:rFonts w:ascii="Times New Roman" w:eastAsia="Times New Roman" w:hAnsi="Times New Roman" w:cs="Times New Roman"/>
          <w:color w:val="1D1B11" w:themeColor="background2" w:themeShade="1A"/>
          <w:sz w:val="28"/>
          <w:szCs w:val="28"/>
          <w:shd w:val="clear" w:color="auto" w:fill="FFFFFF"/>
          <w:lang w:eastAsia="ru-RU"/>
        </w:rPr>
      </w:pPr>
      <w:r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6E3274">
        <w:rPr>
          <w:rFonts w:ascii="Times New Roman" w:eastAsia="Times New Roman" w:hAnsi="Times New Roman" w:cs="Times New Roman"/>
          <w:color w:val="1D1B11" w:themeColor="background2" w:themeShade="1A"/>
          <w:sz w:val="28"/>
          <w:szCs w:val="28"/>
          <w:shd w:val="clear" w:color="auto" w:fill="FFFFFF"/>
          <w:lang w:eastAsia="ru-RU"/>
        </w:rPr>
        <w:t xml:space="preserve">  Дошкольным образованием охвачено </w:t>
      </w:r>
      <w:r w:rsidR="006E3274">
        <w:rPr>
          <w:rFonts w:ascii="Times New Roman" w:eastAsia="Times New Roman" w:hAnsi="Times New Roman" w:cs="Times New Roman"/>
          <w:sz w:val="28"/>
          <w:szCs w:val="28"/>
          <w:shd w:val="clear" w:color="auto" w:fill="FFFFFF"/>
          <w:lang w:eastAsia="ru-RU"/>
        </w:rPr>
        <w:t>840</w:t>
      </w:r>
      <w:r w:rsidR="006E3274">
        <w:rPr>
          <w:rFonts w:ascii="Times New Roman" w:eastAsia="Times New Roman" w:hAnsi="Times New Roman" w:cs="Times New Roman"/>
          <w:color w:val="FF0000"/>
          <w:sz w:val="28"/>
          <w:szCs w:val="28"/>
          <w:shd w:val="clear" w:color="auto" w:fill="FFFFFF"/>
          <w:lang w:eastAsia="ru-RU"/>
        </w:rPr>
        <w:t xml:space="preserve"> </w:t>
      </w:r>
      <w:r w:rsidR="006E3274">
        <w:rPr>
          <w:rFonts w:ascii="Times New Roman" w:eastAsia="Times New Roman" w:hAnsi="Times New Roman" w:cs="Times New Roman"/>
          <w:color w:val="1D1B11" w:themeColor="background2" w:themeShade="1A"/>
          <w:sz w:val="28"/>
          <w:szCs w:val="28"/>
          <w:shd w:val="clear" w:color="auto" w:fill="FFFFFF"/>
          <w:lang w:eastAsia="ru-RU"/>
        </w:rPr>
        <w:t xml:space="preserve">детей, что составляет </w:t>
      </w:r>
      <w:r w:rsidR="008A6D65" w:rsidRPr="008A6D65">
        <w:rPr>
          <w:rFonts w:ascii="Times New Roman" w:eastAsia="Times New Roman" w:hAnsi="Times New Roman" w:cs="Times New Roman"/>
          <w:sz w:val="28"/>
          <w:szCs w:val="28"/>
          <w:shd w:val="clear" w:color="auto" w:fill="FFFFFF"/>
          <w:lang w:eastAsia="ru-RU"/>
        </w:rPr>
        <w:t>49,7</w:t>
      </w:r>
      <w:r w:rsidR="006E3274" w:rsidRPr="008A6D65">
        <w:rPr>
          <w:rFonts w:ascii="Times New Roman" w:eastAsia="Times New Roman" w:hAnsi="Times New Roman" w:cs="Times New Roman"/>
          <w:sz w:val="28"/>
          <w:szCs w:val="28"/>
          <w:shd w:val="clear" w:color="auto" w:fill="FFFFFF"/>
          <w:lang w:eastAsia="ru-RU"/>
        </w:rPr>
        <w:t xml:space="preserve">% </w:t>
      </w:r>
      <w:r w:rsidR="006E3274">
        <w:rPr>
          <w:rFonts w:ascii="Times New Roman" w:eastAsia="Times New Roman" w:hAnsi="Times New Roman" w:cs="Times New Roman"/>
          <w:color w:val="1D1B11" w:themeColor="background2" w:themeShade="1A"/>
          <w:sz w:val="28"/>
          <w:szCs w:val="28"/>
          <w:shd w:val="clear" w:color="auto" w:fill="FFFFFF"/>
          <w:lang w:eastAsia="ru-RU"/>
        </w:rPr>
        <w:t xml:space="preserve">от общего количества детей дошкольного возраста от 1 до 7 лет,  проектная мощность дошкольных образовательных учреждений, реализующих программу дошкольного образования </w:t>
      </w:r>
      <w:r w:rsidR="006E3274">
        <w:rPr>
          <w:rFonts w:ascii="Times New Roman" w:eastAsia="Times New Roman" w:hAnsi="Times New Roman" w:cs="Times New Roman"/>
          <w:sz w:val="28"/>
          <w:szCs w:val="28"/>
          <w:shd w:val="clear" w:color="auto" w:fill="FFFFFF"/>
          <w:lang w:eastAsia="ru-RU"/>
        </w:rPr>
        <w:t xml:space="preserve">- 880 </w:t>
      </w:r>
      <w:r w:rsidR="006E3274">
        <w:rPr>
          <w:rFonts w:ascii="Times New Roman" w:eastAsia="Times New Roman" w:hAnsi="Times New Roman" w:cs="Times New Roman"/>
          <w:color w:val="1D1B11" w:themeColor="background2" w:themeShade="1A"/>
          <w:sz w:val="28"/>
          <w:szCs w:val="28"/>
          <w:shd w:val="clear" w:color="auto" w:fill="FFFFFF"/>
          <w:lang w:eastAsia="ru-RU"/>
        </w:rPr>
        <w:t>мест. </w:t>
      </w:r>
      <w:r w:rsidR="006E3274">
        <w:rPr>
          <w:rFonts w:ascii="Times New Roman" w:eastAsia="Times New Roman" w:hAnsi="Times New Roman" w:cs="Times New Roman"/>
          <w:color w:val="1D1B11" w:themeColor="background2" w:themeShade="1A"/>
          <w:sz w:val="28"/>
          <w:szCs w:val="28"/>
          <w:lang w:eastAsia="ru-RU"/>
        </w:rPr>
        <w:br/>
      </w:r>
      <w:r w:rsidR="006678AD"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6600DD">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D65384">
        <w:rPr>
          <w:rFonts w:ascii="Times New Roman" w:eastAsia="Times New Roman" w:hAnsi="Times New Roman" w:cs="Times New Roman"/>
          <w:color w:val="1D1B11" w:themeColor="background2" w:themeShade="1A"/>
          <w:sz w:val="28"/>
          <w:szCs w:val="28"/>
          <w:shd w:val="clear" w:color="auto" w:fill="FFFFFF"/>
          <w:lang w:eastAsia="ru-RU"/>
        </w:rPr>
        <w:t>На начало 2019-2020</w:t>
      </w:r>
      <w:r w:rsidR="006678AD"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 уч</w:t>
      </w:r>
      <w:r w:rsidR="006678AD"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ебного </w:t>
      </w:r>
      <w:r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года в </w:t>
      </w:r>
      <w:r w:rsidR="006678AD" w:rsidRPr="005F0610">
        <w:rPr>
          <w:rFonts w:ascii="Times New Roman" w:eastAsia="Times New Roman" w:hAnsi="Times New Roman" w:cs="Times New Roman"/>
          <w:color w:val="1D1B11" w:themeColor="background2" w:themeShade="1A"/>
          <w:sz w:val="28"/>
          <w:szCs w:val="28"/>
          <w:shd w:val="clear" w:color="auto" w:fill="FFFFFF"/>
          <w:lang w:eastAsia="ru-RU"/>
        </w:rPr>
        <w:t>обще</w:t>
      </w:r>
      <w:r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образовательных учреждениях обучалось </w:t>
      </w:r>
      <w:r w:rsidR="00D65384">
        <w:rPr>
          <w:rFonts w:ascii="Times New Roman" w:eastAsia="Times New Roman" w:hAnsi="Times New Roman" w:cs="Times New Roman"/>
          <w:color w:val="1D1B11" w:themeColor="background2" w:themeShade="1A"/>
          <w:sz w:val="28"/>
          <w:szCs w:val="28"/>
          <w:shd w:val="clear" w:color="auto" w:fill="FFFFFF"/>
          <w:lang w:eastAsia="ru-RU"/>
        </w:rPr>
        <w:t xml:space="preserve">1847 </w:t>
      </w:r>
      <w:r w:rsidR="006678AD" w:rsidRPr="005F0610">
        <w:rPr>
          <w:rFonts w:ascii="Times New Roman" w:eastAsia="Times New Roman" w:hAnsi="Times New Roman" w:cs="Times New Roman"/>
          <w:color w:val="1D1B11" w:themeColor="background2" w:themeShade="1A"/>
          <w:sz w:val="28"/>
          <w:szCs w:val="28"/>
          <w:shd w:val="clear" w:color="auto" w:fill="FFFFFF"/>
          <w:lang w:eastAsia="ru-RU"/>
        </w:rPr>
        <w:t>шко</w:t>
      </w:r>
      <w:r w:rsidRPr="00A04DCD">
        <w:rPr>
          <w:rFonts w:ascii="Times New Roman" w:eastAsia="Times New Roman" w:hAnsi="Times New Roman" w:cs="Times New Roman"/>
          <w:color w:val="1D1B11" w:themeColor="background2" w:themeShade="1A"/>
          <w:sz w:val="28"/>
          <w:szCs w:val="28"/>
          <w:shd w:val="clear" w:color="auto" w:fill="FFFFFF"/>
          <w:lang w:eastAsia="ru-RU"/>
        </w:rPr>
        <w:t>льников</w:t>
      </w:r>
      <w:r w:rsidR="00243127" w:rsidRPr="005F0610">
        <w:rPr>
          <w:rFonts w:ascii="Times New Roman" w:eastAsia="Times New Roman" w:hAnsi="Times New Roman" w:cs="Times New Roman"/>
          <w:color w:val="1D1B11" w:themeColor="background2" w:themeShade="1A"/>
          <w:sz w:val="28"/>
          <w:szCs w:val="28"/>
          <w:shd w:val="clear" w:color="auto" w:fill="FFFFFF"/>
          <w:lang w:eastAsia="ru-RU"/>
        </w:rPr>
        <w:t>, н</w:t>
      </w:r>
      <w:r w:rsidR="00D65384">
        <w:rPr>
          <w:rFonts w:ascii="Times New Roman" w:eastAsia="Times New Roman" w:hAnsi="Times New Roman" w:cs="Times New Roman"/>
          <w:color w:val="1D1B11" w:themeColor="background2" w:themeShade="1A"/>
          <w:sz w:val="28"/>
          <w:szCs w:val="28"/>
          <w:shd w:val="clear" w:color="auto" w:fill="FFFFFF"/>
          <w:lang w:eastAsia="ru-RU"/>
        </w:rPr>
        <w:t>а начало 2018</w:t>
      </w:r>
      <w:r w:rsidR="00243127" w:rsidRPr="005F0610">
        <w:rPr>
          <w:rFonts w:ascii="Times New Roman" w:eastAsia="Times New Roman" w:hAnsi="Times New Roman" w:cs="Times New Roman"/>
          <w:color w:val="1D1B11" w:themeColor="background2" w:themeShade="1A"/>
          <w:sz w:val="28"/>
          <w:szCs w:val="28"/>
          <w:shd w:val="clear" w:color="auto" w:fill="FFFFFF"/>
          <w:lang w:eastAsia="ru-RU"/>
        </w:rPr>
        <w:t>-</w:t>
      </w:r>
      <w:r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 201</w:t>
      </w:r>
      <w:r w:rsidR="00D65384">
        <w:rPr>
          <w:rFonts w:ascii="Times New Roman" w:eastAsia="Times New Roman" w:hAnsi="Times New Roman" w:cs="Times New Roman"/>
          <w:color w:val="1D1B11" w:themeColor="background2" w:themeShade="1A"/>
          <w:sz w:val="28"/>
          <w:szCs w:val="28"/>
          <w:shd w:val="clear" w:color="auto" w:fill="FFFFFF"/>
          <w:lang w:eastAsia="ru-RU"/>
        </w:rPr>
        <w:t>9</w:t>
      </w:r>
      <w:r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 учебного года </w:t>
      </w:r>
      <w:r w:rsidR="00243127"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D65384">
        <w:rPr>
          <w:rFonts w:ascii="Times New Roman" w:eastAsia="Times New Roman" w:hAnsi="Times New Roman" w:cs="Times New Roman"/>
          <w:color w:val="1D1B11" w:themeColor="background2" w:themeShade="1A"/>
          <w:sz w:val="28"/>
          <w:szCs w:val="28"/>
          <w:shd w:val="clear" w:color="auto" w:fill="FFFFFF"/>
          <w:lang w:eastAsia="ru-RU"/>
        </w:rPr>
        <w:t>1816, на начало 2017-2018</w:t>
      </w:r>
      <w:r w:rsidR="005F0610"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учебного года - </w:t>
      </w:r>
      <w:r w:rsidR="00D65384">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D65384" w:rsidRPr="005F0610">
        <w:rPr>
          <w:rFonts w:ascii="Times New Roman" w:eastAsia="Times New Roman" w:hAnsi="Times New Roman" w:cs="Times New Roman"/>
          <w:color w:val="1D1B11" w:themeColor="background2" w:themeShade="1A"/>
          <w:sz w:val="28"/>
          <w:szCs w:val="28"/>
          <w:shd w:val="clear" w:color="auto" w:fill="FFFFFF"/>
          <w:lang w:eastAsia="ru-RU"/>
        </w:rPr>
        <w:t>1784</w:t>
      </w:r>
      <w:r w:rsidR="00D65384">
        <w:rPr>
          <w:rFonts w:ascii="Times New Roman" w:eastAsia="Times New Roman" w:hAnsi="Times New Roman" w:cs="Times New Roman"/>
          <w:color w:val="1D1B11" w:themeColor="background2" w:themeShade="1A"/>
          <w:sz w:val="28"/>
          <w:szCs w:val="28"/>
          <w:shd w:val="clear" w:color="auto" w:fill="FFFFFF"/>
          <w:lang w:eastAsia="ru-RU"/>
        </w:rPr>
        <w:t>, на начало 2016</w:t>
      </w:r>
      <w:r w:rsidR="00D65384" w:rsidRPr="00D65384">
        <w:rPr>
          <w:rFonts w:ascii="Times New Roman" w:eastAsia="Times New Roman" w:hAnsi="Times New Roman" w:cs="Times New Roman"/>
          <w:color w:val="1D1B11" w:themeColor="background2" w:themeShade="1A"/>
          <w:sz w:val="28"/>
          <w:szCs w:val="28"/>
          <w:shd w:val="clear" w:color="auto" w:fill="FFFFFF"/>
          <w:lang w:eastAsia="ru-RU"/>
        </w:rPr>
        <w:t>-201</w:t>
      </w:r>
      <w:r w:rsidR="00D65384">
        <w:rPr>
          <w:rFonts w:ascii="Times New Roman" w:eastAsia="Times New Roman" w:hAnsi="Times New Roman" w:cs="Times New Roman"/>
          <w:color w:val="1D1B11" w:themeColor="background2" w:themeShade="1A"/>
          <w:sz w:val="28"/>
          <w:szCs w:val="28"/>
          <w:shd w:val="clear" w:color="auto" w:fill="FFFFFF"/>
          <w:lang w:eastAsia="ru-RU"/>
        </w:rPr>
        <w:t>7</w:t>
      </w:r>
      <w:r w:rsidR="00D65384" w:rsidRPr="00D65384">
        <w:rPr>
          <w:rFonts w:ascii="Times New Roman" w:eastAsia="Times New Roman" w:hAnsi="Times New Roman" w:cs="Times New Roman"/>
          <w:color w:val="1D1B11" w:themeColor="background2" w:themeShade="1A"/>
          <w:sz w:val="28"/>
          <w:szCs w:val="28"/>
          <w:shd w:val="clear" w:color="auto" w:fill="FFFFFF"/>
          <w:lang w:eastAsia="ru-RU"/>
        </w:rPr>
        <w:t xml:space="preserve"> учебного года -  </w:t>
      </w:r>
      <w:r w:rsidR="00B126FF" w:rsidRPr="00B126FF">
        <w:rPr>
          <w:rFonts w:ascii="Times New Roman" w:eastAsia="Times New Roman" w:hAnsi="Times New Roman" w:cs="Times New Roman"/>
          <w:sz w:val="28"/>
          <w:szCs w:val="28"/>
          <w:shd w:val="clear" w:color="auto" w:fill="FFFFFF"/>
          <w:lang w:eastAsia="ru-RU"/>
        </w:rPr>
        <w:t>179</w:t>
      </w:r>
      <w:r w:rsidR="005F0610" w:rsidRPr="00B126FF">
        <w:rPr>
          <w:rFonts w:ascii="Times New Roman" w:eastAsia="Times New Roman" w:hAnsi="Times New Roman" w:cs="Times New Roman"/>
          <w:sz w:val="28"/>
          <w:szCs w:val="28"/>
          <w:shd w:val="clear" w:color="auto" w:fill="FFFFFF"/>
          <w:lang w:eastAsia="ru-RU"/>
        </w:rPr>
        <w:t>0</w:t>
      </w:r>
      <w:r w:rsidR="00243127" w:rsidRPr="005F0610">
        <w:rPr>
          <w:rFonts w:ascii="Times New Roman" w:eastAsia="Times New Roman" w:hAnsi="Times New Roman" w:cs="Times New Roman"/>
          <w:color w:val="1D1B11" w:themeColor="background2" w:themeShade="1A"/>
          <w:sz w:val="28"/>
          <w:szCs w:val="28"/>
          <w:shd w:val="clear" w:color="auto" w:fill="FFFFFF"/>
          <w:lang w:eastAsia="ru-RU"/>
        </w:rPr>
        <w:t>.</w:t>
      </w:r>
    </w:p>
    <w:p w:rsidR="0085690D" w:rsidRDefault="0085690D" w:rsidP="0085690D">
      <w:pPr>
        <w:spacing w:after="0" w:line="240" w:lineRule="auto"/>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         </w:t>
      </w:r>
      <w:r w:rsidRPr="0071559B">
        <w:rPr>
          <w:rFonts w:ascii="Times New Roman" w:hAnsi="Times New Roman" w:cs="Times New Roman"/>
          <w:sz w:val="28"/>
          <w:szCs w:val="28"/>
        </w:rPr>
        <w:t>Анализ статистики показывает, что численность обучающихся в о</w:t>
      </w:r>
      <w:r>
        <w:rPr>
          <w:rFonts w:ascii="Times New Roman" w:hAnsi="Times New Roman" w:cs="Times New Roman"/>
          <w:sz w:val="28"/>
          <w:szCs w:val="28"/>
        </w:rPr>
        <w:t xml:space="preserve">бщеобразовательных учреждениях </w:t>
      </w:r>
      <w:r w:rsidR="00D65384">
        <w:rPr>
          <w:rFonts w:ascii="Times New Roman" w:hAnsi="Times New Roman" w:cs="Times New Roman"/>
          <w:sz w:val="28"/>
          <w:szCs w:val="28"/>
        </w:rPr>
        <w:t>увеличивается.</w:t>
      </w:r>
    </w:p>
    <w:p w:rsidR="00243127" w:rsidRDefault="00243127" w:rsidP="005F0610">
      <w:pPr>
        <w:spacing w:after="0" w:line="240" w:lineRule="auto"/>
        <w:jc w:val="both"/>
        <w:rPr>
          <w:rFonts w:ascii="Times New Roman" w:eastAsia="Times New Roman" w:hAnsi="Times New Roman" w:cs="Times New Roman"/>
          <w:color w:val="3A3A3A"/>
          <w:sz w:val="28"/>
          <w:szCs w:val="28"/>
          <w:shd w:val="clear" w:color="auto" w:fill="FFFFFF"/>
          <w:lang w:eastAsia="ru-RU"/>
        </w:rPr>
      </w:pPr>
    </w:p>
    <w:p w:rsidR="006E3274" w:rsidRDefault="006E3274" w:rsidP="005F0610">
      <w:pPr>
        <w:spacing w:after="0" w:line="240" w:lineRule="auto"/>
        <w:jc w:val="both"/>
        <w:rPr>
          <w:rFonts w:ascii="Times New Roman" w:eastAsia="Times New Roman" w:hAnsi="Times New Roman" w:cs="Times New Roman"/>
          <w:color w:val="3A3A3A"/>
          <w:sz w:val="28"/>
          <w:szCs w:val="28"/>
          <w:shd w:val="clear" w:color="auto" w:fill="FFFFFF"/>
          <w:lang w:eastAsia="ru-RU"/>
        </w:rPr>
      </w:pPr>
    </w:p>
    <w:p w:rsidR="006E3274" w:rsidRDefault="006E3274" w:rsidP="005F0610">
      <w:pPr>
        <w:spacing w:after="0" w:line="240" w:lineRule="auto"/>
        <w:jc w:val="both"/>
        <w:rPr>
          <w:rFonts w:ascii="Times New Roman" w:eastAsia="Times New Roman" w:hAnsi="Times New Roman" w:cs="Times New Roman"/>
          <w:color w:val="3A3A3A"/>
          <w:sz w:val="28"/>
          <w:szCs w:val="28"/>
          <w:shd w:val="clear" w:color="auto" w:fill="FFFFFF"/>
          <w:lang w:eastAsia="ru-RU"/>
        </w:rPr>
      </w:pPr>
    </w:p>
    <w:p w:rsidR="006E3274" w:rsidRDefault="006E3274" w:rsidP="005F0610">
      <w:pPr>
        <w:spacing w:after="0" w:line="240" w:lineRule="auto"/>
        <w:jc w:val="both"/>
        <w:rPr>
          <w:rFonts w:ascii="Times New Roman" w:eastAsia="Times New Roman" w:hAnsi="Times New Roman" w:cs="Times New Roman"/>
          <w:color w:val="3A3A3A"/>
          <w:sz w:val="28"/>
          <w:szCs w:val="28"/>
          <w:shd w:val="clear" w:color="auto" w:fill="FFFFFF"/>
          <w:lang w:eastAsia="ru-RU"/>
        </w:rPr>
      </w:pPr>
    </w:p>
    <w:p w:rsidR="00243127" w:rsidRDefault="00243127" w:rsidP="005F0610">
      <w:pPr>
        <w:spacing w:after="0" w:line="240" w:lineRule="auto"/>
        <w:jc w:val="center"/>
        <w:rPr>
          <w:rFonts w:ascii="Times New Roman" w:eastAsia="Times New Roman" w:hAnsi="Times New Roman" w:cs="Times New Roman"/>
          <w:b/>
          <w:sz w:val="28"/>
          <w:szCs w:val="28"/>
          <w:lang w:eastAsia="ru-RU"/>
        </w:rPr>
      </w:pPr>
      <w:r w:rsidRPr="00243127">
        <w:rPr>
          <w:rFonts w:ascii="Times New Roman" w:eastAsia="Times New Roman" w:hAnsi="Times New Roman" w:cs="Times New Roman"/>
          <w:b/>
          <w:sz w:val="28"/>
          <w:szCs w:val="28"/>
          <w:lang w:eastAsia="ru-RU"/>
        </w:rPr>
        <w:lastRenderedPageBreak/>
        <w:t xml:space="preserve">Количество обучающихся на </w:t>
      </w:r>
      <w:r w:rsidR="00B126FF">
        <w:rPr>
          <w:rFonts w:ascii="Times New Roman" w:eastAsia="Times New Roman" w:hAnsi="Times New Roman" w:cs="Times New Roman"/>
          <w:b/>
          <w:sz w:val="28"/>
          <w:szCs w:val="28"/>
          <w:lang w:eastAsia="ru-RU"/>
        </w:rPr>
        <w:t>0</w:t>
      </w:r>
      <w:r w:rsidRPr="00243127">
        <w:rPr>
          <w:rFonts w:ascii="Times New Roman" w:eastAsia="Times New Roman" w:hAnsi="Times New Roman" w:cs="Times New Roman"/>
          <w:b/>
          <w:sz w:val="28"/>
          <w:szCs w:val="28"/>
          <w:lang w:eastAsia="ru-RU"/>
        </w:rPr>
        <w:t>1.09.201</w:t>
      </w:r>
      <w:r w:rsidR="00D65384">
        <w:rPr>
          <w:rFonts w:ascii="Times New Roman" w:eastAsia="Times New Roman" w:hAnsi="Times New Roman" w:cs="Times New Roman"/>
          <w:b/>
          <w:sz w:val="28"/>
          <w:szCs w:val="28"/>
          <w:lang w:eastAsia="ru-RU"/>
        </w:rPr>
        <w:t>9</w:t>
      </w:r>
      <w:r w:rsidRPr="00243127">
        <w:rPr>
          <w:rFonts w:ascii="Times New Roman" w:eastAsia="Times New Roman" w:hAnsi="Times New Roman" w:cs="Times New Roman"/>
          <w:b/>
          <w:sz w:val="28"/>
          <w:szCs w:val="28"/>
          <w:lang w:eastAsia="ru-RU"/>
        </w:rPr>
        <w:t xml:space="preserve"> г. по уровням образования</w:t>
      </w:r>
    </w:p>
    <w:p w:rsidR="00243127" w:rsidRDefault="00243127" w:rsidP="005F0610">
      <w:pPr>
        <w:spacing w:after="0" w:line="240" w:lineRule="auto"/>
        <w:jc w:val="both"/>
        <w:rPr>
          <w:rFonts w:ascii="Times New Roman" w:eastAsia="Times New Roman" w:hAnsi="Times New Roman" w:cs="Times New Roman"/>
          <w:b/>
          <w:sz w:val="28"/>
          <w:szCs w:val="28"/>
          <w:lang w:eastAsia="ru-RU"/>
        </w:rPr>
      </w:pPr>
    </w:p>
    <w:tbl>
      <w:tblPr>
        <w:tblStyle w:val="ac"/>
        <w:tblW w:w="0" w:type="auto"/>
        <w:jc w:val="center"/>
        <w:tblLook w:val="04A0" w:firstRow="1" w:lastRow="0" w:firstColumn="1" w:lastColumn="0" w:noHBand="0" w:noVBand="1"/>
      </w:tblPr>
      <w:tblGrid>
        <w:gridCol w:w="3369"/>
        <w:gridCol w:w="3260"/>
      </w:tblGrid>
      <w:tr w:rsidR="00243127" w:rsidTr="005F0610">
        <w:trPr>
          <w:jc w:val="center"/>
        </w:trPr>
        <w:tc>
          <w:tcPr>
            <w:tcW w:w="3369" w:type="dxa"/>
          </w:tcPr>
          <w:p w:rsidR="00243127" w:rsidRDefault="00243127" w:rsidP="005F06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Классы</w:t>
            </w:r>
          </w:p>
        </w:tc>
        <w:tc>
          <w:tcPr>
            <w:tcW w:w="3260" w:type="dxa"/>
          </w:tcPr>
          <w:p w:rsidR="00243127" w:rsidRDefault="00243127" w:rsidP="005F06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Количество</w:t>
            </w:r>
          </w:p>
        </w:tc>
      </w:tr>
      <w:tr w:rsidR="00243127" w:rsidTr="005F0610">
        <w:trPr>
          <w:jc w:val="center"/>
        </w:trPr>
        <w:tc>
          <w:tcPr>
            <w:tcW w:w="3369" w:type="dxa"/>
          </w:tcPr>
          <w:p w:rsidR="00243127" w:rsidRDefault="00243127" w:rsidP="005F0610">
            <w:pPr>
              <w:jc w:val="both"/>
              <w:rPr>
                <w:rFonts w:ascii="Times New Roman" w:eastAsia="Times New Roman" w:hAnsi="Times New Roman" w:cs="Times New Roman"/>
                <w:b/>
                <w:sz w:val="28"/>
                <w:szCs w:val="28"/>
                <w:lang w:eastAsia="ru-RU"/>
              </w:rPr>
            </w:pPr>
            <w:r w:rsidRPr="00A04DCD">
              <w:rPr>
                <w:rFonts w:ascii="Times New Roman" w:eastAsia="Times New Roman" w:hAnsi="Times New Roman" w:cs="Times New Roman"/>
                <w:color w:val="3A3A3A"/>
                <w:sz w:val="28"/>
                <w:szCs w:val="28"/>
                <w:lang w:eastAsia="ru-RU"/>
              </w:rPr>
              <w:t>1 – 4 класс</w:t>
            </w:r>
          </w:p>
        </w:tc>
        <w:tc>
          <w:tcPr>
            <w:tcW w:w="3260" w:type="dxa"/>
          </w:tcPr>
          <w:p w:rsidR="00243127" w:rsidRDefault="00673A55" w:rsidP="005F06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3A3A3A"/>
                <w:sz w:val="28"/>
                <w:szCs w:val="28"/>
                <w:lang w:eastAsia="ru-RU"/>
              </w:rPr>
              <w:t>836</w:t>
            </w:r>
          </w:p>
        </w:tc>
      </w:tr>
      <w:tr w:rsidR="00243127" w:rsidTr="005F0610">
        <w:trPr>
          <w:jc w:val="center"/>
        </w:trPr>
        <w:tc>
          <w:tcPr>
            <w:tcW w:w="3369" w:type="dxa"/>
          </w:tcPr>
          <w:p w:rsidR="00243127" w:rsidRDefault="00243127" w:rsidP="005F0610">
            <w:pPr>
              <w:jc w:val="both"/>
              <w:rPr>
                <w:rFonts w:ascii="Times New Roman" w:eastAsia="Times New Roman" w:hAnsi="Times New Roman" w:cs="Times New Roman"/>
                <w:b/>
                <w:sz w:val="28"/>
                <w:szCs w:val="28"/>
                <w:lang w:eastAsia="ru-RU"/>
              </w:rPr>
            </w:pPr>
            <w:r w:rsidRPr="00A04DCD">
              <w:rPr>
                <w:rFonts w:ascii="Times New Roman" w:eastAsia="Times New Roman" w:hAnsi="Times New Roman" w:cs="Times New Roman"/>
                <w:color w:val="3A3A3A"/>
                <w:sz w:val="28"/>
                <w:szCs w:val="28"/>
                <w:lang w:eastAsia="ru-RU"/>
              </w:rPr>
              <w:t>5 – 9 класс</w:t>
            </w:r>
          </w:p>
        </w:tc>
        <w:tc>
          <w:tcPr>
            <w:tcW w:w="3260" w:type="dxa"/>
          </w:tcPr>
          <w:p w:rsidR="00243127" w:rsidRDefault="00673A55" w:rsidP="005F06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3A3A3A"/>
                <w:sz w:val="28"/>
                <w:szCs w:val="28"/>
                <w:lang w:eastAsia="ru-RU"/>
              </w:rPr>
              <w:t>869</w:t>
            </w:r>
          </w:p>
        </w:tc>
      </w:tr>
      <w:tr w:rsidR="00243127" w:rsidTr="005F0610">
        <w:trPr>
          <w:jc w:val="center"/>
        </w:trPr>
        <w:tc>
          <w:tcPr>
            <w:tcW w:w="3369" w:type="dxa"/>
          </w:tcPr>
          <w:p w:rsidR="00243127" w:rsidRDefault="00243127" w:rsidP="005F0610">
            <w:pPr>
              <w:jc w:val="both"/>
              <w:rPr>
                <w:rFonts w:ascii="Times New Roman" w:eastAsia="Times New Roman" w:hAnsi="Times New Roman" w:cs="Times New Roman"/>
                <w:b/>
                <w:sz w:val="28"/>
                <w:szCs w:val="28"/>
                <w:lang w:eastAsia="ru-RU"/>
              </w:rPr>
            </w:pPr>
            <w:r w:rsidRPr="00A04DCD">
              <w:rPr>
                <w:rFonts w:ascii="Times New Roman" w:eastAsia="Times New Roman" w:hAnsi="Times New Roman" w:cs="Times New Roman"/>
                <w:color w:val="3A3A3A"/>
                <w:sz w:val="28"/>
                <w:szCs w:val="28"/>
                <w:lang w:eastAsia="ru-RU"/>
              </w:rPr>
              <w:t>10 – 11 класс</w:t>
            </w:r>
          </w:p>
        </w:tc>
        <w:tc>
          <w:tcPr>
            <w:tcW w:w="3260" w:type="dxa"/>
          </w:tcPr>
          <w:p w:rsidR="00243127" w:rsidRDefault="00243127" w:rsidP="005F06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3A3A3A"/>
                <w:sz w:val="28"/>
                <w:szCs w:val="28"/>
                <w:lang w:eastAsia="ru-RU"/>
              </w:rPr>
              <w:t>125</w:t>
            </w:r>
          </w:p>
        </w:tc>
      </w:tr>
    </w:tbl>
    <w:p w:rsidR="006600DD" w:rsidRDefault="005F0610" w:rsidP="005F0610">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BE27E1" w:rsidRPr="0071559B" w:rsidRDefault="005F0610"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71559B">
        <w:rPr>
          <w:rFonts w:ascii="Times New Roman" w:hAnsi="Times New Roman" w:cs="Times New Roman"/>
          <w:sz w:val="28"/>
          <w:szCs w:val="28"/>
        </w:rPr>
        <w:t>Сеть образовательных учреждений в целом позволяет в полном объёме удовлетворить потребности населения в образовательных услугах.</w:t>
      </w:r>
    </w:p>
    <w:p w:rsidR="00A04DCD" w:rsidRDefault="00A04DCD" w:rsidP="0071559B">
      <w:pPr>
        <w:spacing w:after="0" w:line="240" w:lineRule="auto"/>
        <w:rPr>
          <w:rFonts w:ascii="Times New Roman" w:hAnsi="Times New Roman" w:cs="Times New Roman"/>
          <w:sz w:val="28"/>
          <w:szCs w:val="28"/>
        </w:rPr>
      </w:pPr>
    </w:p>
    <w:p w:rsidR="00BE27E1" w:rsidRDefault="00BE27E1" w:rsidP="005F0610">
      <w:pPr>
        <w:spacing w:after="0" w:line="240" w:lineRule="auto"/>
        <w:jc w:val="center"/>
        <w:rPr>
          <w:rFonts w:ascii="Times New Roman" w:hAnsi="Times New Roman" w:cs="Times New Roman"/>
          <w:b/>
          <w:color w:val="002060"/>
          <w:sz w:val="28"/>
          <w:szCs w:val="28"/>
        </w:rPr>
      </w:pPr>
      <w:r w:rsidRPr="005F0610">
        <w:rPr>
          <w:rFonts w:ascii="Times New Roman" w:hAnsi="Times New Roman" w:cs="Times New Roman"/>
          <w:b/>
          <w:color w:val="002060"/>
          <w:sz w:val="28"/>
          <w:szCs w:val="28"/>
        </w:rPr>
        <w:t>3.3. Образование для детей с ограниченными возможностями здоровья</w:t>
      </w:r>
    </w:p>
    <w:p w:rsidR="005F0610" w:rsidRPr="005F0610" w:rsidRDefault="005F0610" w:rsidP="005F0610">
      <w:pPr>
        <w:spacing w:after="0" w:line="240" w:lineRule="auto"/>
        <w:jc w:val="center"/>
        <w:rPr>
          <w:rFonts w:ascii="Times New Roman" w:hAnsi="Times New Roman" w:cs="Times New Roman"/>
          <w:b/>
          <w:color w:val="002060"/>
          <w:sz w:val="28"/>
          <w:szCs w:val="28"/>
        </w:rPr>
      </w:pPr>
    </w:p>
    <w:p w:rsidR="00673A55" w:rsidRPr="00673A55" w:rsidRDefault="005F0610" w:rsidP="00673A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F0610">
        <w:rPr>
          <w:rFonts w:ascii="Times New Roman" w:hAnsi="Times New Roman" w:cs="Times New Roman"/>
          <w:sz w:val="28"/>
          <w:szCs w:val="28"/>
        </w:rPr>
        <w:t xml:space="preserve"> </w:t>
      </w:r>
      <w:r w:rsidR="00413E65">
        <w:rPr>
          <w:rFonts w:ascii="Times New Roman" w:hAnsi="Times New Roman" w:cs="Times New Roman"/>
          <w:sz w:val="28"/>
          <w:szCs w:val="28"/>
        </w:rPr>
        <w:t xml:space="preserve"> </w:t>
      </w:r>
      <w:r w:rsidR="00495533">
        <w:rPr>
          <w:rFonts w:ascii="Times New Roman" w:hAnsi="Times New Roman" w:cs="Times New Roman"/>
          <w:sz w:val="28"/>
          <w:szCs w:val="28"/>
        </w:rPr>
        <w:t xml:space="preserve">  </w:t>
      </w:r>
      <w:r w:rsidR="00673A55" w:rsidRPr="00673A55">
        <w:rPr>
          <w:rFonts w:ascii="Times New Roman" w:hAnsi="Times New Roman" w:cs="Times New Roman"/>
          <w:sz w:val="28"/>
          <w:szCs w:val="28"/>
        </w:rPr>
        <w:t xml:space="preserve">В Байкаловском муниципальном района в соответствии с Постановлением Правительства Российской Федерации от 01.12.2015 № 1297 "Об утверждении государственной программы Российской Федерации "Доступная среда" на 2011 - 2020 годы"  создана универсальная безбарьерная среда для инклюзивного образования детей-инвалидов  в 11 школах, 15 ДОУ и 4  учреждениях дополнительного образования. </w:t>
      </w:r>
    </w:p>
    <w:p w:rsidR="00673A55" w:rsidRPr="00673A55" w:rsidRDefault="00673A55" w:rsidP="00673A55">
      <w:pPr>
        <w:spacing w:after="0" w:line="240" w:lineRule="auto"/>
        <w:jc w:val="both"/>
        <w:rPr>
          <w:rFonts w:ascii="Times New Roman" w:hAnsi="Times New Roman" w:cs="Times New Roman"/>
          <w:sz w:val="28"/>
          <w:szCs w:val="28"/>
        </w:rPr>
      </w:pPr>
      <w:r w:rsidRPr="00673A55">
        <w:rPr>
          <w:rFonts w:ascii="Times New Roman" w:hAnsi="Times New Roman" w:cs="Times New Roman"/>
          <w:sz w:val="28"/>
          <w:szCs w:val="28"/>
        </w:rPr>
        <w:t xml:space="preserve">          На 01 июня 2020 года в ДОУ насчитывалось 85 детей с ограниченными  возможностями здоровья и 10 инвалидов. В 2019-2020 учебном году два ребенка обучались на дому. В школах обучалось 147 детей с ОВЗ, 24 инвалида. 10 детей получало образование  на дому.   </w:t>
      </w:r>
    </w:p>
    <w:p w:rsidR="00673A55" w:rsidRPr="00673A55" w:rsidRDefault="00673A55" w:rsidP="00673A55">
      <w:pPr>
        <w:spacing w:after="0" w:line="240" w:lineRule="auto"/>
        <w:jc w:val="both"/>
        <w:rPr>
          <w:rFonts w:ascii="Times New Roman" w:hAnsi="Times New Roman" w:cs="Times New Roman"/>
          <w:sz w:val="28"/>
          <w:szCs w:val="28"/>
        </w:rPr>
      </w:pPr>
      <w:r w:rsidRPr="00673A55">
        <w:rPr>
          <w:rFonts w:ascii="Times New Roman" w:hAnsi="Times New Roman" w:cs="Times New Roman"/>
          <w:sz w:val="28"/>
          <w:szCs w:val="28"/>
        </w:rPr>
        <w:t xml:space="preserve">          Для детей-инвалидов разработаны и реализуются образовательные маршруты в соответствии с индивидуальной программой реабилитации. Система межведомственного взаимодействия оказывает психолого-педагогическую, медицинскую и социальную помощь детям с особыми образовательными потребностями. Психолого-педагогическое сопровождение участников образовательного процесса осуществляли 14 учителей-логопедов, 18 педагогов - психологов,   4 дефектолога. Педагогические кадры имеют необходимую подготовку в области образования детей с ограниченными возможностями здоровья. </w:t>
      </w:r>
    </w:p>
    <w:p w:rsidR="00673A55" w:rsidRPr="00673A55" w:rsidRDefault="00673A55" w:rsidP="00673A55">
      <w:pPr>
        <w:spacing w:after="0" w:line="240" w:lineRule="auto"/>
        <w:jc w:val="both"/>
        <w:rPr>
          <w:rFonts w:ascii="Times New Roman" w:hAnsi="Times New Roman" w:cs="Times New Roman"/>
          <w:sz w:val="28"/>
          <w:szCs w:val="28"/>
        </w:rPr>
      </w:pPr>
      <w:r w:rsidRPr="00673A55">
        <w:rPr>
          <w:rFonts w:ascii="Times New Roman" w:hAnsi="Times New Roman" w:cs="Times New Roman"/>
          <w:sz w:val="28"/>
          <w:szCs w:val="28"/>
        </w:rPr>
        <w:t xml:space="preserve">           Количество учреждений,  в  которых обеспечиваются условия индивидуальной мобильности инвалидов и возможность самостоятельного передвижения по организации:</w:t>
      </w:r>
    </w:p>
    <w:p w:rsidR="00673A55" w:rsidRPr="00673A55" w:rsidRDefault="00673A55" w:rsidP="00673A55">
      <w:pPr>
        <w:spacing w:after="0" w:line="240" w:lineRule="auto"/>
        <w:jc w:val="both"/>
        <w:rPr>
          <w:rFonts w:ascii="Times New Roman" w:hAnsi="Times New Roman" w:cs="Times New Roman"/>
          <w:sz w:val="28"/>
          <w:szCs w:val="28"/>
        </w:rPr>
      </w:pPr>
      <w:r w:rsidRPr="00673A55">
        <w:rPr>
          <w:rFonts w:ascii="Times New Roman" w:hAnsi="Times New Roman" w:cs="Times New Roman"/>
          <w:sz w:val="28"/>
          <w:szCs w:val="28"/>
        </w:rPr>
        <w:t xml:space="preserve">- выделенные стоянки автотранспортных средств для инвалидов – 5; </w:t>
      </w:r>
    </w:p>
    <w:p w:rsidR="00673A55" w:rsidRPr="00673A55" w:rsidRDefault="00673A55" w:rsidP="00673A55">
      <w:pPr>
        <w:spacing w:after="0" w:line="240" w:lineRule="auto"/>
        <w:jc w:val="both"/>
        <w:rPr>
          <w:rFonts w:ascii="Times New Roman" w:hAnsi="Times New Roman" w:cs="Times New Roman"/>
          <w:sz w:val="28"/>
          <w:szCs w:val="28"/>
        </w:rPr>
      </w:pPr>
      <w:r w:rsidRPr="00673A55">
        <w:rPr>
          <w:rFonts w:ascii="Times New Roman" w:hAnsi="Times New Roman" w:cs="Times New Roman"/>
          <w:sz w:val="28"/>
          <w:szCs w:val="28"/>
        </w:rPr>
        <w:t>- пандусы у входа в здание – 7;</w:t>
      </w:r>
    </w:p>
    <w:p w:rsidR="00673A55" w:rsidRPr="00673A55" w:rsidRDefault="00673A55" w:rsidP="00673A55">
      <w:pPr>
        <w:spacing w:after="0" w:line="240" w:lineRule="auto"/>
        <w:jc w:val="both"/>
        <w:rPr>
          <w:rFonts w:ascii="Times New Roman" w:hAnsi="Times New Roman" w:cs="Times New Roman"/>
          <w:sz w:val="28"/>
          <w:szCs w:val="28"/>
        </w:rPr>
      </w:pPr>
      <w:r w:rsidRPr="00673A55">
        <w:rPr>
          <w:rFonts w:ascii="Times New Roman" w:hAnsi="Times New Roman" w:cs="Times New Roman"/>
          <w:sz w:val="28"/>
          <w:szCs w:val="28"/>
        </w:rPr>
        <w:t>- кнопки вызова персонала – 29;</w:t>
      </w:r>
    </w:p>
    <w:p w:rsidR="00673A55" w:rsidRPr="00673A55" w:rsidRDefault="00673A55" w:rsidP="00673A55">
      <w:pPr>
        <w:spacing w:after="0" w:line="240" w:lineRule="auto"/>
        <w:jc w:val="both"/>
        <w:rPr>
          <w:rFonts w:ascii="Times New Roman" w:hAnsi="Times New Roman" w:cs="Times New Roman"/>
          <w:sz w:val="28"/>
          <w:szCs w:val="28"/>
        </w:rPr>
      </w:pPr>
      <w:r w:rsidRPr="00673A55">
        <w:rPr>
          <w:rFonts w:ascii="Times New Roman" w:hAnsi="Times New Roman" w:cs="Times New Roman"/>
          <w:sz w:val="28"/>
          <w:szCs w:val="28"/>
        </w:rPr>
        <w:t>- доступные входные группы – 25;</w:t>
      </w:r>
    </w:p>
    <w:p w:rsidR="00673A55" w:rsidRPr="00673A55" w:rsidRDefault="00673A55" w:rsidP="00673A55">
      <w:pPr>
        <w:spacing w:after="0" w:line="240" w:lineRule="auto"/>
        <w:jc w:val="both"/>
        <w:rPr>
          <w:rFonts w:ascii="Times New Roman" w:hAnsi="Times New Roman" w:cs="Times New Roman"/>
          <w:sz w:val="28"/>
          <w:szCs w:val="28"/>
        </w:rPr>
      </w:pPr>
      <w:r w:rsidRPr="00673A55">
        <w:rPr>
          <w:rFonts w:ascii="Times New Roman" w:hAnsi="Times New Roman" w:cs="Times New Roman"/>
          <w:sz w:val="28"/>
          <w:szCs w:val="28"/>
        </w:rPr>
        <w:t>- перекатные (приставные) пандусы (порожки) - 22;</w:t>
      </w:r>
    </w:p>
    <w:p w:rsidR="00673A55" w:rsidRPr="00673A55" w:rsidRDefault="00673A55" w:rsidP="00673A55">
      <w:pPr>
        <w:spacing w:after="0" w:line="240" w:lineRule="auto"/>
        <w:jc w:val="both"/>
        <w:rPr>
          <w:rFonts w:ascii="Times New Roman" w:hAnsi="Times New Roman" w:cs="Times New Roman"/>
          <w:sz w:val="28"/>
          <w:szCs w:val="28"/>
        </w:rPr>
      </w:pPr>
      <w:r w:rsidRPr="00673A55">
        <w:rPr>
          <w:rFonts w:ascii="Times New Roman" w:hAnsi="Times New Roman" w:cs="Times New Roman"/>
          <w:sz w:val="28"/>
          <w:szCs w:val="28"/>
        </w:rPr>
        <w:t>- достаточная ширина дверных проемов в стенах, лестничных маршей, площадок - 27.</w:t>
      </w:r>
    </w:p>
    <w:p w:rsidR="00673A55" w:rsidRPr="00673A55" w:rsidRDefault="00673A55" w:rsidP="00673A55">
      <w:pPr>
        <w:spacing w:after="0" w:line="240" w:lineRule="auto"/>
        <w:jc w:val="both"/>
        <w:rPr>
          <w:rFonts w:ascii="Times New Roman" w:hAnsi="Times New Roman" w:cs="Times New Roman"/>
          <w:sz w:val="28"/>
          <w:szCs w:val="28"/>
        </w:rPr>
      </w:pPr>
      <w:r w:rsidRPr="00673A55">
        <w:rPr>
          <w:rFonts w:ascii="Times New Roman" w:hAnsi="Times New Roman" w:cs="Times New Roman"/>
          <w:sz w:val="28"/>
          <w:szCs w:val="28"/>
        </w:rPr>
        <w:t xml:space="preserve">          Важной формой взаимодействия семьи и школы   является индивидуальная работа   с родителями и детьми-инвалидами. Это помогает   решать цели и задачи социализации и адаптации детей в обществе.  </w:t>
      </w:r>
    </w:p>
    <w:p w:rsidR="00673A55" w:rsidRDefault="00673A55" w:rsidP="00673A55">
      <w:pPr>
        <w:spacing w:after="0" w:line="240" w:lineRule="auto"/>
        <w:jc w:val="both"/>
        <w:rPr>
          <w:rFonts w:ascii="Times New Roman" w:hAnsi="Times New Roman" w:cs="Times New Roman"/>
          <w:sz w:val="28"/>
          <w:szCs w:val="28"/>
        </w:rPr>
      </w:pPr>
      <w:r w:rsidRPr="00673A55">
        <w:rPr>
          <w:rFonts w:ascii="Times New Roman" w:hAnsi="Times New Roman" w:cs="Times New Roman"/>
          <w:sz w:val="28"/>
          <w:szCs w:val="28"/>
        </w:rPr>
        <w:lastRenderedPageBreak/>
        <w:t xml:space="preserve">          Одной из форм индивидуальной дифференцированной работы с родителями и детьми являются консультации. Они помогают лучше узнать жизнь семьи и оказать помощь там, где она больше всего нужна. </w:t>
      </w:r>
    </w:p>
    <w:p w:rsidR="005F0610" w:rsidRPr="0071559B" w:rsidRDefault="005F0610" w:rsidP="00413E65">
      <w:pPr>
        <w:spacing w:after="0" w:line="240" w:lineRule="auto"/>
        <w:jc w:val="both"/>
        <w:rPr>
          <w:rFonts w:ascii="Times New Roman" w:hAnsi="Times New Roman" w:cs="Times New Roman"/>
          <w:sz w:val="28"/>
          <w:szCs w:val="28"/>
        </w:rPr>
      </w:pPr>
    </w:p>
    <w:p w:rsidR="00BE27E1" w:rsidRPr="00413E65" w:rsidRDefault="00BF252F" w:rsidP="00413E65">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3.</w:t>
      </w:r>
      <w:r w:rsidR="00BE27E1" w:rsidRPr="00413E65">
        <w:rPr>
          <w:rFonts w:ascii="Times New Roman" w:hAnsi="Times New Roman" w:cs="Times New Roman"/>
          <w:b/>
          <w:color w:val="002060"/>
          <w:sz w:val="28"/>
          <w:szCs w:val="28"/>
        </w:rPr>
        <w:t>4. Обеспечение равного доступа к качественному образованию</w:t>
      </w:r>
    </w:p>
    <w:p w:rsidR="00BE27E1" w:rsidRDefault="00BF252F" w:rsidP="00413E65">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3.</w:t>
      </w:r>
      <w:r w:rsidR="00BE27E1" w:rsidRPr="00413E65">
        <w:rPr>
          <w:rFonts w:ascii="Times New Roman" w:hAnsi="Times New Roman" w:cs="Times New Roman"/>
          <w:b/>
          <w:color w:val="002060"/>
          <w:sz w:val="28"/>
          <w:szCs w:val="28"/>
        </w:rPr>
        <w:t>4.1. Дошкольное образование</w:t>
      </w:r>
    </w:p>
    <w:p w:rsidR="00413E65" w:rsidRPr="00413E65" w:rsidRDefault="00413E65" w:rsidP="00B50F6B">
      <w:pPr>
        <w:spacing w:after="0" w:line="240" w:lineRule="auto"/>
        <w:jc w:val="both"/>
        <w:rPr>
          <w:rFonts w:ascii="Times New Roman" w:hAnsi="Times New Roman" w:cs="Times New Roman"/>
          <w:b/>
          <w:color w:val="002060"/>
          <w:sz w:val="28"/>
          <w:szCs w:val="28"/>
        </w:rPr>
      </w:pPr>
    </w:p>
    <w:p w:rsidR="006E3274" w:rsidRPr="006E3274" w:rsidRDefault="00413E65" w:rsidP="006E3274">
      <w:pPr>
        <w:spacing w:after="0" w:line="240" w:lineRule="auto"/>
        <w:jc w:val="both"/>
        <w:rPr>
          <w:rFonts w:ascii="Times New Roman" w:eastAsia="Calibri" w:hAnsi="Times New Roman" w:cs="Times New Roman"/>
          <w:sz w:val="28"/>
          <w:szCs w:val="28"/>
        </w:rPr>
      </w:pPr>
      <w:r w:rsidRPr="00673A55">
        <w:rPr>
          <w:rFonts w:ascii="Times New Roman" w:hAnsi="Times New Roman" w:cs="Times New Roman"/>
          <w:color w:val="FF0000"/>
          <w:sz w:val="28"/>
          <w:szCs w:val="28"/>
        </w:rPr>
        <w:t xml:space="preserve">        </w:t>
      </w:r>
      <w:r w:rsidR="006E3274">
        <w:rPr>
          <w:rFonts w:ascii="Times New Roman" w:eastAsia="Calibri" w:hAnsi="Times New Roman" w:cs="Times New Roman"/>
          <w:sz w:val="28"/>
          <w:szCs w:val="28"/>
        </w:rPr>
        <w:t xml:space="preserve"> </w:t>
      </w:r>
      <w:r w:rsidR="006E3274" w:rsidRPr="006E3274">
        <w:rPr>
          <w:rFonts w:ascii="Times New Roman" w:eastAsia="Calibri" w:hAnsi="Times New Roman" w:cs="Times New Roman"/>
          <w:sz w:val="28"/>
          <w:szCs w:val="28"/>
        </w:rPr>
        <w:t>Сфера дошкольного образования входит в число приоритетных направлений развития всей системы образования. Комплекс мер по развитию дошкольного образования района осуществляется по двум направлениям: повышение его качества и обеспечение доступности.</w:t>
      </w:r>
    </w:p>
    <w:p w:rsidR="006E3274" w:rsidRPr="006E3274" w:rsidRDefault="006E3274" w:rsidP="006E3274">
      <w:pPr>
        <w:spacing w:after="0" w:line="240" w:lineRule="auto"/>
        <w:jc w:val="both"/>
        <w:rPr>
          <w:rFonts w:ascii="Times New Roman" w:eastAsia="Calibri" w:hAnsi="Times New Roman" w:cs="Times New Roman"/>
          <w:sz w:val="28"/>
          <w:szCs w:val="28"/>
        </w:rPr>
      </w:pPr>
      <w:r w:rsidRPr="006E3274">
        <w:rPr>
          <w:rFonts w:ascii="Times New Roman" w:eastAsia="Calibri" w:hAnsi="Times New Roman" w:cs="Times New Roman"/>
          <w:sz w:val="28"/>
          <w:szCs w:val="28"/>
        </w:rPr>
        <w:t xml:space="preserve">        </w:t>
      </w:r>
      <w:r w:rsidRPr="006E3274">
        <w:rPr>
          <w:rFonts w:ascii="Times New Roman" w:eastAsia="Calibri" w:hAnsi="Times New Roman" w:cs="Times New Roman"/>
          <w:color w:val="000000" w:themeColor="text1"/>
          <w:sz w:val="28"/>
          <w:szCs w:val="28"/>
        </w:rPr>
        <w:t>Система дошкольного образования включает в себя 15 детских садов и 1 дошкольную группу, реализующую программу дошкольного образования при школе. В целом количество детей, посещающих дошкольные образовательные организации, в 2019-2020 учебном году составило 840 человек.</w:t>
      </w:r>
      <w:r w:rsidRPr="006E3274">
        <w:rPr>
          <w:rFonts w:ascii="Calibri" w:eastAsia="Calibri" w:hAnsi="Calibri" w:cs="Times New Roman"/>
          <w:color w:val="000000" w:themeColor="text1"/>
        </w:rPr>
        <w:t xml:space="preserve"> </w:t>
      </w:r>
      <w:r w:rsidRPr="006E3274">
        <w:rPr>
          <w:rFonts w:ascii="Times New Roman" w:eastAsia="Calibri" w:hAnsi="Times New Roman" w:cs="Times New Roman"/>
          <w:color w:val="000000" w:themeColor="text1"/>
          <w:sz w:val="28"/>
          <w:szCs w:val="28"/>
        </w:rPr>
        <w:t>Общее количество мест в дошкольных образовательных учреждениях в соответствии с СаНПиН (проектная мощность) -  880. ДОУ укомплектованы на 97%.</w:t>
      </w:r>
    </w:p>
    <w:p w:rsidR="006E3274" w:rsidRPr="006E3274" w:rsidRDefault="006E3274" w:rsidP="006E3274">
      <w:pPr>
        <w:spacing w:after="0" w:line="240" w:lineRule="auto"/>
        <w:jc w:val="both"/>
        <w:rPr>
          <w:rFonts w:ascii="Times New Roman" w:eastAsia="Calibri" w:hAnsi="Times New Roman" w:cs="Times New Roman"/>
          <w:sz w:val="28"/>
          <w:szCs w:val="28"/>
        </w:rPr>
      </w:pPr>
    </w:p>
    <w:p w:rsidR="006E3274" w:rsidRPr="006E3274" w:rsidRDefault="006E3274" w:rsidP="00EA40D2">
      <w:pPr>
        <w:spacing w:after="0" w:line="240" w:lineRule="auto"/>
        <w:jc w:val="center"/>
        <w:rPr>
          <w:rFonts w:ascii="Times New Roman" w:eastAsia="Calibri" w:hAnsi="Times New Roman" w:cs="Times New Roman"/>
          <w:b/>
          <w:bCs/>
          <w:color w:val="000000"/>
          <w:sz w:val="28"/>
          <w:szCs w:val="28"/>
        </w:rPr>
      </w:pPr>
      <w:r w:rsidRPr="006E3274">
        <w:rPr>
          <w:rFonts w:ascii="Times New Roman" w:eastAsia="Calibri" w:hAnsi="Times New Roman" w:cs="Times New Roman"/>
          <w:b/>
          <w:bCs/>
          <w:color w:val="000000"/>
          <w:sz w:val="28"/>
          <w:szCs w:val="28"/>
        </w:rPr>
        <w:t>Численность воспитанников</w:t>
      </w:r>
    </w:p>
    <w:p w:rsidR="006E3274" w:rsidRPr="006E3274" w:rsidRDefault="006E3274" w:rsidP="00EA40D2">
      <w:pPr>
        <w:spacing w:after="0" w:line="240" w:lineRule="auto"/>
        <w:jc w:val="center"/>
        <w:rPr>
          <w:rFonts w:ascii="Times New Roman" w:eastAsia="Calibri" w:hAnsi="Times New Roman" w:cs="Times New Roman"/>
          <w:b/>
          <w:bCs/>
          <w:color w:val="000000"/>
          <w:sz w:val="28"/>
          <w:szCs w:val="28"/>
        </w:rPr>
      </w:pPr>
      <w:r w:rsidRPr="006E3274">
        <w:rPr>
          <w:rFonts w:ascii="Times New Roman" w:eastAsia="Calibri" w:hAnsi="Times New Roman" w:cs="Times New Roman"/>
          <w:b/>
          <w:bCs/>
          <w:color w:val="000000"/>
          <w:sz w:val="28"/>
          <w:szCs w:val="28"/>
        </w:rPr>
        <w:t>дошкольных образовательных организаций</w:t>
      </w:r>
    </w:p>
    <w:p w:rsidR="006E3274" w:rsidRPr="006E3274" w:rsidRDefault="006E3274" w:rsidP="006E3274">
      <w:pPr>
        <w:spacing w:after="0" w:line="240" w:lineRule="auto"/>
        <w:jc w:val="both"/>
        <w:rPr>
          <w:rFonts w:ascii="Times New Roman" w:eastAsia="Calibri" w:hAnsi="Times New Roman" w:cs="Times New Roman"/>
          <w:sz w:val="28"/>
          <w:szCs w:val="28"/>
        </w:rPr>
      </w:pPr>
    </w:p>
    <w:tbl>
      <w:tblPr>
        <w:tblStyle w:val="1"/>
        <w:tblW w:w="0" w:type="auto"/>
        <w:tblInd w:w="0" w:type="dxa"/>
        <w:tblLook w:val="04A0" w:firstRow="1" w:lastRow="0" w:firstColumn="1" w:lastColumn="0" w:noHBand="0" w:noVBand="1"/>
      </w:tblPr>
      <w:tblGrid>
        <w:gridCol w:w="2943"/>
        <w:gridCol w:w="2127"/>
        <w:gridCol w:w="1842"/>
        <w:gridCol w:w="1843"/>
        <w:gridCol w:w="1843"/>
      </w:tblGrid>
      <w:tr w:rsidR="006E3274" w:rsidRPr="006E3274" w:rsidTr="00D953F5">
        <w:tc>
          <w:tcPr>
            <w:tcW w:w="2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E3274" w:rsidRPr="006E3274" w:rsidRDefault="006E3274" w:rsidP="006E3274">
            <w:pPr>
              <w:autoSpaceDE w:val="0"/>
              <w:autoSpaceDN w:val="0"/>
              <w:adjustRightInd w:val="0"/>
              <w:jc w:val="both"/>
              <w:rPr>
                <w:rFonts w:ascii="Times New Roman" w:hAnsi="Times New Roman"/>
                <w:sz w:val="28"/>
                <w:szCs w:val="28"/>
              </w:rPr>
            </w:pPr>
            <w:r w:rsidRPr="006E3274">
              <w:rPr>
                <w:rFonts w:ascii="Times New Roman" w:hAnsi="Times New Roman"/>
                <w:sz w:val="28"/>
                <w:szCs w:val="28"/>
              </w:rPr>
              <w:t>Численность воспитанников в ДОО</w:t>
            </w:r>
          </w:p>
        </w:tc>
        <w:tc>
          <w:tcPr>
            <w:tcW w:w="212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E3274" w:rsidRPr="006E3274" w:rsidRDefault="006E3274" w:rsidP="006E3274">
            <w:pPr>
              <w:jc w:val="both"/>
              <w:rPr>
                <w:rFonts w:ascii="Times New Roman" w:hAnsi="Times New Roman"/>
                <w:sz w:val="28"/>
                <w:szCs w:val="28"/>
              </w:rPr>
            </w:pPr>
            <w:r w:rsidRPr="006E3274">
              <w:rPr>
                <w:rFonts w:ascii="Times New Roman" w:hAnsi="Times New Roman"/>
                <w:sz w:val="28"/>
                <w:szCs w:val="28"/>
              </w:rPr>
              <w:t xml:space="preserve">2016-2017 </w:t>
            </w:r>
          </w:p>
          <w:p w:rsidR="006E3274" w:rsidRPr="006E3274" w:rsidRDefault="006E3274" w:rsidP="006E3274">
            <w:pPr>
              <w:jc w:val="both"/>
              <w:rPr>
                <w:rFonts w:ascii="Times New Roman" w:hAnsi="Times New Roman"/>
                <w:sz w:val="28"/>
                <w:szCs w:val="28"/>
              </w:rPr>
            </w:pPr>
            <w:r w:rsidRPr="006E3274">
              <w:rPr>
                <w:rFonts w:ascii="Times New Roman" w:hAnsi="Times New Roman"/>
                <w:sz w:val="28"/>
                <w:szCs w:val="28"/>
              </w:rPr>
              <w:t>учебный год</w:t>
            </w:r>
          </w:p>
        </w:tc>
        <w:tc>
          <w:tcPr>
            <w:tcW w:w="184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E3274" w:rsidRPr="006E3274" w:rsidRDefault="006E3274" w:rsidP="006E3274">
            <w:pPr>
              <w:jc w:val="both"/>
              <w:rPr>
                <w:rFonts w:ascii="Times New Roman" w:hAnsi="Times New Roman"/>
                <w:sz w:val="28"/>
                <w:szCs w:val="28"/>
              </w:rPr>
            </w:pPr>
            <w:r w:rsidRPr="006E3274">
              <w:rPr>
                <w:rFonts w:ascii="Times New Roman" w:hAnsi="Times New Roman"/>
                <w:sz w:val="28"/>
                <w:szCs w:val="28"/>
              </w:rPr>
              <w:t>2017-2018</w:t>
            </w:r>
          </w:p>
          <w:p w:rsidR="006E3274" w:rsidRPr="006E3274" w:rsidRDefault="006E3274" w:rsidP="006E3274">
            <w:pPr>
              <w:jc w:val="both"/>
              <w:rPr>
                <w:rFonts w:ascii="Times New Roman" w:hAnsi="Times New Roman"/>
                <w:sz w:val="28"/>
                <w:szCs w:val="28"/>
              </w:rPr>
            </w:pPr>
            <w:r w:rsidRPr="006E3274">
              <w:rPr>
                <w:rFonts w:ascii="Times New Roman" w:hAnsi="Times New Roman"/>
                <w:sz w:val="28"/>
                <w:szCs w:val="28"/>
              </w:rPr>
              <w:t xml:space="preserve"> учебный год</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E3274" w:rsidRPr="006E3274" w:rsidRDefault="006E3274" w:rsidP="006E3274">
            <w:pPr>
              <w:jc w:val="both"/>
              <w:rPr>
                <w:rFonts w:ascii="Times New Roman" w:hAnsi="Times New Roman"/>
                <w:sz w:val="28"/>
                <w:szCs w:val="28"/>
              </w:rPr>
            </w:pPr>
            <w:r w:rsidRPr="006E3274">
              <w:rPr>
                <w:rFonts w:ascii="Times New Roman" w:hAnsi="Times New Roman"/>
                <w:sz w:val="28"/>
                <w:szCs w:val="28"/>
              </w:rPr>
              <w:t xml:space="preserve">2018-2019 </w:t>
            </w:r>
          </w:p>
          <w:p w:rsidR="006E3274" w:rsidRPr="006E3274" w:rsidRDefault="006E3274" w:rsidP="006E3274">
            <w:pPr>
              <w:jc w:val="both"/>
              <w:rPr>
                <w:rFonts w:ascii="Times New Roman" w:hAnsi="Times New Roman"/>
                <w:sz w:val="28"/>
                <w:szCs w:val="28"/>
              </w:rPr>
            </w:pPr>
            <w:r w:rsidRPr="006E3274">
              <w:rPr>
                <w:rFonts w:ascii="Times New Roman" w:hAnsi="Times New Roman"/>
                <w:sz w:val="28"/>
                <w:szCs w:val="28"/>
              </w:rPr>
              <w:t>учебный год</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E3274" w:rsidRPr="006E3274" w:rsidRDefault="006E3274" w:rsidP="006E3274">
            <w:pPr>
              <w:jc w:val="both"/>
              <w:rPr>
                <w:rFonts w:ascii="Times New Roman" w:hAnsi="Times New Roman"/>
                <w:sz w:val="28"/>
                <w:szCs w:val="28"/>
              </w:rPr>
            </w:pPr>
            <w:r w:rsidRPr="006E3274">
              <w:rPr>
                <w:rFonts w:ascii="Times New Roman" w:hAnsi="Times New Roman"/>
                <w:sz w:val="28"/>
                <w:szCs w:val="28"/>
              </w:rPr>
              <w:t>2019-2020 учебный год</w:t>
            </w:r>
          </w:p>
        </w:tc>
      </w:tr>
      <w:tr w:rsidR="006E3274" w:rsidRPr="006E3274" w:rsidTr="00D953F5">
        <w:tc>
          <w:tcPr>
            <w:tcW w:w="2943" w:type="dxa"/>
            <w:tcBorders>
              <w:top w:val="single" w:sz="4" w:space="0" w:color="auto"/>
              <w:left w:val="single" w:sz="4" w:space="0" w:color="auto"/>
              <w:bottom w:val="single" w:sz="4" w:space="0" w:color="auto"/>
              <w:right w:val="single" w:sz="4" w:space="0" w:color="auto"/>
            </w:tcBorders>
            <w:hideMark/>
          </w:tcPr>
          <w:p w:rsidR="006E3274" w:rsidRPr="006E3274" w:rsidRDefault="006E3274" w:rsidP="006E3274">
            <w:pPr>
              <w:jc w:val="both"/>
              <w:rPr>
                <w:rFonts w:ascii="Times New Roman" w:hAnsi="Times New Roman"/>
                <w:sz w:val="28"/>
                <w:szCs w:val="28"/>
              </w:rPr>
            </w:pPr>
            <w:r w:rsidRPr="006E3274">
              <w:rPr>
                <w:rFonts w:ascii="Times New Roman" w:hAnsi="Times New Roman"/>
                <w:sz w:val="28"/>
                <w:szCs w:val="28"/>
              </w:rPr>
              <w:t>Всего детей</w:t>
            </w:r>
          </w:p>
        </w:tc>
        <w:tc>
          <w:tcPr>
            <w:tcW w:w="2127" w:type="dxa"/>
            <w:tcBorders>
              <w:top w:val="single" w:sz="4" w:space="0" w:color="auto"/>
              <w:left w:val="single" w:sz="4" w:space="0" w:color="auto"/>
              <w:bottom w:val="single" w:sz="4" w:space="0" w:color="auto"/>
              <w:right w:val="single" w:sz="4" w:space="0" w:color="auto"/>
            </w:tcBorders>
            <w:hideMark/>
          </w:tcPr>
          <w:p w:rsidR="006E3274" w:rsidRPr="006E3274" w:rsidRDefault="006E3274" w:rsidP="006E3274">
            <w:pPr>
              <w:jc w:val="center"/>
              <w:rPr>
                <w:rFonts w:ascii="Times New Roman" w:hAnsi="Times New Roman"/>
                <w:sz w:val="28"/>
                <w:szCs w:val="28"/>
              </w:rPr>
            </w:pPr>
            <w:r w:rsidRPr="006E3274">
              <w:rPr>
                <w:rFonts w:ascii="Times New Roman" w:hAnsi="Times New Roman"/>
                <w:sz w:val="28"/>
                <w:szCs w:val="28"/>
              </w:rPr>
              <w:t>805</w:t>
            </w:r>
          </w:p>
        </w:tc>
        <w:tc>
          <w:tcPr>
            <w:tcW w:w="1842" w:type="dxa"/>
            <w:tcBorders>
              <w:top w:val="single" w:sz="4" w:space="0" w:color="auto"/>
              <w:left w:val="single" w:sz="4" w:space="0" w:color="auto"/>
              <w:bottom w:val="single" w:sz="4" w:space="0" w:color="auto"/>
              <w:right w:val="single" w:sz="4" w:space="0" w:color="auto"/>
            </w:tcBorders>
            <w:hideMark/>
          </w:tcPr>
          <w:p w:rsidR="006E3274" w:rsidRPr="006E3274" w:rsidRDefault="006E3274" w:rsidP="006E3274">
            <w:pPr>
              <w:jc w:val="center"/>
              <w:rPr>
                <w:rFonts w:ascii="Times New Roman" w:hAnsi="Times New Roman"/>
                <w:sz w:val="28"/>
                <w:szCs w:val="28"/>
              </w:rPr>
            </w:pPr>
            <w:r w:rsidRPr="006E3274">
              <w:rPr>
                <w:rFonts w:ascii="Times New Roman" w:hAnsi="Times New Roman"/>
                <w:sz w:val="28"/>
                <w:szCs w:val="28"/>
              </w:rPr>
              <w:t>845</w:t>
            </w:r>
          </w:p>
        </w:tc>
        <w:tc>
          <w:tcPr>
            <w:tcW w:w="1843" w:type="dxa"/>
            <w:tcBorders>
              <w:top w:val="single" w:sz="4" w:space="0" w:color="auto"/>
              <w:left w:val="single" w:sz="4" w:space="0" w:color="auto"/>
              <w:bottom w:val="single" w:sz="4" w:space="0" w:color="auto"/>
              <w:right w:val="single" w:sz="4" w:space="0" w:color="auto"/>
            </w:tcBorders>
            <w:hideMark/>
          </w:tcPr>
          <w:p w:rsidR="006E3274" w:rsidRPr="006E3274" w:rsidRDefault="006E3274" w:rsidP="006E3274">
            <w:pPr>
              <w:jc w:val="center"/>
              <w:rPr>
                <w:rFonts w:ascii="Times New Roman" w:hAnsi="Times New Roman"/>
                <w:sz w:val="28"/>
                <w:szCs w:val="28"/>
              </w:rPr>
            </w:pPr>
            <w:r w:rsidRPr="006E3274">
              <w:rPr>
                <w:rFonts w:ascii="Times New Roman" w:hAnsi="Times New Roman"/>
                <w:sz w:val="28"/>
                <w:szCs w:val="28"/>
              </w:rPr>
              <w:t>853</w:t>
            </w:r>
          </w:p>
        </w:tc>
        <w:tc>
          <w:tcPr>
            <w:tcW w:w="1843" w:type="dxa"/>
            <w:tcBorders>
              <w:top w:val="single" w:sz="4" w:space="0" w:color="auto"/>
              <w:left w:val="single" w:sz="4" w:space="0" w:color="auto"/>
              <w:bottom w:val="single" w:sz="4" w:space="0" w:color="auto"/>
              <w:right w:val="single" w:sz="4" w:space="0" w:color="auto"/>
            </w:tcBorders>
            <w:hideMark/>
          </w:tcPr>
          <w:p w:rsidR="006E3274" w:rsidRPr="006E3274" w:rsidRDefault="006E3274" w:rsidP="006E3274">
            <w:pPr>
              <w:jc w:val="center"/>
              <w:rPr>
                <w:rFonts w:ascii="Times New Roman" w:hAnsi="Times New Roman"/>
                <w:sz w:val="28"/>
                <w:szCs w:val="28"/>
              </w:rPr>
            </w:pPr>
            <w:r w:rsidRPr="006E3274">
              <w:rPr>
                <w:rFonts w:ascii="Times New Roman" w:hAnsi="Times New Roman"/>
                <w:sz w:val="28"/>
                <w:szCs w:val="28"/>
              </w:rPr>
              <w:t>840</w:t>
            </w:r>
          </w:p>
        </w:tc>
      </w:tr>
      <w:tr w:rsidR="006E3274" w:rsidRPr="006E3274" w:rsidTr="00D953F5">
        <w:tc>
          <w:tcPr>
            <w:tcW w:w="2943" w:type="dxa"/>
            <w:tcBorders>
              <w:top w:val="single" w:sz="4" w:space="0" w:color="auto"/>
              <w:left w:val="single" w:sz="4" w:space="0" w:color="auto"/>
              <w:bottom w:val="single" w:sz="4" w:space="0" w:color="auto"/>
              <w:right w:val="single" w:sz="4" w:space="0" w:color="auto"/>
            </w:tcBorders>
            <w:hideMark/>
          </w:tcPr>
          <w:p w:rsidR="006E3274" w:rsidRPr="006E3274" w:rsidRDefault="006E3274" w:rsidP="006E3274">
            <w:pPr>
              <w:jc w:val="both"/>
              <w:rPr>
                <w:rFonts w:ascii="Times New Roman" w:hAnsi="Times New Roman"/>
                <w:sz w:val="28"/>
                <w:szCs w:val="28"/>
              </w:rPr>
            </w:pPr>
            <w:r w:rsidRPr="006E3274">
              <w:rPr>
                <w:rFonts w:ascii="Times New Roman" w:hAnsi="Times New Roman"/>
                <w:sz w:val="28"/>
                <w:szCs w:val="28"/>
              </w:rPr>
              <w:t xml:space="preserve">Дети в возрасте </w:t>
            </w:r>
          </w:p>
          <w:p w:rsidR="006E3274" w:rsidRPr="006E3274" w:rsidRDefault="006E3274" w:rsidP="006E3274">
            <w:pPr>
              <w:jc w:val="both"/>
              <w:rPr>
                <w:rFonts w:ascii="Times New Roman" w:hAnsi="Times New Roman"/>
                <w:sz w:val="28"/>
                <w:szCs w:val="28"/>
              </w:rPr>
            </w:pPr>
            <w:r w:rsidRPr="006E3274">
              <w:rPr>
                <w:rFonts w:ascii="Times New Roman" w:hAnsi="Times New Roman"/>
                <w:sz w:val="28"/>
                <w:szCs w:val="28"/>
              </w:rPr>
              <w:t>до 3 лет</w:t>
            </w:r>
          </w:p>
        </w:tc>
        <w:tc>
          <w:tcPr>
            <w:tcW w:w="2127" w:type="dxa"/>
            <w:tcBorders>
              <w:top w:val="single" w:sz="4" w:space="0" w:color="auto"/>
              <w:left w:val="single" w:sz="4" w:space="0" w:color="auto"/>
              <w:bottom w:val="single" w:sz="4" w:space="0" w:color="auto"/>
              <w:right w:val="single" w:sz="4" w:space="0" w:color="auto"/>
            </w:tcBorders>
            <w:hideMark/>
          </w:tcPr>
          <w:p w:rsidR="006E3274" w:rsidRPr="006E3274" w:rsidRDefault="006E3274" w:rsidP="006E3274">
            <w:pPr>
              <w:jc w:val="center"/>
              <w:rPr>
                <w:rFonts w:ascii="Times New Roman" w:hAnsi="Times New Roman"/>
                <w:sz w:val="28"/>
                <w:szCs w:val="28"/>
              </w:rPr>
            </w:pPr>
            <w:r w:rsidRPr="006E3274">
              <w:rPr>
                <w:rFonts w:ascii="Times New Roman" w:hAnsi="Times New Roman"/>
                <w:sz w:val="28"/>
                <w:szCs w:val="28"/>
              </w:rPr>
              <w:t>151</w:t>
            </w:r>
          </w:p>
        </w:tc>
        <w:tc>
          <w:tcPr>
            <w:tcW w:w="1842" w:type="dxa"/>
            <w:tcBorders>
              <w:top w:val="single" w:sz="4" w:space="0" w:color="auto"/>
              <w:left w:val="single" w:sz="4" w:space="0" w:color="auto"/>
              <w:bottom w:val="single" w:sz="4" w:space="0" w:color="auto"/>
              <w:right w:val="single" w:sz="4" w:space="0" w:color="auto"/>
            </w:tcBorders>
            <w:hideMark/>
          </w:tcPr>
          <w:p w:rsidR="006E3274" w:rsidRPr="006E3274" w:rsidRDefault="006E3274" w:rsidP="006E3274">
            <w:pPr>
              <w:jc w:val="center"/>
              <w:rPr>
                <w:rFonts w:ascii="Times New Roman" w:hAnsi="Times New Roman"/>
                <w:sz w:val="28"/>
                <w:szCs w:val="28"/>
              </w:rPr>
            </w:pPr>
            <w:r w:rsidRPr="006E3274">
              <w:rPr>
                <w:rFonts w:ascii="Times New Roman" w:hAnsi="Times New Roman"/>
                <w:sz w:val="28"/>
                <w:szCs w:val="28"/>
              </w:rPr>
              <w:t>153</w:t>
            </w:r>
          </w:p>
        </w:tc>
        <w:tc>
          <w:tcPr>
            <w:tcW w:w="1843" w:type="dxa"/>
            <w:tcBorders>
              <w:top w:val="single" w:sz="4" w:space="0" w:color="auto"/>
              <w:left w:val="single" w:sz="4" w:space="0" w:color="auto"/>
              <w:bottom w:val="single" w:sz="4" w:space="0" w:color="auto"/>
              <w:right w:val="single" w:sz="4" w:space="0" w:color="auto"/>
            </w:tcBorders>
            <w:hideMark/>
          </w:tcPr>
          <w:p w:rsidR="006E3274" w:rsidRPr="006E3274" w:rsidRDefault="006E3274" w:rsidP="006E3274">
            <w:pPr>
              <w:jc w:val="center"/>
              <w:rPr>
                <w:rFonts w:ascii="Times New Roman" w:hAnsi="Times New Roman"/>
                <w:sz w:val="28"/>
                <w:szCs w:val="28"/>
              </w:rPr>
            </w:pPr>
            <w:r w:rsidRPr="006E3274">
              <w:rPr>
                <w:rFonts w:ascii="Times New Roman" w:hAnsi="Times New Roman"/>
                <w:sz w:val="28"/>
                <w:szCs w:val="28"/>
              </w:rPr>
              <w:t>147</w:t>
            </w:r>
          </w:p>
        </w:tc>
        <w:tc>
          <w:tcPr>
            <w:tcW w:w="1843" w:type="dxa"/>
            <w:tcBorders>
              <w:top w:val="single" w:sz="4" w:space="0" w:color="auto"/>
              <w:left w:val="single" w:sz="4" w:space="0" w:color="auto"/>
              <w:bottom w:val="single" w:sz="4" w:space="0" w:color="auto"/>
              <w:right w:val="single" w:sz="4" w:space="0" w:color="auto"/>
            </w:tcBorders>
            <w:hideMark/>
          </w:tcPr>
          <w:p w:rsidR="006E3274" w:rsidRPr="006E3274" w:rsidRDefault="006E3274" w:rsidP="006E3274">
            <w:pPr>
              <w:jc w:val="center"/>
              <w:rPr>
                <w:rFonts w:ascii="Times New Roman" w:hAnsi="Times New Roman"/>
                <w:sz w:val="28"/>
                <w:szCs w:val="28"/>
              </w:rPr>
            </w:pPr>
            <w:r w:rsidRPr="006E3274">
              <w:rPr>
                <w:rFonts w:ascii="Times New Roman" w:hAnsi="Times New Roman"/>
                <w:sz w:val="28"/>
                <w:szCs w:val="28"/>
              </w:rPr>
              <w:t>109</w:t>
            </w:r>
          </w:p>
        </w:tc>
      </w:tr>
      <w:tr w:rsidR="006E3274" w:rsidRPr="006E3274" w:rsidTr="00D953F5">
        <w:tc>
          <w:tcPr>
            <w:tcW w:w="2943" w:type="dxa"/>
            <w:tcBorders>
              <w:top w:val="single" w:sz="4" w:space="0" w:color="auto"/>
              <w:left w:val="single" w:sz="4" w:space="0" w:color="auto"/>
              <w:bottom w:val="single" w:sz="4" w:space="0" w:color="auto"/>
              <w:right w:val="single" w:sz="4" w:space="0" w:color="auto"/>
            </w:tcBorders>
            <w:hideMark/>
          </w:tcPr>
          <w:p w:rsidR="006E3274" w:rsidRPr="006E3274" w:rsidRDefault="006E3274" w:rsidP="006E3274">
            <w:pPr>
              <w:jc w:val="both"/>
              <w:rPr>
                <w:rFonts w:ascii="Times New Roman" w:hAnsi="Times New Roman"/>
                <w:sz w:val="28"/>
                <w:szCs w:val="28"/>
              </w:rPr>
            </w:pPr>
            <w:r w:rsidRPr="006E3274">
              <w:rPr>
                <w:rFonts w:ascii="Times New Roman" w:hAnsi="Times New Roman"/>
                <w:sz w:val="28"/>
                <w:szCs w:val="28"/>
              </w:rPr>
              <w:t xml:space="preserve">Дети в возрасте </w:t>
            </w:r>
          </w:p>
          <w:p w:rsidR="006E3274" w:rsidRPr="006E3274" w:rsidRDefault="006E3274" w:rsidP="006E3274">
            <w:pPr>
              <w:jc w:val="both"/>
              <w:rPr>
                <w:rFonts w:ascii="Times New Roman" w:hAnsi="Times New Roman"/>
                <w:sz w:val="28"/>
                <w:szCs w:val="28"/>
              </w:rPr>
            </w:pPr>
            <w:r w:rsidRPr="006E3274">
              <w:rPr>
                <w:rFonts w:ascii="Times New Roman" w:hAnsi="Times New Roman"/>
                <w:sz w:val="28"/>
                <w:szCs w:val="28"/>
              </w:rPr>
              <w:t>от 3 до 7 лет</w:t>
            </w:r>
          </w:p>
        </w:tc>
        <w:tc>
          <w:tcPr>
            <w:tcW w:w="2127" w:type="dxa"/>
            <w:tcBorders>
              <w:top w:val="single" w:sz="4" w:space="0" w:color="auto"/>
              <w:left w:val="single" w:sz="4" w:space="0" w:color="auto"/>
              <w:bottom w:val="single" w:sz="4" w:space="0" w:color="auto"/>
              <w:right w:val="single" w:sz="4" w:space="0" w:color="auto"/>
            </w:tcBorders>
            <w:hideMark/>
          </w:tcPr>
          <w:p w:rsidR="006E3274" w:rsidRPr="006E3274" w:rsidRDefault="006E3274" w:rsidP="006E3274">
            <w:pPr>
              <w:jc w:val="center"/>
              <w:rPr>
                <w:rFonts w:ascii="Times New Roman" w:hAnsi="Times New Roman"/>
                <w:sz w:val="28"/>
                <w:szCs w:val="28"/>
              </w:rPr>
            </w:pPr>
            <w:r w:rsidRPr="006E3274">
              <w:rPr>
                <w:rFonts w:ascii="Times New Roman" w:hAnsi="Times New Roman"/>
                <w:sz w:val="28"/>
                <w:szCs w:val="28"/>
              </w:rPr>
              <w:t>654</w:t>
            </w:r>
          </w:p>
        </w:tc>
        <w:tc>
          <w:tcPr>
            <w:tcW w:w="1842" w:type="dxa"/>
            <w:tcBorders>
              <w:top w:val="single" w:sz="4" w:space="0" w:color="auto"/>
              <w:left w:val="single" w:sz="4" w:space="0" w:color="auto"/>
              <w:bottom w:val="single" w:sz="4" w:space="0" w:color="auto"/>
              <w:right w:val="single" w:sz="4" w:space="0" w:color="auto"/>
            </w:tcBorders>
            <w:hideMark/>
          </w:tcPr>
          <w:p w:rsidR="006E3274" w:rsidRPr="006E3274" w:rsidRDefault="006E3274" w:rsidP="006E3274">
            <w:pPr>
              <w:jc w:val="center"/>
              <w:rPr>
                <w:rFonts w:ascii="Times New Roman" w:hAnsi="Times New Roman"/>
                <w:sz w:val="28"/>
                <w:szCs w:val="28"/>
              </w:rPr>
            </w:pPr>
            <w:r w:rsidRPr="006E3274">
              <w:rPr>
                <w:rFonts w:ascii="Times New Roman" w:hAnsi="Times New Roman"/>
                <w:sz w:val="28"/>
                <w:szCs w:val="28"/>
              </w:rPr>
              <w:t>692</w:t>
            </w:r>
          </w:p>
        </w:tc>
        <w:tc>
          <w:tcPr>
            <w:tcW w:w="1843" w:type="dxa"/>
            <w:tcBorders>
              <w:top w:val="single" w:sz="4" w:space="0" w:color="auto"/>
              <w:left w:val="single" w:sz="4" w:space="0" w:color="auto"/>
              <w:bottom w:val="single" w:sz="4" w:space="0" w:color="auto"/>
              <w:right w:val="single" w:sz="4" w:space="0" w:color="auto"/>
            </w:tcBorders>
            <w:hideMark/>
          </w:tcPr>
          <w:p w:rsidR="006E3274" w:rsidRPr="006E3274" w:rsidRDefault="006E3274" w:rsidP="006E3274">
            <w:pPr>
              <w:jc w:val="center"/>
              <w:rPr>
                <w:rFonts w:ascii="Times New Roman" w:hAnsi="Times New Roman"/>
                <w:sz w:val="28"/>
                <w:szCs w:val="28"/>
              </w:rPr>
            </w:pPr>
            <w:r w:rsidRPr="006E3274">
              <w:rPr>
                <w:rFonts w:ascii="Times New Roman" w:hAnsi="Times New Roman"/>
                <w:sz w:val="28"/>
                <w:szCs w:val="28"/>
              </w:rPr>
              <w:t>706</w:t>
            </w:r>
          </w:p>
        </w:tc>
        <w:tc>
          <w:tcPr>
            <w:tcW w:w="1843" w:type="dxa"/>
            <w:tcBorders>
              <w:top w:val="single" w:sz="4" w:space="0" w:color="auto"/>
              <w:left w:val="single" w:sz="4" w:space="0" w:color="auto"/>
              <w:bottom w:val="single" w:sz="4" w:space="0" w:color="auto"/>
              <w:right w:val="single" w:sz="4" w:space="0" w:color="auto"/>
            </w:tcBorders>
            <w:hideMark/>
          </w:tcPr>
          <w:p w:rsidR="006E3274" w:rsidRPr="006E3274" w:rsidRDefault="006E3274" w:rsidP="006E3274">
            <w:pPr>
              <w:jc w:val="center"/>
              <w:rPr>
                <w:rFonts w:ascii="Times New Roman" w:hAnsi="Times New Roman"/>
                <w:sz w:val="28"/>
                <w:szCs w:val="28"/>
              </w:rPr>
            </w:pPr>
            <w:r w:rsidRPr="006E3274">
              <w:rPr>
                <w:rFonts w:ascii="Times New Roman" w:hAnsi="Times New Roman"/>
                <w:sz w:val="28"/>
                <w:szCs w:val="28"/>
              </w:rPr>
              <w:t>731</w:t>
            </w:r>
          </w:p>
        </w:tc>
      </w:tr>
    </w:tbl>
    <w:p w:rsidR="006E3274" w:rsidRPr="006E3274" w:rsidRDefault="006E3274" w:rsidP="006E3274">
      <w:pPr>
        <w:spacing w:after="0" w:line="240" w:lineRule="auto"/>
        <w:jc w:val="both"/>
        <w:rPr>
          <w:rFonts w:ascii="Times New Roman" w:eastAsia="Calibri" w:hAnsi="Times New Roman" w:cs="Times New Roman"/>
          <w:sz w:val="28"/>
          <w:szCs w:val="28"/>
        </w:rPr>
      </w:pPr>
    </w:p>
    <w:p w:rsidR="00602B04" w:rsidRDefault="00602B04" w:rsidP="006E327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02B04">
        <w:rPr>
          <w:rFonts w:ascii="Times New Roman" w:eastAsia="Calibri" w:hAnsi="Times New Roman" w:cs="Times New Roman"/>
          <w:sz w:val="28"/>
          <w:szCs w:val="28"/>
        </w:rPr>
        <w:t>На 15.07.2020г. в электронной очереди на предоставление места в ДОО зарегистрированы 104 ребенка (от 0 до 3 лет — 90, от 3 до 7 лет — 14). Актуальный спрос –  0 детей, отложенный спрос – 104 ребенка. Все дети от 0 до 7 лет, желающие посещать детский сад, обеспечены местами. </w:t>
      </w:r>
    </w:p>
    <w:p w:rsidR="006E3274" w:rsidRPr="006E3274" w:rsidRDefault="006E3274" w:rsidP="006E3274">
      <w:pPr>
        <w:spacing w:after="0" w:line="240" w:lineRule="auto"/>
        <w:jc w:val="both"/>
        <w:rPr>
          <w:rFonts w:ascii="Times New Roman" w:eastAsia="Calibri" w:hAnsi="Times New Roman" w:cs="Times New Roman"/>
          <w:sz w:val="28"/>
          <w:szCs w:val="28"/>
        </w:rPr>
      </w:pPr>
      <w:r w:rsidRPr="006E3274">
        <w:rPr>
          <w:rFonts w:ascii="Times New Roman" w:eastAsia="Calibri" w:hAnsi="Times New Roman" w:cs="Times New Roman"/>
          <w:sz w:val="28"/>
          <w:szCs w:val="28"/>
        </w:rPr>
        <w:t xml:space="preserve">        100% воспитанников дошкольных учреждений занимаются по ФГОС дошкольного образования. Содержание образовательного процесса определяется основной образовательной программой дошкольного образования, которая разработана в соответствии с ФГОС дошкольного образования и с учетом примерной основной образовательной программы дошкольного образования.</w:t>
      </w:r>
    </w:p>
    <w:p w:rsidR="006E3274" w:rsidRPr="006E3274" w:rsidRDefault="006E3274" w:rsidP="006E3274">
      <w:pPr>
        <w:spacing w:after="0" w:line="240" w:lineRule="auto"/>
        <w:jc w:val="both"/>
        <w:rPr>
          <w:rFonts w:ascii="Times New Roman" w:eastAsia="Calibri" w:hAnsi="Times New Roman" w:cs="Times New Roman"/>
          <w:sz w:val="28"/>
          <w:szCs w:val="28"/>
        </w:rPr>
      </w:pPr>
      <w:r w:rsidRPr="006E3274">
        <w:rPr>
          <w:rFonts w:ascii="Times New Roman" w:eastAsia="Calibri" w:hAnsi="Times New Roman" w:cs="Times New Roman"/>
          <w:sz w:val="28"/>
          <w:szCs w:val="28"/>
        </w:rPr>
        <w:t xml:space="preserve">       С целью реализации ФГОС дошкольного образования дошкольные учреждения решают задачи организации, развивающей предметно-пространственной среды для осуществления социально-познавательного, речевого, художественно-эстетического и физического развития воспитанников.</w:t>
      </w:r>
    </w:p>
    <w:p w:rsidR="006E3274" w:rsidRPr="006E3274" w:rsidRDefault="006E3274" w:rsidP="006E3274">
      <w:pPr>
        <w:spacing w:after="0" w:line="240" w:lineRule="auto"/>
        <w:jc w:val="both"/>
        <w:rPr>
          <w:rFonts w:ascii="Times New Roman" w:eastAsia="Calibri" w:hAnsi="Times New Roman" w:cs="Times New Roman"/>
          <w:sz w:val="28"/>
          <w:szCs w:val="28"/>
        </w:rPr>
      </w:pPr>
      <w:r w:rsidRPr="006E3274">
        <w:rPr>
          <w:rFonts w:ascii="Times New Roman" w:eastAsia="Calibri" w:hAnsi="Times New Roman" w:cs="Times New Roman"/>
          <w:sz w:val="28"/>
          <w:szCs w:val="28"/>
        </w:rPr>
        <w:lastRenderedPageBreak/>
        <w:t xml:space="preserve">       Образовательная деятельность строится на основе взаимодействия взрослых с детьми и ориентирована на интересы, возможности каждого ребенка, его индивидуальные особенности.</w:t>
      </w:r>
    </w:p>
    <w:p w:rsidR="006E3274" w:rsidRPr="006E3274" w:rsidRDefault="006E3274" w:rsidP="006E3274">
      <w:pPr>
        <w:spacing w:after="0" w:line="240" w:lineRule="auto"/>
        <w:jc w:val="both"/>
        <w:rPr>
          <w:rFonts w:ascii="Times New Roman" w:eastAsia="Calibri" w:hAnsi="Times New Roman" w:cs="Times New Roman"/>
          <w:sz w:val="28"/>
          <w:szCs w:val="28"/>
        </w:rPr>
      </w:pPr>
      <w:r w:rsidRPr="006E3274">
        <w:rPr>
          <w:rFonts w:ascii="Times New Roman" w:eastAsia="Calibri" w:hAnsi="Times New Roman" w:cs="Times New Roman"/>
          <w:sz w:val="28"/>
          <w:szCs w:val="28"/>
        </w:rPr>
        <w:t xml:space="preserve">       В плановом периоде планируется внедрение вариативной формы дошкольного образования - консультационных пунктов для родителей, службы ранней помощи.  </w:t>
      </w:r>
    </w:p>
    <w:p w:rsidR="006E3274" w:rsidRPr="006E3274" w:rsidRDefault="006E3274" w:rsidP="006E3274">
      <w:pPr>
        <w:spacing w:after="0" w:line="240" w:lineRule="auto"/>
        <w:jc w:val="both"/>
        <w:rPr>
          <w:rFonts w:ascii="Times New Roman" w:eastAsia="Calibri" w:hAnsi="Times New Roman" w:cs="Times New Roman"/>
          <w:sz w:val="28"/>
          <w:szCs w:val="28"/>
        </w:rPr>
      </w:pPr>
      <w:r w:rsidRPr="006E3274">
        <w:rPr>
          <w:rFonts w:ascii="Times New Roman" w:eastAsia="Calibri" w:hAnsi="Times New Roman" w:cs="Times New Roman"/>
          <w:sz w:val="28"/>
          <w:szCs w:val="28"/>
        </w:rPr>
        <w:t xml:space="preserve">      Уровень дошкольного образования района сегодня ищет новые формы представления услуг, которые заключаются, прежде всего:</w:t>
      </w:r>
    </w:p>
    <w:p w:rsidR="006E3274" w:rsidRPr="006E3274" w:rsidRDefault="006E3274" w:rsidP="006E3274">
      <w:pPr>
        <w:spacing w:after="0" w:line="240" w:lineRule="auto"/>
        <w:jc w:val="both"/>
        <w:rPr>
          <w:rFonts w:ascii="Times New Roman" w:eastAsia="Calibri" w:hAnsi="Times New Roman" w:cs="Times New Roman"/>
          <w:sz w:val="28"/>
          <w:szCs w:val="28"/>
        </w:rPr>
      </w:pPr>
      <w:r w:rsidRPr="006E3274">
        <w:rPr>
          <w:rFonts w:ascii="Times New Roman" w:eastAsia="Calibri" w:hAnsi="Times New Roman" w:cs="Times New Roman"/>
          <w:sz w:val="28"/>
          <w:szCs w:val="28"/>
        </w:rPr>
        <w:t>- в удовлетворении потребностей семьи в условиях дошкольного образования;</w:t>
      </w:r>
    </w:p>
    <w:p w:rsidR="006E3274" w:rsidRPr="006E3274" w:rsidRDefault="006E3274" w:rsidP="006E3274">
      <w:pPr>
        <w:spacing w:after="0" w:line="240" w:lineRule="auto"/>
        <w:jc w:val="both"/>
        <w:rPr>
          <w:rFonts w:ascii="Times New Roman" w:eastAsia="Calibri" w:hAnsi="Times New Roman" w:cs="Times New Roman"/>
          <w:sz w:val="28"/>
          <w:szCs w:val="28"/>
        </w:rPr>
      </w:pPr>
      <w:r w:rsidRPr="006E3274">
        <w:rPr>
          <w:rFonts w:ascii="Times New Roman" w:eastAsia="Calibri" w:hAnsi="Times New Roman" w:cs="Times New Roman"/>
          <w:sz w:val="28"/>
          <w:szCs w:val="28"/>
        </w:rPr>
        <w:t>- в обеспечении благополучия ребёнка, его комфортного пребывания в детском саду/группе;</w:t>
      </w:r>
    </w:p>
    <w:p w:rsidR="006E3274" w:rsidRPr="006E3274" w:rsidRDefault="006E3274" w:rsidP="006E3274">
      <w:pPr>
        <w:spacing w:after="0" w:line="240" w:lineRule="auto"/>
        <w:jc w:val="both"/>
        <w:rPr>
          <w:rFonts w:ascii="Times New Roman" w:eastAsia="Calibri" w:hAnsi="Times New Roman" w:cs="Times New Roman"/>
          <w:sz w:val="28"/>
          <w:szCs w:val="28"/>
        </w:rPr>
      </w:pPr>
      <w:r w:rsidRPr="006E3274">
        <w:rPr>
          <w:rFonts w:ascii="Times New Roman" w:eastAsia="Calibri" w:hAnsi="Times New Roman" w:cs="Times New Roman"/>
          <w:sz w:val="28"/>
          <w:szCs w:val="28"/>
        </w:rPr>
        <w:t>- в готовности детского сада/группы к сохранению здоровья ребенка, необходимости коррекции недостатков развития.</w:t>
      </w:r>
    </w:p>
    <w:p w:rsidR="00EE28B9" w:rsidRDefault="006E3274" w:rsidP="00EE28B9">
      <w:pPr>
        <w:spacing w:after="0" w:line="240" w:lineRule="auto"/>
        <w:jc w:val="both"/>
        <w:rPr>
          <w:rFonts w:ascii="Times New Roman" w:eastAsia="Calibri" w:hAnsi="Times New Roman" w:cs="Times New Roman"/>
          <w:sz w:val="28"/>
          <w:szCs w:val="28"/>
        </w:rPr>
      </w:pPr>
      <w:r w:rsidRPr="006E3274">
        <w:rPr>
          <w:rFonts w:ascii="Times New Roman" w:eastAsia="Calibri" w:hAnsi="Times New Roman" w:cs="Times New Roman"/>
          <w:sz w:val="28"/>
          <w:szCs w:val="28"/>
        </w:rPr>
        <w:t xml:space="preserve">        В Байкаловском муниципальном районе среди дошкольных образовательных учреждений в течение одиннадцати лет проходит районный фестиваль «Самые юные интеллектуалы Байкаловского района». Основная цель фестиваля - обеспечение раннего выявления одаренных детей и создание комплекса условий для организации интеллектуально-творческой деятельности детей с учетом их возрастных особенностей.</w:t>
      </w:r>
    </w:p>
    <w:p w:rsidR="00EE28B9" w:rsidRDefault="00EE28B9" w:rsidP="00EE28B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E28B9">
        <w:rPr>
          <w:rFonts w:ascii="Times New Roman" w:eastAsia="Times New Roman" w:hAnsi="Times New Roman" w:cs="Times New Roman"/>
          <w:color w:val="000000"/>
          <w:sz w:val="27"/>
          <w:szCs w:val="27"/>
          <w:lang w:eastAsia="ru-RU"/>
        </w:rPr>
        <w:t>Общее руководство подготовкой и проведением фестиваля осуществляется Управлением образования Байкаловского района через творческие группы, созданные по каждому направлению детской деятельности: творчество, экология, физкультура, интеллект и краеведение. В 2019-2020 учебном году в конкурсах фестиваля приняли участие более 200 детей от 5 до 7 лет из детских садов района.</w:t>
      </w:r>
    </w:p>
    <w:p w:rsidR="00EE28B9" w:rsidRDefault="00EE28B9" w:rsidP="00EE28B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E28B9">
        <w:rPr>
          <w:rFonts w:ascii="Times New Roman" w:eastAsia="Times New Roman" w:hAnsi="Times New Roman" w:cs="Times New Roman"/>
          <w:color w:val="000000"/>
          <w:sz w:val="27"/>
          <w:szCs w:val="27"/>
          <w:lang w:eastAsia="ru-RU"/>
        </w:rPr>
        <w:t>В направлении «Творчество» в рамках фестиваля было проведено два конкурса – танцевальный кронкурс «Большие танцы» и конкурс литературно – музыкальных композиций среди дошкольных образовательных учреждений, посвященного 75-ой годовщине Победы в Великой Отечественной войне. В этих конкурсах приняли участие 99 детей, 25 педагогов из 9 детских садов Байкаловского района.</w:t>
      </w:r>
    </w:p>
    <w:p w:rsidR="00EE28B9" w:rsidRDefault="00EE28B9" w:rsidP="00EE28B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E28B9">
        <w:rPr>
          <w:rFonts w:ascii="Times New Roman" w:eastAsia="Times New Roman" w:hAnsi="Times New Roman" w:cs="Times New Roman"/>
          <w:color w:val="000000"/>
          <w:sz w:val="27"/>
          <w:szCs w:val="27"/>
          <w:lang w:eastAsia="ru-RU"/>
        </w:rPr>
        <w:t>Направление «Экология» очень актуально в наше время, именно с него начинается любовь к родному краю, бережное отношение к природе. В этом году было проведено два мероприятия – конкурс «Эко-колобок» и конкурс на лучшую масленичную куклу «Сударыня Масленица - 2020». Приняло участие 58 детей и 27 педагогов из детских садов района.</w:t>
      </w:r>
    </w:p>
    <w:p w:rsidR="00EE28B9" w:rsidRDefault="00EE28B9" w:rsidP="00EE28B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E28B9">
        <w:rPr>
          <w:rFonts w:ascii="Times New Roman" w:eastAsia="Times New Roman" w:hAnsi="Times New Roman" w:cs="Times New Roman"/>
          <w:color w:val="000000"/>
          <w:sz w:val="27"/>
          <w:szCs w:val="27"/>
          <w:lang w:eastAsia="ru-RU"/>
        </w:rPr>
        <w:t>Самое активное и любимое детьми направление – «Физическая культура». В этом году оно ознаменовалось соревнованиями «Спортивные танцы». Приняло участие 50 детей из 6 дошкольных учреждений Байкаловского района. В соревнованиях по мини – олимпиаде приняло участие 30 детей и 5 педагогов из 5 дошкольных образовательных учреждений Байкаловского района.</w:t>
      </w:r>
    </w:p>
    <w:p w:rsidR="00EA40D2" w:rsidRDefault="00EE28B9" w:rsidP="00EA40D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E28B9">
        <w:rPr>
          <w:rFonts w:ascii="Times New Roman" w:eastAsia="Times New Roman" w:hAnsi="Times New Roman" w:cs="Times New Roman"/>
          <w:color w:val="000000"/>
          <w:sz w:val="27"/>
          <w:szCs w:val="27"/>
          <w:lang w:eastAsia="ru-RU"/>
        </w:rPr>
        <w:t>Первенство по шашечному турниру среди мальчиков и девочек, а также интеллектуальный КВН «Эрудиты» прошли в направлении «Интеллект». В этих мероприятиях приняли участие 35 детей и 28 педагогов детских садов района.</w:t>
      </w:r>
    </w:p>
    <w:p w:rsidR="00EA40D2" w:rsidRDefault="00EA40D2" w:rsidP="00EA40D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EE28B9" w:rsidRPr="00EE28B9">
        <w:rPr>
          <w:rFonts w:ascii="Times New Roman" w:eastAsia="Times New Roman" w:hAnsi="Times New Roman" w:cs="Times New Roman"/>
          <w:color w:val="000000"/>
          <w:sz w:val="27"/>
          <w:szCs w:val="27"/>
          <w:lang w:eastAsia="ru-RU"/>
        </w:rPr>
        <w:t>По направлению «Краеведение» состоялся патриотический конкурс «Буду Родину любить, буду Армии служить!». В нем приняли участие 22 дошкольника из 12 детских садов района.</w:t>
      </w:r>
    </w:p>
    <w:p w:rsidR="00EA40D2" w:rsidRDefault="00EA40D2" w:rsidP="00EA40D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E28B9" w:rsidRPr="00EE28B9">
        <w:rPr>
          <w:rFonts w:ascii="Times New Roman" w:eastAsia="Times New Roman" w:hAnsi="Times New Roman" w:cs="Times New Roman"/>
          <w:color w:val="000000"/>
          <w:sz w:val="27"/>
          <w:szCs w:val="27"/>
          <w:lang w:eastAsia="ru-RU"/>
        </w:rPr>
        <w:t>96 воспитанников стали победителями и были награждены грамотами и памятными подарками. Особой похвалы заслуживают ребята, занявшие призовые места в нескольких конкурсах. Это Иванова Дарья, Шорохова Дарья из детского сада «Теремок»; Намятова Дарья и Глухих Наталья из детского сада «Богатырь»; Карпов Антон, Черанёва Настя, Сеченова Ульяна из детского сада «Светлячок»; Кузеванов Алексей из Вязовского детского сада.</w:t>
      </w:r>
    </w:p>
    <w:p w:rsidR="00EA40D2" w:rsidRDefault="00EA40D2" w:rsidP="00EA40D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E28B9" w:rsidRPr="00EE28B9">
        <w:rPr>
          <w:rFonts w:ascii="Times New Roman" w:eastAsia="Times New Roman" w:hAnsi="Times New Roman" w:cs="Times New Roman"/>
          <w:color w:val="000000"/>
          <w:sz w:val="27"/>
          <w:szCs w:val="27"/>
          <w:lang w:eastAsia="ru-RU"/>
        </w:rPr>
        <w:t>Успехи ребят были бы невозможны без усилий и творческого подхода их наставников. 37 педагогов ДОУ награждены почетными грамотами Управления образования Байкаловского муниципального района за отличную подготовку и высокие показатели воспитанников в районном фестивале.</w:t>
      </w:r>
    </w:p>
    <w:p w:rsidR="00EA40D2" w:rsidRDefault="00EA40D2" w:rsidP="00EA40D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E28B9" w:rsidRPr="00EE28B9">
        <w:rPr>
          <w:rFonts w:ascii="Times New Roman" w:eastAsia="Times New Roman" w:hAnsi="Times New Roman" w:cs="Times New Roman"/>
          <w:color w:val="000000"/>
          <w:sz w:val="27"/>
          <w:szCs w:val="27"/>
          <w:lang w:eastAsia="ru-RU"/>
        </w:rPr>
        <w:t>Самыми активными участниками фестиваля в 2019-2020 учебном году стали воспитанники МКДОУ Байкаловский д/с №4 «Богатырь» (8 призовых мест), МАДОУ Байкаловский д/с №1 «Теремок» (7 призовых мест), МКДОУ Байкаловский д/с №6 «Рябинушка» (7 призовых мест) и МКДОУ Байкаловский д/с № 5 «Светлячок».</w:t>
      </w:r>
    </w:p>
    <w:p w:rsidR="00EA40D2" w:rsidRDefault="00EA40D2" w:rsidP="00EA40D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E28B9" w:rsidRPr="00EE28B9">
        <w:rPr>
          <w:rFonts w:ascii="Times New Roman" w:eastAsia="Times New Roman" w:hAnsi="Times New Roman" w:cs="Times New Roman"/>
          <w:color w:val="000000"/>
          <w:sz w:val="27"/>
          <w:szCs w:val="27"/>
          <w:lang w:eastAsia="ru-RU"/>
        </w:rPr>
        <w:t>Имеют призовые места воспитанники МКДОУ Городищенский д/с «Золотой ключик» (4 призовых места), МКДОУ Еланский д/с «Колосок» (4 призовых места), МКДОУ Вязовский д/с и МКДОУ Шадринский д/с.</w:t>
      </w:r>
    </w:p>
    <w:p w:rsidR="008629C8" w:rsidRPr="00EA40D2" w:rsidRDefault="00EA40D2" w:rsidP="006E327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E28B9" w:rsidRPr="00EE28B9">
        <w:rPr>
          <w:rFonts w:ascii="Times New Roman" w:eastAsia="Times New Roman" w:hAnsi="Times New Roman" w:cs="Times New Roman"/>
          <w:color w:val="000000"/>
          <w:sz w:val="27"/>
          <w:szCs w:val="27"/>
          <w:lang w:eastAsia="ru-RU"/>
        </w:rPr>
        <w:t>Руководители творческих групп Намятова С.В. (направление «Интеллект»), Соколова Г.А. (направление «Экология»), Сосновских В.В. (направление «Физическая культура»), Кормина А.Г. (направление «Творчество»), Глухих Л.А. (направление «Краеведение») ответственно, со знанием дела отнеслись к своим обязанностям.</w:t>
      </w:r>
    </w:p>
    <w:p w:rsidR="00413E65" w:rsidRPr="008629C8" w:rsidRDefault="00413E65" w:rsidP="0071559B">
      <w:pPr>
        <w:spacing w:after="0" w:line="240" w:lineRule="auto"/>
        <w:rPr>
          <w:rFonts w:ascii="Times New Roman" w:hAnsi="Times New Roman" w:cs="Times New Roman"/>
          <w:sz w:val="28"/>
          <w:szCs w:val="28"/>
        </w:rPr>
      </w:pPr>
    </w:p>
    <w:p w:rsidR="00BE27E1" w:rsidRPr="00B50F6B" w:rsidRDefault="00BF252F" w:rsidP="00B50F6B">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3.</w:t>
      </w:r>
      <w:r w:rsidR="00BE27E1" w:rsidRPr="00B50F6B">
        <w:rPr>
          <w:rFonts w:ascii="Times New Roman" w:hAnsi="Times New Roman" w:cs="Times New Roman"/>
          <w:b/>
          <w:color w:val="002060"/>
          <w:sz w:val="28"/>
          <w:szCs w:val="28"/>
        </w:rPr>
        <w:t>4.2. Общее образование</w:t>
      </w:r>
    </w:p>
    <w:p w:rsidR="00B50F6B" w:rsidRPr="00413E65" w:rsidRDefault="00B50F6B" w:rsidP="00954ED4">
      <w:pPr>
        <w:spacing w:after="0" w:line="240" w:lineRule="auto"/>
        <w:jc w:val="both"/>
        <w:rPr>
          <w:rFonts w:ascii="Times New Roman" w:hAnsi="Times New Roman" w:cs="Times New Roman"/>
          <w:sz w:val="28"/>
          <w:szCs w:val="28"/>
        </w:rPr>
      </w:pP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Деятельность Управления образования и общеобразовательных учреждений осуществлялась в соответствии с планом работы на 2019-2020 учебный год, в целях реализации системы мероприятий, направленных на обеспечение конституционных прав граждан, на получение общедоступного качественного образования, обеспечение и проведение государственной итоговой аттестации выпускников общеобразовательных учреждений.</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достижения поставленных целей в 2019-2020 учебном году продолжалась работа по решению следующих задач:</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обеспечение внедрения в практику работы общеобразовательных учреждений федеральных государственных образовательных стандартов;</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использование информационных образовательных технологий в образовательном процессе;</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сохранение положительной динамики средней заработной платы педагогических работников общеобразовательных учреждений к уровню средней по экономике муниципалитета.</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Доля школьников, обучающихся по ФГОС НОО (1,2,3,4 классы), в 2019-2020 учебном году составила 100% от общей численности обучающихся на уровне начального общего образования.</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Доля школьников, обучающихся по ФГОС ООО (5-9 кл.), в 2019-2020 учебном году составила 100% от общей численности обучающихся на уровне основного общего образования.</w:t>
      </w:r>
    </w:p>
    <w:p w:rsidR="00BE27E1" w:rsidRPr="00440245" w:rsidRDefault="00440245" w:rsidP="00440245">
      <w:pPr>
        <w:spacing w:after="0" w:line="24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p>
    <w:p w:rsidR="00BE27E1" w:rsidRPr="00954ED4" w:rsidRDefault="00BE27E1" w:rsidP="00954ED4">
      <w:pPr>
        <w:spacing w:after="0" w:line="240" w:lineRule="auto"/>
        <w:jc w:val="center"/>
        <w:rPr>
          <w:rFonts w:ascii="Times New Roman" w:hAnsi="Times New Roman" w:cs="Times New Roman"/>
          <w:b/>
          <w:color w:val="002060"/>
          <w:sz w:val="28"/>
          <w:szCs w:val="28"/>
        </w:rPr>
      </w:pPr>
      <w:r w:rsidRPr="00954ED4">
        <w:rPr>
          <w:rFonts w:ascii="Times New Roman" w:hAnsi="Times New Roman" w:cs="Times New Roman"/>
          <w:b/>
          <w:color w:val="002060"/>
          <w:sz w:val="28"/>
          <w:szCs w:val="28"/>
        </w:rPr>
        <w:t>3</w:t>
      </w:r>
      <w:r w:rsidR="00331216">
        <w:rPr>
          <w:rFonts w:ascii="Times New Roman" w:hAnsi="Times New Roman" w:cs="Times New Roman"/>
          <w:b/>
          <w:color w:val="002060"/>
          <w:sz w:val="28"/>
          <w:szCs w:val="28"/>
        </w:rPr>
        <w:t>.4.3</w:t>
      </w:r>
      <w:r w:rsidR="00BF252F">
        <w:rPr>
          <w:rFonts w:ascii="Times New Roman" w:hAnsi="Times New Roman" w:cs="Times New Roman"/>
          <w:b/>
          <w:color w:val="002060"/>
          <w:sz w:val="28"/>
          <w:szCs w:val="28"/>
        </w:rPr>
        <w:t>.</w:t>
      </w:r>
      <w:r w:rsidRPr="00954ED4">
        <w:rPr>
          <w:rFonts w:ascii="Times New Roman" w:hAnsi="Times New Roman" w:cs="Times New Roman"/>
          <w:b/>
          <w:color w:val="002060"/>
          <w:sz w:val="28"/>
          <w:szCs w:val="28"/>
        </w:rPr>
        <w:t xml:space="preserve"> Дополнительное образование</w:t>
      </w:r>
    </w:p>
    <w:p w:rsidR="00954ED4" w:rsidRPr="00413E65" w:rsidRDefault="00954ED4" w:rsidP="00C12222">
      <w:pPr>
        <w:spacing w:after="0" w:line="240" w:lineRule="auto"/>
        <w:rPr>
          <w:rFonts w:ascii="Times New Roman" w:hAnsi="Times New Roman" w:cs="Times New Roman"/>
          <w:sz w:val="28"/>
          <w:szCs w:val="28"/>
        </w:rPr>
      </w:pPr>
    </w:p>
    <w:p w:rsidR="00954ED4" w:rsidRPr="00954ED4" w:rsidRDefault="00862218" w:rsidP="00AB0B55">
      <w:pPr>
        <w:spacing w:after="0" w:line="240" w:lineRule="auto"/>
        <w:ind w:firstLine="144"/>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954ED4" w:rsidRPr="00954ED4">
        <w:rPr>
          <w:rFonts w:ascii="Times New Roman" w:eastAsia="Calibri" w:hAnsi="Times New Roman" w:cs="Times New Roman"/>
          <w:sz w:val="28"/>
          <w:szCs w:val="28"/>
        </w:rPr>
        <w:t xml:space="preserve"> В  системе  образования  Байкаловского </w:t>
      </w:r>
      <w:r w:rsidR="00954ED4">
        <w:rPr>
          <w:rFonts w:ascii="Times New Roman" w:eastAsia="Calibri" w:hAnsi="Times New Roman" w:cs="Times New Roman"/>
          <w:sz w:val="28"/>
          <w:szCs w:val="28"/>
        </w:rPr>
        <w:t>района</w:t>
      </w:r>
      <w:r w:rsidR="00954ED4" w:rsidRPr="00954ED4">
        <w:rPr>
          <w:rFonts w:ascii="Times New Roman" w:eastAsia="Calibri" w:hAnsi="Times New Roman" w:cs="Times New Roman"/>
          <w:sz w:val="28"/>
          <w:szCs w:val="28"/>
        </w:rPr>
        <w:t xml:space="preserve"> дополнительное  образование  детей </w:t>
      </w:r>
      <w:r w:rsidR="00440245">
        <w:rPr>
          <w:rFonts w:ascii="Times New Roman" w:eastAsia="Calibri" w:hAnsi="Times New Roman" w:cs="Times New Roman"/>
          <w:sz w:val="28"/>
          <w:szCs w:val="28"/>
        </w:rPr>
        <w:t>в 2019-2020</w:t>
      </w:r>
      <w:r w:rsidR="00CA16BF">
        <w:rPr>
          <w:rFonts w:ascii="Times New Roman" w:eastAsia="Calibri" w:hAnsi="Times New Roman" w:cs="Times New Roman"/>
          <w:sz w:val="28"/>
          <w:szCs w:val="28"/>
        </w:rPr>
        <w:t xml:space="preserve"> учебном году </w:t>
      </w:r>
      <w:r w:rsidR="00954ED4" w:rsidRPr="00954ED4">
        <w:rPr>
          <w:rFonts w:ascii="Times New Roman" w:eastAsia="Calibri" w:hAnsi="Times New Roman" w:cs="Times New Roman"/>
          <w:sz w:val="28"/>
          <w:szCs w:val="28"/>
        </w:rPr>
        <w:t>предоставля</w:t>
      </w:r>
      <w:r w:rsidR="00CA16BF">
        <w:rPr>
          <w:rFonts w:ascii="Times New Roman" w:eastAsia="Calibri" w:hAnsi="Times New Roman" w:cs="Times New Roman"/>
          <w:sz w:val="28"/>
          <w:szCs w:val="28"/>
        </w:rPr>
        <w:t>лось</w:t>
      </w:r>
      <w:r w:rsidR="00954ED4" w:rsidRPr="00954ED4">
        <w:rPr>
          <w:rFonts w:ascii="Times New Roman" w:eastAsia="Calibri" w:hAnsi="Times New Roman" w:cs="Times New Roman"/>
          <w:sz w:val="28"/>
          <w:szCs w:val="28"/>
        </w:rPr>
        <w:t xml:space="preserve">  на  базе  </w:t>
      </w:r>
      <w:r>
        <w:rPr>
          <w:rFonts w:ascii="Times New Roman" w:eastAsia="Calibri" w:hAnsi="Times New Roman" w:cs="Times New Roman"/>
          <w:sz w:val="28"/>
          <w:szCs w:val="28"/>
        </w:rPr>
        <w:t>четырех</w:t>
      </w:r>
      <w:r w:rsidR="00954ED4" w:rsidRPr="00954ED4">
        <w:rPr>
          <w:rFonts w:ascii="Times New Roman" w:eastAsia="Calibri" w:hAnsi="Times New Roman" w:cs="Times New Roman"/>
          <w:sz w:val="28"/>
          <w:szCs w:val="28"/>
        </w:rPr>
        <w:t xml:space="preserve">  организаций дополнительного  образования:  </w:t>
      </w:r>
      <w:r w:rsidR="00D23F94">
        <w:rPr>
          <w:rFonts w:ascii="Times New Roman" w:eastAsia="Calibri" w:hAnsi="Times New Roman" w:cs="Times New Roman"/>
          <w:bCs/>
          <w:sz w:val="28"/>
          <w:szCs w:val="28"/>
        </w:rPr>
        <w:t>МКУ ДО</w:t>
      </w:r>
      <w:r w:rsidR="00D23F94">
        <w:rPr>
          <w:rFonts w:ascii="Times New Roman" w:eastAsia="Calibri" w:hAnsi="Times New Roman" w:cs="Times New Roman"/>
          <w:sz w:val="28"/>
          <w:szCs w:val="28"/>
        </w:rPr>
        <w:t xml:space="preserve"> «</w:t>
      </w:r>
      <w:r w:rsidR="00D23F94" w:rsidRPr="00954ED4">
        <w:rPr>
          <w:rFonts w:ascii="Times New Roman" w:eastAsia="Calibri" w:hAnsi="Times New Roman" w:cs="Times New Roman"/>
          <w:sz w:val="28"/>
          <w:szCs w:val="28"/>
        </w:rPr>
        <w:t>Байкало</w:t>
      </w:r>
      <w:r w:rsidR="00D23F94">
        <w:rPr>
          <w:rFonts w:ascii="Times New Roman" w:eastAsia="Calibri" w:hAnsi="Times New Roman" w:cs="Times New Roman"/>
          <w:sz w:val="28"/>
          <w:szCs w:val="28"/>
        </w:rPr>
        <w:t>вская детская школа искусств»,</w:t>
      </w:r>
      <w:r w:rsidR="00D23F94" w:rsidRPr="00D23F94">
        <w:rPr>
          <w:rFonts w:ascii="Times New Roman" w:eastAsia="Calibri" w:hAnsi="Times New Roman" w:cs="Times New Roman"/>
          <w:sz w:val="28"/>
          <w:szCs w:val="28"/>
        </w:rPr>
        <w:t xml:space="preserve"> </w:t>
      </w:r>
      <w:r w:rsidR="00D23F94">
        <w:rPr>
          <w:rFonts w:ascii="Times New Roman" w:eastAsia="Calibri" w:hAnsi="Times New Roman" w:cs="Times New Roman"/>
          <w:sz w:val="28"/>
          <w:szCs w:val="28"/>
        </w:rPr>
        <w:t>МКУ ДО</w:t>
      </w:r>
      <w:r w:rsidR="00D23F94" w:rsidRPr="00954ED4">
        <w:rPr>
          <w:rFonts w:ascii="Times New Roman" w:eastAsia="Calibri" w:hAnsi="Times New Roman" w:cs="Times New Roman"/>
          <w:sz w:val="28"/>
          <w:szCs w:val="28"/>
        </w:rPr>
        <w:t xml:space="preserve">   Байкаловский детско-юношеский центр </w:t>
      </w:r>
      <w:r w:rsidR="00E3601A">
        <w:rPr>
          <w:rFonts w:ascii="Times New Roman" w:eastAsia="Calibri" w:hAnsi="Times New Roman" w:cs="Times New Roman"/>
          <w:bCs/>
          <w:sz w:val="28"/>
          <w:szCs w:val="28"/>
        </w:rPr>
        <w:t>«Созвездие»</w:t>
      </w:r>
      <w:r w:rsidR="00D23F94">
        <w:rPr>
          <w:rFonts w:ascii="Times New Roman" w:eastAsia="Calibri" w:hAnsi="Times New Roman" w:cs="Times New Roman"/>
          <w:bCs/>
          <w:sz w:val="28"/>
          <w:szCs w:val="28"/>
        </w:rPr>
        <w:t>,</w:t>
      </w:r>
      <w:r w:rsidR="00D23F94">
        <w:rPr>
          <w:rFonts w:ascii="Times New Roman" w:eastAsia="Calibri" w:hAnsi="Times New Roman" w:cs="Times New Roman"/>
          <w:sz w:val="28"/>
          <w:szCs w:val="28"/>
        </w:rPr>
        <w:t xml:space="preserve"> </w:t>
      </w:r>
      <w:r w:rsidR="00954ED4" w:rsidRPr="00954ED4">
        <w:rPr>
          <w:rFonts w:ascii="Times New Roman" w:eastAsia="Calibri" w:hAnsi="Times New Roman" w:cs="Times New Roman"/>
          <w:sz w:val="28"/>
          <w:szCs w:val="28"/>
        </w:rPr>
        <w:t>М</w:t>
      </w:r>
      <w:r w:rsidR="00CA16BF">
        <w:rPr>
          <w:rFonts w:ascii="Times New Roman" w:eastAsia="Calibri" w:hAnsi="Times New Roman" w:cs="Times New Roman"/>
          <w:sz w:val="28"/>
          <w:szCs w:val="28"/>
        </w:rPr>
        <w:t>КУ ДО</w:t>
      </w:r>
      <w:r w:rsidR="00954ED4" w:rsidRPr="00954ED4">
        <w:rPr>
          <w:rFonts w:ascii="Times New Roman" w:eastAsia="Calibri" w:hAnsi="Times New Roman" w:cs="Times New Roman"/>
          <w:sz w:val="28"/>
          <w:szCs w:val="28"/>
        </w:rPr>
        <w:t xml:space="preserve">  Байкаловский рай</w:t>
      </w:r>
      <w:r w:rsidR="00CA16BF">
        <w:rPr>
          <w:rFonts w:ascii="Times New Roman" w:eastAsia="Calibri" w:hAnsi="Times New Roman" w:cs="Times New Roman"/>
          <w:sz w:val="28"/>
          <w:szCs w:val="28"/>
        </w:rPr>
        <w:t>онный Центр внешкольной работы</w:t>
      </w:r>
      <w:r>
        <w:rPr>
          <w:rFonts w:ascii="Times New Roman" w:eastAsia="Calibri" w:hAnsi="Times New Roman" w:cs="Times New Roman"/>
          <w:sz w:val="28"/>
          <w:szCs w:val="28"/>
        </w:rPr>
        <w:t xml:space="preserve">, МБУ ДО </w:t>
      </w:r>
      <w:r>
        <w:rPr>
          <w:rFonts w:ascii="Times New Roman" w:hAnsi="Times New Roman" w:cs="Times New Roman"/>
          <w:sz w:val="28"/>
          <w:szCs w:val="28"/>
        </w:rPr>
        <w:t>Байкаловская детско-юношеская спортивная школа</w:t>
      </w:r>
      <w:r w:rsidR="00D23F94">
        <w:rPr>
          <w:rFonts w:ascii="Times New Roman" w:eastAsia="Calibri" w:hAnsi="Times New Roman" w:cs="Times New Roman"/>
          <w:sz w:val="28"/>
          <w:szCs w:val="28"/>
        </w:rPr>
        <w:t>.</w:t>
      </w:r>
      <w:r w:rsidR="00CA16BF">
        <w:rPr>
          <w:rFonts w:ascii="Times New Roman" w:eastAsia="Calibri" w:hAnsi="Times New Roman" w:cs="Times New Roman"/>
          <w:sz w:val="28"/>
          <w:szCs w:val="28"/>
        </w:rPr>
        <w:t xml:space="preserve"> </w:t>
      </w:r>
    </w:p>
    <w:p w:rsidR="00862218" w:rsidRPr="00862218" w:rsidRDefault="00862218" w:rsidP="00862218">
      <w:pPr>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w:t>
      </w:r>
      <w:r w:rsidR="00CA16BF">
        <w:rPr>
          <w:rFonts w:ascii="Times New Roman" w:eastAsia="Times New Roman" w:hAnsi="Times New Roman" w:cs="Times New Roman"/>
          <w:sz w:val="28"/>
          <w:szCs w:val="28"/>
          <w:lang w:eastAsia="x-none"/>
        </w:rPr>
        <w:t xml:space="preserve"> </w:t>
      </w:r>
      <w:r w:rsidRPr="00862218">
        <w:rPr>
          <w:rFonts w:ascii="Times New Roman" w:eastAsia="Times New Roman" w:hAnsi="Times New Roman" w:cs="Times New Roman"/>
          <w:sz w:val="28"/>
          <w:szCs w:val="28"/>
          <w:lang w:eastAsia="x-none"/>
        </w:rPr>
        <w:t>Муниципальное казённое учрежден</w:t>
      </w:r>
      <w:r w:rsidR="00905ABE">
        <w:rPr>
          <w:rFonts w:ascii="Times New Roman" w:eastAsia="Times New Roman" w:hAnsi="Times New Roman" w:cs="Times New Roman"/>
          <w:sz w:val="28"/>
          <w:szCs w:val="28"/>
          <w:lang w:eastAsia="x-none"/>
        </w:rPr>
        <w:t xml:space="preserve">ие дополнительного образования </w:t>
      </w:r>
      <w:r w:rsidRPr="00862218">
        <w:rPr>
          <w:rFonts w:ascii="Times New Roman" w:eastAsia="Times New Roman" w:hAnsi="Times New Roman" w:cs="Times New Roman"/>
          <w:sz w:val="28"/>
          <w:szCs w:val="28"/>
          <w:lang w:eastAsia="x-none"/>
        </w:rPr>
        <w:t xml:space="preserve">Байкаловская детская школа искусств осуществляет  свою образовательную деятельность по общеобразовательным программа двух видов: </w:t>
      </w:r>
    </w:p>
    <w:p w:rsidR="00862218" w:rsidRPr="00862218" w:rsidRDefault="00862218" w:rsidP="00862218">
      <w:pPr>
        <w:spacing w:after="0" w:line="240" w:lineRule="auto"/>
        <w:jc w:val="both"/>
        <w:rPr>
          <w:rFonts w:ascii="Times New Roman" w:eastAsia="Times New Roman" w:hAnsi="Times New Roman" w:cs="Times New Roman"/>
          <w:sz w:val="28"/>
          <w:szCs w:val="28"/>
          <w:lang w:eastAsia="x-none"/>
        </w:rPr>
      </w:pPr>
      <w:r w:rsidRPr="00862218">
        <w:rPr>
          <w:rFonts w:ascii="Times New Roman" w:eastAsia="Times New Roman" w:hAnsi="Times New Roman" w:cs="Times New Roman"/>
          <w:sz w:val="28"/>
          <w:szCs w:val="28"/>
          <w:lang w:eastAsia="x-none"/>
        </w:rPr>
        <w:t>- дополнительные предпрофессиональные программы в области музыкального искусства (4 программы, 48 - обучающихся);</w:t>
      </w:r>
    </w:p>
    <w:p w:rsidR="00862218" w:rsidRPr="00862218" w:rsidRDefault="00862218" w:rsidP="00862218">
      <w:pPr>
        <w:spacing w:after="0" w:line="240" w:lineRule="auto"/>
        <w:jc w:val="both"/>
        <w:rPr>
          <w:rFonts w:ascii="Times New Roman" w:eastAsia="Times New Roman" w:hAnsi="Times New Roman" w:cs="Times New Roman"/>
          <w:sz w:val="28"/>
          <w:szCs w:val="28"/>
          <w:lang w:eastAsia="x-none"/>
        </w:rPr>
      </w:pPr>
      <w:r w:rsidRPr="00862218">
        <w:rPr>
          <w:rFonts w:ascii="Times New Roman" w:eastAsia="Times New Roman" w:hAnsi="Times New Roman" w:cs="Times New Roman"/>
          <w:sz w:val="28"/>
          <w:szCs w:val="28"/>
          <w:lang w:eastAsia="x-none"/>
        </w:rPr>
        <w:t>- дополнительные общеразвивающие программы в области искусств (9 программ, 149 обучающихся).</w:t>
      </w:r>
    </w:p>
    <w:p w:rsidR="00862218" w:rsidRPr="00862218" w:rsidRDefault="00862218" w:rsidP="00862218">
      <w:pPr>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w:t>
      </w:r>
      <w:r w:rsidRPr="00862218">
        <w:rPr>
          <w:rFonts w:ascii="Times New Roman" w:eastAsia="Times New Roman" w:hAnsi="Times New Roman" w:cs="Times New Roman"/>
          <w:sz w:val="28"/>
          <w:szCs w:val="28"/>
          <w:lang w:eastAsia="x-none"/>
        </w:rPr>
        <w:t>По данным программам обучаются дети от 4 до 18 лет.  В 2019-2020 учебном году общее количество обучающихся составило 197 человек. Растет  количество обучающихся по предпрофессиональным программам (в 2017-28, 2018-36).</w:t>
      </w:r>
    </w:p>
    <w:p w:rsidR="00862218" w:rsidRPr="00862218" w:rsidRDefault="00862218" w:rsidP="00862218">
      <w:pPr>
        <w:spacing w:after="0" w:line="240" w:lineRule="auto"/>
        <w:jc w:val="both"/>
        <w:rPr>
          <w:rFonts w:ascii="Times New Roman" w:eastAsia="Times New Roman" w:hAnsi="Times New Roman" w:cs="Times New Roman"/>
          <w:sz w:val="28"/>
          <w:szCs w:val="28"/>
          <w:lang w:eastAsia="x-none"/>
        </w:rPr>
      </w:pPr>
      <w:r w:rsidRPr="00862218">
        <w:rPr>
          <w:rFonts w:ascii="Times New Roman" w:eastAsia="Times New Roman" w:hAnsi="Times New Roman" w:cs="Times New Roman"/>
          <w:sz w:val="28"/>
          <w:szCs w:val="28"/>
          <w:lang w:eastAsia="x-none"/>
        </w:rPr>
        <w:t xml:space="preserve"> </w:t>
      </w:r>
      <w:r>
        <w:rPr>
          <w:rFonts w:ascii="Times New Roman" w:eastAsia="Times New Roman" w:hAnsi="Times New Roman" w:cs="Times New Roman"/>
          <w:sz w:val="28"/>
          <w:szCs w:val="28"/>
          <w:lang w:eastAsia="x-none"/>
        </w:rPr>
        <w:t xml:space="preserve">      </w:t>
      </w:r>
      <w:r w:rsidRPr="00862218">
        <w:rPr>
          <w:rFonts w:ascii="Times New Roman" w:eastAsia="Times New Roman" w:hAnsi="Times New Roman" w:cs="Times New Roman"/>
          <w:sz w:val="28"/>
          <w:szCs w:val="28"/>
          <w:lang w:eastAsia="x-none"/>
        </w:rPr>
        <w:t xml:space="preserve">Байкаловская ДШИ организует и проводит культурно-просветительские мероприятия (фестивали, конкурсы, выставки, концерты). Традиционным стало участие во  Всероссийском  детском фестивале  «Январские вечера», который ежегодно проходит  в Свердловской области при поддержке Министерства культуры СО, объединяя талантливых детей и подростков. В этом году  93 обучающихся из образовательных учреждений района приняли участие в фестивале.  </w:t>
      </w:r>
    </w:p>
    <w:p w:rsidR="00862218" w:rsidRPr="00862218" w:rsidRDefault="00862218" w:rsidP="00862218">
      <w:pPr>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w:t>
      </w:r>
      <w:r w:rsidRPr="00862218">
        <w:rPr>
          <w:rFonts w:ascii="Times New Roman" w:eastAsia="Times New Roman" w:hAnsi="Times New Roman" w:cs="Times New Roman"/>
          <w:sz w:val="28"/>
          <w:szCs w:val="28"/>
          <w:lang w:eastAsia="x-none"/>
        </w:rPr>
        <w:t xml:space="preserve">Второй год  ДШИ участвует в проектах  Свердловской государственной филармонии  «Виртуальный концертный зал» для населения (18 человек) и  «Филармонический урок» </w:t>
      </w:r>
      <w:r>
        <w:rPr>
          <w:rFonts w:ascii="Times New Roman" w:eastAsia="Times New Roman" w:hAnsi="Times New Roman" w:cs="Times New Roman"/>
          <w:sz w:val="28"/>
          <w:szCs w:val="28"/>
          <w:lang w:eastAsia="x-none"/>
        </w:rPr>
        <w:t>для детей (</w:t>
      </w:r>
      <w:r w:rsidRPr="00862218">
        <w:rPr>
          <w:rFonts w:ascii="Times New Roman" w:eastAsia="Times New Roman" w:hAnsi="Times New Roman" w:cs="Times New Roman"/>
          <w:sz w:val="28"/>
          <w:szCs w:val="28"/>
          <w:lang w:eastAsia="x-none"/>
        </w:rPr>
        <w:t>обучающиеся с ОВЗ -20 человек, дошкольного возраста-39 человек, школьный возраст – 48 человек</w:t>
      </w:r>
      <w:r>
        <w:rPr>
          <w:rFonts w:ascii="Times New Roman" w:eastAsia="Times New Roman" w:hAnsi="Times New Roman" w:cs="Times New Roman"/>
          <w:sz w:val="28"/>
          <w:szCs w:val="28"/>
          <w:lang w:eastAsia="x-none"/>
        </w:rPr>
        <w:t>)</w:t>
      </w:r>
      <w:r w:rsidRPr="00862218">
        <w:rPr>
          <w:rFonts w:ascii="Times New Roman" w:eastAsia="Times New Roman" w:hAnsi="Times New Roman" w:cs="Times New Roman"/>
          <w:sz w:val="28"/>
          <w:szCs w:val="28"/>
          <w:lang w:eastAsia="x-none"/>
        </w:rPr>
        <w:t>.</w:t>
      </w:r>
    </w:p>
    <w:p w:rsidR="00905ABE" w:rsidRDefault="00905ABE" w:rsidP="00905AB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05ABE">
        <w:rPr>
          <w:rFonts w:ascii="Times New Roman" w:eastAsia="Calibri" w:hAnsi="Times New Roman" w:cs="Times New Roman"/>
          <w:sz w:val="28"/>
          <w:szCs w:val="28"/>
        </w:rPr>
        <w:t xml:space="preserve">Дополнительное образование в МКУ ДО Байкаловский детско-юношеский центр "Созвездие" осуществлялось по 5 направленностям: художественная (12,2% обучающихся) , социально-педагогическая (29,5%) , физкультурно-спортивная (35%), туристско-краеведческая (2,4%) , техническая (20,9%) .  В 2019-2020 году  в Центре обучалось 1049 детей в возрасте от 5 до 18 лет. </w:t>
      </w:r>
    </w:p>
    <w:p w:rsidR="00905ABE" w:rsidRPr="00905ABE" w:rsidRDefault="00905ABE" w:rsidP="00905AB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05ABE">
        <w:rPr>
          <w:rFonts w:ascii="Times New Roman" w:eastAsia="Calibri" w:hAnsi="Times New Roman" w:cs="Times New Roman"/>
          <w:sz w:val="28"/>
          <w:szCs w:val="28"/>
        </w:rPr>
        <w:t xml:space="preserve">БДЮЦ "Созвездие" является областной  базовой площадкой по профориентационной деятельности и техническому творчеству Дворца молодежи г. </w:t>
      </w:r>
      <w:r w:rsidRPr="00905ABE">
        <w:rPr>
          <w:rFonts w:ascii="Times New Roman" w:eastAsia="Calibri" w:hAnsi="Times New Roman" w:cs="Times New Roman"/>
          <w:sz w:val="28"/>
          <w:szCs w:val="28"/>
        </w:rPr>
        <w:lastRenderedPageBreak/>
        <w:t>Екатеринбурга, что позволило участвовать обучающимся в областных робототехнических соревнованиях «Робо-эко-тур»,  окружных соревнования по робототехнике «ЛЕГО-ТУРНИР 2020» г. Ирбит и «РобоМир-2020»,</w:t>
      </w:r>
      <w:r>
        <w:rPr>
          <w:rFonts w:ascii="Times New Roman" w:eastAsia="Calibri" w:hAnsi="Times New Roman" w:cs="Times New Roman"/>
          <w:sz w:val="28"/>
          <w:szCs w:val="28"/>
        </w:rPr>
        <w:t xml:space="preserve"> </w:t>
      </w:r>
      <w:r w:rsidRPr="00905ABE">
        <w:rPr>
          <w:rFonts w:ascii="Times New Roman" w:eastAsia="Calibri" w:hAnsi="Times New Roman" w:cs="Times New Roman"/>
          <w:sz w:val="28"/>
          <w:szCs w:val="28"/>
        </w:rPr>
        <w:t>ДЦТ «Эльдорадо» Туринская Слобода.</w:t>
      </w:r>
    </w:p>
    <w:p w:rsidR="00905ABE" w:rsidRPr="00905ABE" w:rsidRDefault="00905ABE" w:rsidP="00905AB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05ABE">
        <w:rPr>
          <w:rFonts w:ascii="Times New Roman" w:eastAsia="Calibri" w:hAnsi="Times New Roman" w:cs="Times New Roman"/>
          <w:sz w:val="28"/>
          <w:szCs w:val="28"/>
        </w:rPr>
        <w:t>В 2019-2020 учебном году учреждением было организовано и проведено 55 мероприятий, в которых участвовало  2616 обучающихся. В спортивных мероприятиях приняло участие 605  человек.</w:t>
      </w:r>
      <w:r w:rsidRPr="00905ABE">
        <w:rPr>
          <w:rFonts w:ascii="Times New Roman" w:eastAsia="Calibri" w:hAnsi="Times New Roman" w:cs="Times New Roman"/>
          <w:b/>
          <w:sz w:val="28"/>
          <w:szCs w:val="28"/>
        </w:rPr>
        <w:t xml:space="preserve"> </w:t>
      </w:r>
      <w:r w:rsidRPr="00905ABE">
        <w:rPr>
          <w:rFonts w:ascii="Times New Roman" w:eastAsia="Calibri" w:hAnsi="Times New Roman" w:cs="Times New Roman"/>
          <w:sz w:val="28"/>
          <w:szCs w:val="28"/>
        </w:rPr>
        <w:t xml:space="preserve"> В профилактических мероприятиях, направленных на формирование  навыков ЗОЖ,  участвовали 695 учащихся.  Профориентационные мероприятия охватили 241 обучающихся. Творческие мероприятия представлены следующими мероприятиями:</w:t>
      </w:r>
    </w:p>
    <w:p w:rsidR="00905ABE" w:rsidRPr="00905ABE" w:rsidRDefault="00905ABE" w:rsidP="00905AB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ф</w:t>
      </w:r>
      <w:r w:rsidRPr="00905ABE">
        <w:rPr>
          <w:rFonts w:ascii="Times New Roman" w:eastAsia="Calibri" w:hAnsi="Times New Roman" w:cs="Times New Roman"/>
          <w:sz w:val="28"/>
          <w:szCs w:val="28"/>
        </w:rPr>
        <w:t>естиваль-конкурс «Созвездие талантов» - 124 участника</w:t>
      </w:r>
      <w:r>
        <w:rPr>
          <w:rFonts w:ascii="Times New Roman" w:eastAsia="Calibri" w:hAnsi="Times New Roman" w:cs="Times New Roman"/>
          <w:sz w:val="28"/>
          <w:szCs w:val="28"/>
        </w:rPr>
        <w:t>;</w:t>
      </w:r>
    </w:p>
    <w:p w:rsidR="00905ABE" w:rsidRPr="00905ABE" w:rsidRDefault="00905ABE" w:rsidP="00905AB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к</w:t>
      </w:r>
      <w:r w:rsidRPr="00905ABE">
        <w:rPr>
          <w:rFonts w:ascii="Times New Roman" w:eastAsia="Calibri" w:hAnsi="Times New Roman" w:cs="Times New Roman"/>
          <w:sz w:val="28"/>
          <w:szCs w:val="28"/>
        </w:rPr>
        <w:t>онкурс новогодних поделок и рисунков «Символы Нового года» - 125 человек</w:t>
      </w:r>
    </w:p>
    <w:p w:rsidR="00905ABE" w:rsidRPr="00905ABE" w:rsidRDefault="00905ABE" w:rsidP="00905AB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Pr="00905ABE">
        <w:rPr>
          <w:rFonts w:ascii="Times New Roman" w:eastAsia="Calibri" w:hAnsi="Times New Roman" w:cs="Times New Roman"/>
          <w:sz w:val="28"/>
          <w:szCs w:val="28"/>
        </w:rPr>
        <w:t>овогодние представления - 325 учащихся</w:t>
      </w:r>
      <w:r>
        <w:rPr>
          <w:rFonts w:ascii="Times New Roman" w:eastAsia="Calibri" w:hAnsi="Times New Roman" w:cs="Times New Roman"/>
          <w:sz w:val="28"/>
          <w:szCs w:val="28"/>
        </w:rPr>
        <w:t>;</w:t>
      </w:r>
    </w:p>
    <w:p w:rsidR="00905ABE" w:rsidRPr="00905ABE" w:rsidRDefault="00905ABE" w:rsidP="00905AB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ф</w:t>
      </w:r>
      <w:r w:rsidRPr="00905ABE">
        <w:rPr>
          <w:rFonts w:ascii="Times New Roman" w:eastAsia="Calibri" w:hAnsi="Times New Roman" w:cs="Times New Roman"/>
          <w:sz w:val="28"/>
          <w:szCs w:val="28"/>
        </w:rPr>
        <w:t xml:space="preserve">естиваль-конкурс </w:t>
      </w:r>
      <w:r>
        <w:rPr>
          <w:rFonts w:ascii="Times New Roman" w:eastAsia="Calibri" w:hAnsi="Times New Roman" w:cs="Times New Roman"/>
          <w:sz w:val="28"/>
          <w:szCs w:val="28"/>
        </w:rPr>
        <w:t>«Патриот»</w:t>
      </w:r>
      <w:r w:rsidRPr="00905ABE">
        <w:rPr>
          <w:rFonts w:ascii="Times New Roman" w:eastAsia="Calibri" w:hAnsi="Times New Roman" w:cs="Times New Roman"/>
          <w:sz w:val="28"/>
          <w:szCs w:val="28"/>
        </w:rPr>
        <w:t xml:space="preserve"> в честь Дня защитника Отечества  - 106 человек</w:t>
      </w:r>
      <w:r>
        <w:rPr>
          <w:rFonts w:ascii="Times New Roman" w:eastAsia="Calibri" w:hAnsi="Times New Roman" w:cs="Times New Roman"/>
          <w:sz w:val="28"/>
          <w:szCs w:val="28"/>
        </w:rPr>
        <w:t>;</w:t>
      </w:r>
    </w:p>
    <w:p w:rsidR="00905ABE" w:rsidRPr="00905ABE" w:rsidRDefault="00905ABE" w:rsidP="00905AB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к</w:t>
      </w:r>
      <w:r w:rsidRPr="00905ABE">
        <w:rPr>
          <w:rFonts w:ascii="Times New Roman" w:eastAsia="Calibri" w:hAnsi="Times New Roman" w:cs="Times New Roman"/>
          <w:sz w:val="28"/>
          <w:szCs w:val="28"/>
        </w:rPr>
        <w:t>онкурс театральных постановок «Театральные</w:t>
      </w:r>
      <w:r>
        <w:rPr>
          <w:rFonts w:ascii="Times New Roman" w:eastAsia="Calibri" w:hAnsi="Times New Roman" w:cs="Times New Roman"/>
          <w:sz w:val="28"/>
          <w:szCs w:val="28"/>
        </w:rPr>
        <w:t xml:space="preserve"> встречи» - 51 человек;</w:t>
      </w:r>
    </w:p>
    <w:p w:rsidR="00905ABE" w:rsidRPr="00905ABE" w:rsidRDefault="00905ABE" w:rsidP="00905AB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к</w:t>
      </w:r>
      <w:r w:rsidRPr="00905ABE">
        <w:rPr>
          <w:rFonts w:ascii="Times New Roman" w:eastAsia="Calibri" w:hAnsi="Times New Roman" w:cs="Times New Roman"/>
          <w:sz w:val="28"/>
          <w:szCs w:val="28"/>
        </w:rPr>
        <w:t>онкурс рисунков «Слава тебе, победитель – солдат!» - 25 человек</w:t>
      </w:r>
      <w:r>
        <w:rPr>
          <w:rFonts w:ascii="Times New Roman" w:eastAsia="Calibri" w:hAnsi="Times New Roman" w:cs="Times New Roman"/>
          <w:sz w:val="28"/>
          <w:szCs w:val="28"/>
        </w:rPr>
        <w:t>;</w:t>
      </w:r>
    </w:p>
    <w:p w:rsidR="00905ABE" w:rsidRPr="00905ABE" w:rsidRDefault="00905ABE" w:rsidP="00905AB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смотр-</w:t>
      </w:r>
      <w:r w:rsidRPr="00905ABE">
        <w:rPr>
          <w:rFonts w:ascii="Times New Roman" w:eastAsia="Calibri" w:hAnsi="Times New Roman" w:cs="Times New Roman"/>
          <w:sz w:val="28"/>
          <w:szCs w:val="28"/>
        </w:rPr>
        <w:t>конкурс на лучшую организацию волонтерских о</w:t>
      </w:r>
      <w:r>
        <w:rPr>
          <w:rFonts w:ascii="Times New Roman" w:eastAsia="Calibri" w:hAnsi="Times New Roman" w:cs="Times New Roman"/>
          <w:sz w:val="28"/>
          <w:szCs w:val="28"/>
        </w:rPr>
        <w:t>трядов «Волонтер» - 72 учащихся;</w:t>
      </w:r>
    </w:p>
    <w:p w:rsidR="00905ABE" w:rsidRPr="00905ABE" w:rsidRDefault="00905ABE" w:rsidP="00905AB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р</w:t>
      </w:r>
      <w:r w:rsidRPr="00905ABE">
        <w:rPr>
          <w:rFonts w:ascii="Times New Roman" w:eastAsia="Calibri" w:hAnsi="Times New Roman" w:cs="Times New Roman"/>
          <w:sz w:val="28"/>
          <w:szCs w:val="28"/>
        </w:rPr>
        <w:t>обототехнические соревнования - 53 обучающихся</w:t>
      </w:r>
      <w:r>
        <w:rPr>
          <w:rFonts w:ascii="Times New Roman" w:eastAsia="Calibri" w:hAnsi="Times New Roman" w:cs="Times New Roman"/>
          <w:sz w:val="28"/>
          <w:szCs w:val="28"/>
        </w:rPr>
        <w:t>;</w:t>
      </w:r>
      <w:r w:rsidRPr="00905ABE">
        <w:rPr>
          <w:rFonts w:ascii="Times New Roman" w:eastAsia="Calibri" w:hAnsi="Times New Roman" w:cs="Times New Roman"/>
          <w:sz w:val="28"/>
          <w:szCs w:val="28"/>
        </w:rPr>
        <w:t xml:space="preserve"> </w:t>
      </w:r>
    </w:p>
    <w:p w:rsidR="00905ABE" w:rsidRDefault="00905ABE" w:rsidP="00AB0B5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ф</w:t>
      </w:r>
      <w:r w:rsidRPr="00905ABE">
        <w:rPr>
          <w:rFonts w:ascii="Times New Roman" w:eastAsia="Calibri" w:hAnsi="Times New Roman" w:cs="Times New Roman"/>
          <w:sz w:val="28"/>
          <w:szCs w:val="28"/>
        </w:rPr>
        <w:t>естиваль детского творчества, посвященный 15-летию ДЮЦ "Созвездие" - 194 человека.</w:t>
      </w:r>
    </w:p>
    <w:p w:rsidR="00D87D66" w:rsidRDefault="00943F59" w:rsidP="00AB0B5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87D66">
        <w:rPr>
          <w:rFonts w:ascii="Times New Roman" w:eastAsia="Calibri" w:hAnsi="Times New Roman" w:cs="Times New Roman"/>
          <w:sz w:val="28"/>
          <w:szCs w:val="28"/>
        </w:rPr>
        <w:t xml:space="preserve">     </w:t>
      </w:r>
      <w:r w:rsidR="00954ED4" w:rsidRPr="00954ED4">
        <w:rPr>
          <w:rFonts w:ascii="Times New Roman" w:eastAsia="Calibri" w:hAnsi="Times New Roman" w:cs="Times New Roman"/>
          <w:sz w:val="28"/>
          <w:szCs w:val="28"/>
        </w:rPr>
        <w:t xml:space="preserve">Муниципальное казённое учреждение дополнительного образования Байкаловский районный Центр внешкольной работы осуществляет образовательную деятельность по дополнительным общеобразовательным программам в объединениях по интересам </w:t>
      </w:r>
      <w:r w:rsidR="00AB0B55">
        <w:rPr>
          <w:rFonts w:ascii="Times New Roman" w:eastAsia="Calibri" w:hAnsi="Times New Roman" w:cs="Times New Roman"/>
          <w:sz w:val="28"/>
          <w:szCs w:val="28"/>
        </w:rPr>
        <w:t xml:space="preserve">детей от 5 до 18 лет. </w:t>
      </w:r>
      <w:r w:rsidR="00905ABE" w:rsidRPr="00905ABE">
        <w:rPr>
          <w:rFonts w:ascii="Times New Roman" w:eastAsia="Calibri" w:hAnsi="Times New Roman" w:cs="Times New Roman"/>
          <w:sz w:val="28"/>
          <w:szCs w:val="28"/>
        </w:rPr>
        <w:t xml:space="preserve">Муниципальное казённое учреждение дополнительного образования Байкаловский районный Центр внешкольной работы осуществляет образовательную деятельность по дополнительным общеобразовательным программам в объединениях по интересам детей от 5 до 18 лет. В 2019-2020 учебном году участниками детских объединений стали 1575 человек. </w:t>
      </w:r>
    </w:p>
    <w:p w:rsidR="00905ABE" w:rsidRDefault="00D87D66" w:rsidP="00AB0B5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05ABE" w:rsidRPr="00905ABE">
        <w:rPr>
          <w:rFonts w:ascii="Times New Roman" w:eastAsia="Calibri" w:hAnsi="Times New Roman" w:cs="Times New Roman"/>
          <w:sz w:val="28"/>
          <w:szCs w:val="28"/>
        </w:rPr>
        <w:t>Наиболее востребованными являются художественная и социально-педагогическая направленности программ дополнительного образования (58% и 25% от общего количество обучающихся соответственно), 119 детей (7,5%) получают возможность физического и спортивного развития. Также в учреждении реализуются программы естественно-научной, туристско-краеведческой.</w:t>
      </w:r>
    </w:p>
    <w:p w:rsidR="00D87D66" w:rsidRPr="00D87D66" w:rsidRDefault="00905ABE" w:rsidP="00D87D6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87D66">
        <w:rPr>
          <w:rFonts w:ascii="Times New Roman" w:eastAsia="Calibri" w:hAnsi="Times New Roman" w:cs="Times New Roman"/>
          <w:sz w:val="28"/>
          <w:szCs w:val="28"/>
        </w:rPr>
        <w:t xml:space="preserve"> </w:t>
      </w:r>
      <w:r w:rsidR="00D87D66" w:rsidRPr="00D87D66">
        <w:rPr>
          <w:rFonts w:ascii="Times New Roman" w:eastAsia="Calibri" w:hAnsi="Times New Roman" w:cs="Times New Roman"/>
          <w:sz w:val="28"/>
          <w:szCs w:val="28"/>
        </w:rPr>
        <w:t>В 2019-2020 учебном году Центр внешкольной работы организовал 25 мероприятий районного уровня, в которых участвовало 1684 человека.</w:t>
      </w:r>
      <w:r w:rsidR="00D87D66">
        <w:rPr>
          <w:rFonts w:ascii="Times New Roman" w:eastAsia="Calibri" w:hAnsi="Times New Roman" w:cs="Times New Roman"/>
          <w:sz w:val="28"/>
          <w:szCs w:val="28"/>
        </w:rPr>
        <w:t xml:space="preserve"> </w:t>
      </w:r>
      <w:r w:rsidR="00D87D66" w:rsidRPr="00D87D66">
        <w:rPr>
          <w:rFonts w:ascii="Times New Roman" w:eastAsia="Calibri" w:hAnsi="Times New Roman" w:cs="Times New Roman"/>
          <w:sz w:val="28"/>
          <w:szCs w:val="28"/>
        </w:rPr>
        <w:t xml:space="preserve">С участниками детских объединений проведено 10 мероприятий, в которых приняли участие 482 человека.  Образовательные учреждения района активно участвуют во всех организованных мероприятиях. Анализ проведённой работы осуществляется ежемесячно. </w:t>
      </w:r>
    </w:p>
    <w:p w:rsidR="00D87D66" w:rsidRPr="00D87D66" w:rsidRDefault="00D87D66" w:rsidP="00D87D6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D87D66">
        <w:rPr>
          <w:rFonts w:ascii="Times New Roman" w:eastAsia="Calibri" w:hAnsi="Times New Roman" w:cs="Times New Roman"/>
          <w:sz w:val="28"/>
          <w:szCs w:val="28"/>
        </w:rPr>
        <w:t xml:space="preserve">Традиционными и наиболее массовым мероприятиями являются игра «Зарница», интеллектуальное состязание «Своя игра», конкурс «Театральный сезон»; в спортивных соревнованиях приняли участие 445 человек. </w:t>
      </w:r>
    </w:p>
    <w:p w:rsidR="00D87D66" w:rsidRPr="00D87D66" w:rsidRDefault="00D87D66" w:rsidP="00D87D66">
      <w:pPr>
        <w:spacing w:after="0" w:line="240" w:lineRule="auto"/>
        <w:jc w:val="both"/>
        <w:rPr>
          <w:rFonts w:ascii="Times New Roman" w:eastAsia="Calibri" w:hAnsi="Times New Roman" w:cs="Times New Roman"/>
          <w:sz w:val="28"/>
          <w:szCs w:val="28"/>
        </w:rPr>
      </w:pPr>
      <w:r w:rsidRPr="00D87D66">
        <w:rPr>
          <w:rFonts w:ascii="Times New Roman" w:eastAsia="Calibri" w:hAnsi="Times New Roman" w:cs="Times New Roman"/>
          <w:sz w:val="28"/>
          <w:szCs w:val="28"/>
        </w:rPr>
        <w:t xml:space="preserve">Творческие мероприятия представлены конкурсами чтецов, театральных коллективов, выставками декоративно-прикладного и изобразительного творчества. </w:t>
      </w:r>
    </w:p>
    <w:p w:rsidR="00EB1502" w:rsidRDefault="00D87D66" w:rsidP="00D87D66">
      <w:pPr>
        <w:spacing w:after="0" w:line="240" w:lineRule="auto"/>
        <w:jc w:val="both"/>
        <w:rPr>
          <w:rFonts w:ascii="Times New Roman" w:eastAsia="Calibri" w:hAnsi="Times New Roman" w:cs="Times New Roman"/>
          <w:sz w:val="28"/>
          <w:szCs w:val="28"/>
        </w:rPr>
      </w:pPr>
      <w:r w:rsidRPr="00D87D66">
        <w:rPr>
          <w:rFonts w:ascii="Times New Roman" w:eastAsia="Calibri" w:hAnsi="Times New Roman" w:cs="Times New Roman"/>
          <w:sz w:val="28"/>
          <w:szCs w:val="28"/>
        </w:rPr>
        <w:t xml:space="preserve">         Наибольшее количество мероприятий в этом году было посвящено 75-летию Победы в Великой Отечественной войне: выставки, проекты, акции, интеллектуальные мероприятия.   </w:t>
      </w:r>
    </w:p>
    <w:p w:rsidR="000A3616" w:rsidRPr="000A3616" w:rsidRDefault="000A3616" w:rsidP="000A3616">
      <w:pPr>
        <w:spacing w:after="0" w:line="240" w:lineRule="auto"/>
        <w:ind w:firstLine="708"/>
        <w:jc w:val="both"/>
        <w:rPr>
          <w:rFonts w:ascii="Times New Roman" w:eastAsia="Times New Roman" w:hAnsi="Times New Roman" w:cs="Times New Roman"/>
          <w:sz w:val="28"/>
          <w:szCs w:val="28"/>
          <w:lang w:eastAsia="ru-RU"/>
        </w:rPr>
      </w:pPr>
      <w:r w:rsidRPr="000A3616">
        <w:rPr>
          <w:rFonts w:ascii="Times New Roman" w:eastAsia="Times New Roman" w:hAnsi="Times New Roman" w:cs="Times New Roman"/>
          <w:sz w:val="28"/>
          <w:szCs w:val="28"/>
          <w:lang w:eastAsia="ru-RU"/>
        </w:rPr>
        <w:t xml:space="preserve">На территории МО Байкаловский МР </w:t>
      </w:r>
      <w:r w:rsidR="00640B6C">
        <w:rPr>
          <w:rFonts w:ascii="Times New Roman" w:eastAsia="Times New Roman" w:hAnsi="Times New Roman" w:cs="Times New Roman"/>
          <w:sz w:val="28"/>
          <w:szCs w:val="28"/>
          <w:lang w:eastAsia="ru-RU"/>
        </w:rPr>
        <w:t>с 20.09.2019 года работают 2 Ц</w:t>
      </w:r>
      <w:r w:rsidRPr="000A3616">
        <w:rPr>
          <w:rFonts w:ascii="Times New Roman" w:eastAsia="Times New Roman" w:hAnsi="Times New Roman" w:cs="Times New Roman"/>
          <w:sz w:val="28"/>
          <w:szCs w:val="28"/>
          <w:lang w:eastAsia="ru-RU"/>
        </w:rPr>
        <w:t>ентра образования цифрового и гуманитарного профилей «Точка роста»</w:t>
      </w:r>
      <w:r w:rsidR="00640B6C">
        <w:rPr>
          <w:rFonts w:ascii="Times New Roman" w:eastAsia="Times New Roman" w:hAnsi="Times New Roman" w:cs="Times New Roman"/>
          <w:sz w:val="28"/>
          <w:szCs w:val="28"/>
          <w:lang w:eastAsia="ru-RU"/>
        </w:rPr>
        <w:t xml:space="preserve">, созданные </w:t>
      </w:r>
      <w:r w:rsidRPr="000A3616">
        <w:rPr>
          <w:rFonts w:ascii="Times New Roman" w:eastAsia="Times New Roman" w:hAnsi="Times New Roman" w:cs="Times New Roman"/>
          <w:sz w:val="28"/>
          <w:szCs w:val="28"/>
          <w:lang w:eastAsia="ru-RU"/>
        </w:rPr>
        <w:t xml:space="preserve"> на базе МАОУ Еланская СОШ и МКОУ Нижне-Иленская СОШ.</w:t>
      </w:r>
    </w:p>
    <w:p w:rsidR="000A3616" w:rsidRPr="000A3616" w:rsidRDefault="000A3616" w:rsidP="000A3616">
      <w:pPr>
        <w:spacing w:after="0" w:line="240" w:lineRule="auto"/>
        <w:ind w:firstLine="708"/>
        <w:jc w:val="both"/>
        <w:rPr>
          <w:rFonts w:ascii="Times New Roman" w:eastAsia="Times New Roman" w:hAnsi="Times New Roman" w:cs="Times New Roman"/>
          <w:sz w:val="28"/>
          <w:szCs w:val="28"/>
          <w:lang w:eastAsia="ru-RU"/>
        </w:rPr>
      </w:pPr>
      <w:r w:rsidRPr="000A3616">
        <w:rPr>
          <w:rFonts w:ascii="Times New Roman" w:eastAsia="Times New Roman" w:hAnsi="Times New Roman" w:cs="Times New Roman"/>
          <w:sz w:val="28"/>
          <w:szCs w:val="28"/>
          <w:lang w:eastAsia="ru-RU"/>
        </w:rPr>
        <w:t>Деятельность данных центров осуществлялась и активно транслировалась другим образовательным организациям района по следующим направлениям:</w:t>
      </w:r>
    </w:p>
    <w:p w:rsidR="000A3616" w:rsidRPr="000A3616" w:rsidRDefault="00640B6C" w:rsidP="00640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A3616" w:rsidRPr="000A3616">
        <w:rPr>
          <w:rFonts w:ascii="Times New Roman" w:eastAsia="Times New Roman" w:hAnsi="Times New Roman" w:cs="Times New Roman"/>
          <w:sz w:val="28"/>
          <w:szCs w:val="28"/>
          <w:lang w:eastAsia="ru-RU"/>
        </w:rPr>
        <w:t>Впервые в районе было организовано сетевое взаимодействие по реализации образовательной программы по предмету ОБЖ в 8-х классах: МАОУ Еланская СОШ и МКОУ Шадринская СОШ; МКОУ Нижне-Иленская СОШ и МКОУ Баженовская СОШ; занятия проводились на базе «Точек роста»;</w:t>
      </w:r>
    </w:p>
    <w:p w:rsidR="000A3616" w:rsidRPr="000A3616" w:rsidRDefault="00640B6C" w:rsidP="00640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A3616" w:rsidRPr="000A3616">
        <w:rPr>
          <w:rFonts w:ascii="Times New Roman" w:eastAsia="Times New Roman" w:hAnsi="Times New Roman" w:cs="Times New Roman"/>
          <w:sz w:val="28"/>
          <w:szCs w:val="28"/>
          <w:lang w:eastAsia="ru-RU"/>
        </w:rPr>
        <w:t>Привлечение родительской общественности, Советов ветеранов, социума к деятельности Центров через Дни открытых дверей «Начало есть!»; проведение консультаций «Возможности сайта Госуслуги», «Безопасность в сети Интернет» и др.; обучение пенсионеров информационной грамотности; совместные мероприятия обучающихся и родителей на базе «Точек роста» и др. Все мероприятия освещались в СМИ и на сайтах ОУ;</w:t>
      </w:r>
    </w:p>
    <w:p w:rsidR="000A3616" w:rsidRPr="000A3616" w:rsidRDefault="00640B6C" w:rsidP="00640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A3616" w:rsidRPr="000A3616">
        <w:rPr>
          <w:rFonts w:ascii="Times New Roman" w:eastAsia="Times New Roman" w:hAnsi="Times New Roman" w:cs="Times New Roman"/>
          <w:sz w:val="28"/>
          <w:szCs w:val="28"/>
          <w:lang w:eastAsia="ru-RU"/>
        </w:rPr>
        <w:t>Обучающиеся школ готовятся на базе Центров к участию в различных конкурсах, олимпиадах. В МАОУ Еланская СОШ 2 учащихся приняли участие в региональном этапе Всероссийской олимпиады школьников. Одна из обучающихся вошла в число призеров олимпиады по технологии в Свердловской области. Ученик МКОУ Нижне-Иленской СОШ с проектом «Шахматные фигуры на 3</w:t>
      </w:r>
      <w:r w:rsidR="000A3616" w:rsidRPr="000A3616">
        <w:rPr>
          <w:rFonts w:ascii="Times New Roman" w:eastAsia="Times New Roman" w:hAnsi="Times New Roman" w:cs="Times New Roman"/>
          <w:sz w:val="28"/>
          <w:szCs w:val="28"/>
          <w:lang w:val="en-US" w:eastAsia="ru-RU"/>
        </w:rPr>
        <w:t>D</w:t>
      </w:r>
      <w:r w:rsidR="000A3616" w:rsidRPr="000A3616">
        <w:rPr>
          <w:rFonts w:ascii="Times New Roman" w:eastAsia="Times New Roman" w:hAnsi="Times New Roman" w:cs="Times New Roman"/>
          <w:sz w:val="28"/>
          <w:szCs w:val="28"/>
          <w:lang w:eastAsia="ru-RU"/>
        </w:rPr>
        <w:t>-принтере» в муниципальном этапе Всероссийской олимпиады школьников занял 1 место. Педагоги, подготовившие этих учеников, ведут занятия в «Точках роста» по дополнительным обшеобразовательным программам. Оба представляли свой опыт на предметных РМО и проводили занятия для учащихся школ района на традиционном «Едином дне подготовки к муниципальному этапу Всероссийской олимпиады школьников».</w:t>
      </w:r>
    </w:p>
    <w:p w:rsidR="00640B6C" w:rsidRDefault="00640B6C" w:rsidP="00640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A3616" w:rsidRPr="000A3616">
        <w:rPr>
          <w:rFonts w:ascii="Times New Roman" w:eastAsia="Times New Roman" w:hAnsi="Times New Roman" w:cs="Times New Roman"/>
          <w:sz w:val="28"/>
          <w:szCs w:val="28"/>
          <w:lang w:eastAsia="ru-RU"/>
        </w:rPr>
        <w:t xml:space="preserve">В течение года в МАОУ Еланская СОШ и МКОУ Нижне-Иленская СОШ были проведены Единые методические дни на тему: «Реализация «Стратегии развития воспитания в Свердловской области до 2025 года»: трудовое воспитание и профессиональное самоопределение обучающихся в сельской школе» и «Система дополнительного образования и внеурочной деятельности как механизм повышения качества образования». В данных мероприятиях приняло участие более 80 руководящих и педагогических работников школ района. </w:t>
      </w:r>
    </w:p>
    <w:p w:rsidR="000A3616" w:rsidRPr="000A3616" w:rsidRDefault="00640B6C" w:rsidP="00640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A3616" w:rsidRPr="000A3616">
        <w:rPr>
          <w:rFonts w:ascii="Times New Roman" w:eastAsia="Times New Roman" w:hAnsi="Times New Roman" w:cs="Times New Roman"/>
          <w:sz w:val="28"/>
          <w:szCs w:val="28"/>
          <w:lang w:eastAsia="ru-RU"/>
        </w:rPr>
        <w:t xml:space="preserve">Центры продемонстрировали свои возможности, свой опыт по повышению качества образования и формированию компетенций обучающихся. Наличие «Точек </w:t>
      </w:r>
      <w:r w:rsidR="000A3616" w:rsidRPr="000A3616">
        <w:rPr>
          <w:rFonts w:ascii="Times New Roman" w:eastAsia="Times New Roman" w:hAnsi="Times New Roman" w:cs="Times New Roman"/>
          <w:sz w:val="28"/>
          <w:szCs w:val="28"/>
          <w:lang w:eastAsia="ru-RU"/>
        </w:rPr>
        <w:lastRenderedPageBreak/>
        <w:t>роста» обогащает образовательную среду района за счет увеличения спектра и интеграции образовательной и досуговой деятельности. Педагоги Центров через воспитательную, образовательную и методическую деятельность формируют в обучающихся ценностные ориентиры. Для учителей района МАОУ Еланская СОШ и МКОУ Нижне-Иленская  СОШ – методические центры реального образования педагогов.</w:t>
      </w:r>
    </w:p>
    <w:p w:rsidR="00083783" w:rsidRPr="00083783" w:rsidRDefault="00905ABE" w:rsidP="00083783">
      <w:pPr>
        <w:spacing w:after="0" w:line="240" w:lineRule="auto"/>
        <w:ind w:firstLine="144"/>
        <w:jc w:val="both"/>
        <w:rPr>
          <w:rFonts w:ascii="Times New Roman" w:hAnsi="Times New Roman" w:cs="Times New Roman"/>
          <w:sz w:val="28"/>
          <w:szCs w:val="28"/>
        </w:rPr>
      </w:pPr>
      <w:r>
        <w:rPr>
          <w:rFonts w:ascii="Times New Roman" w:eastAsia="Calibri" w:hAnsi="Times New Roman" w:cs="Times New Roman"/>
          <w:sz w:val="28"/>
          <w:szCs w:val="28"/>
        </w:rPr>
        <w:t xml:space="preserve">    По данным системы персонифицированного учета о</w:t>
      </w:r>
      <w:r w:rsidR="00BE27E1" w:rsidRPr="00413E65">
        <w:rPr>
          <w:rFonts w:ascii="Times New Roman" w:hAnsi="Times New Roman" w:cs="Times New Roman"/>
          <w:sz w:val="28"/>
          <w:szCs w:val="28"/>
        </w:rPr>
        <w:t xml:space="preserve">хват дополнительным образованием в учреждениях дополнительного образования </w:t>
      </w:r>
      <w:r w:rsidR="00AB0B55" w:rsidRPr="00EE28B9">
        <w:rPr>
          <w:rFonts w:ascii="Times New Roman" w:hAnsi="Times New Roman" w:cs="Times New Roman"/>
          <w:sz w:val="28"/>
          <w:szCs w:val="28"/>
        </w:rPr>
        <w:t xml:space="preserve">составляет </w:t>
      </w:r>
      <w:r w:rsidR="00EE28B9" w:rsidRPr="00EE28B9">
        <w:rPr>
          <w:rFonts w:ascii="Times New Roman" w:hAnsi="Times New Roman" w:cs="Times New Roman"/>
          <w:sz w:val="28"/>
          <w:szCs w:val="28"/>
        </w:rPr>
        <w:t>79</w:t>
      </w:r>
      <w:r w:rsidR="00BE27E1" w:rsidRPr="00EE28B9">
        <w:rPr>
          <w:rFonts w:ascii="Times New Roman" w:hAnsi="Times New Roman" w:cs="Times New Roman"/>
          <w:sz w:val="28"/>
          <w:szCs w:val="28"/>
        </w:rPr>
        <w:t xml:space="preserve"> %.</w:t>
      </w:r>
      <w:r w:rsidR="00BE27E1" w:rsidRPr="00A91602">
        <w:rPr>
          <w:rFonts w:ascii="Times New Roman" w:hAnsi="Times New Roman" w:cs="Times New Roman"/>
          <w:sz w:val="28"/>
          <w:szCs w:val="28"/>
        </w:rPr>
        <w:t xml:space="preserve"> </w:t>
      </w:r>
      <w:r w:rsidR="00BE27E1" w:rsidRPr="00413E65">
        <w:rPr>
          <w:rFonts w:ascii="Times New Roman" w:hAnsi="Times New Roman" w:cs="Times New Roman"/>
          <w:sz w:val="28"/>
          <w:szCs w:val="28"/>
        </w:rPr>
        <w:t>Количество предоставляемых услуг дает возможность обеспечить занятость обучающихся в свободное от учебы время в соответствии с разносторонними интересами и социальными запросами родителей.</w:t>
      </w:r>
    </w:p>
    <w:p w:rsidR="00345083" w:rsidRPr="00345083" w:rsidRDefault="00345083" w:rsidP="00345083">
      <w:pPr>
        <w:spacing w:after="0" w:line="240" w:lineRule="auto"/>
        <w:jc w:val="both"/>
        <w:rPr>
          <w:rFonts w:ascii="Times New Roman" w:hAnsi="Times New Roman" w:cs="Times New Roman"/>
          <w:sz w:val="28"/>
          <w:szCs w:val="28"/>
        </w:rPr>
      </w:pPr>
    </w:p>
    <w:p w:rsidR="00BE27E1" w:rsidRPr="00AB0B55" w:rsidRDefault="00BF252F" w:rsidP="00AB0B55">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4</w:t>
      </w:r>
      <w:r w:rsidR="00BE27E1" w:rsidRPr="00AB0B55">
        <w:rPr>
          <w:rFonts w:ascii="Times New Roman" w:hAnsi="Times New Roman" w:cs="Times New Roman"/>
          <w:b/>
          <w:color w:val="002060"/>
          <w:sz w:val="28"/>
          <w:szCs w:val="28"/>
        </w:rPr>
        <w:t>. Результаты деятельности системы образования</w:t>
      </w:r>
    </w:p>
    <w:p w:rsidR="00AB0B55" w:rsidRDefault="00AB0B55" w:rsidP="00C12222">
      <w:pPr>
        <w:spacing w:after="0" w:line="240" w:lineRule="auto"/>
        <w:rPr>
          <w:rFonts w:ascii="Times New Roman" w:hAnsi="Times New Roman" w:cs="Times New Roman"/>
          <w:sz w:val="28"/>
          <w:szCs w:val="28"/>
        </w:rPr>
      </w:pPr>
    </w:p>
    <w:p w:rsidR="00BE27E1" w:rsidRDefault="00AB0B55" w:rsidP="00C1222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E27E1" w:rsidRPr="00413E65">
        <w:rPr>
          <w:rFonts w:ascii="Times New Roman" w:hAnsi="Times New Roman" w:cs="Times New Roman"/>
          <w:sz w:val="28"/>
          <w:szCs w:val="28"/>
        </w:rPr>
        <w:t>Основным показателем качества образования являются результаты освоения образовательных программ, учебные достижения школьников</w:t>
      </w:r>
      <w:r>
        <w:rPr>
          <w:rFonts w:ascii="Times New Roman" w:hAnsi="Times New Roman" w:cs="Times New Roman"/>
          <w:sz w:val="28"/>
          <w:szCs w:val="28"/>
        </w:rPr>
        <w:t>.</w:t>
      </w:r>
    </w:p>
    <w:p w:rsidR="00AB0B55" w:rsidRPr="00413E65" w:rsidRDefault="00AB0B55" w:rsidP="00C12222">
      <w:pPr>
        <w:spacing w:after="0" w:line="240" w:lineRule="auto"/>
        <w:rPr>
          <w:rFonts w:ascii="Times New Roman" w:hAnsi="Times New Roman" w:cs="Times New Roman"/>
          <w:sz w:val="28"/>
          <w:szCs w:val="28"/>
        </w:rPr>
      </w:pPr>
    </w:p>
    <w:p w:rsidR="00955D9C" w:rsidRDefault="00BF252F" w:rsidP="00555A1D">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4</w:t>
      </w:r>
      <w:r w:rsidR="00BE27E1" w:rsidRPr="00AB0B55">
        <w:rPr>
          <w:rFonts w:ascii="Times New Roman" w:hAnsi="Times New Roman" w:cs="Times New Roman"/>
          <w:b/>
          <w:color w:val="002060"/>
          <w:sz w:val="28"/>
          <w:szCs w:val="28"/>
        </w:rPr>
        <w:t>.1. Государственная итоговая аттестация выпускников 9 классов</w:t>
      </w:r>
    </w:p>
    <w:p w:rsidR="00602833" w:rsidRDefault="00602833" w:rsidP="00555A1D">
      <w:pPr>
        <w:spacing w:after="0" w:line="240" w:lineRule="auto"/>
        <w:jc w:val="center"/>
        <w:rPr>
          <w:rFonts w:ascii="Times New Roman" w:hAnsi="Times New Roman" w:cs="Times New Roman"/>
          <w:b/>
          <w:color w:val="002060"/>
          <w:sz w:val="28"/>
          <w:szCs w:val="28"/>
        </w:rPr>
      </w:pPr>
    </w:p>
    <w:p w:rsidR="00555A1D" w:rsidRPr="00E41459" w:rsidRDefault="008A55BE" w:rsidP="0060283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41459">
        <w:rPr>
          <w:rFonts w:ascii="Times New Roman" w:hAnsi="Times New Roman" w:cs="Times New Roman"/>
          <w:color w:val="000000" w:themeColor="text1"/>
          <w:sz w:val="28"/>
          <w:szCs w:val="28"/>
        </w:rPr>
        <w:t xml:space="preserve">  </w:t>
      </w:r>
      <w:r w:rsidR="00555A1D" w:rsidRPr="00E41459">
        <w:rPr>
          <w:rFonts w:ascii="Times New Roman" w:hAnsi="Times New Roman" w:cs="Times New Roman"/>
          <w:color w:val="000000" w:themeColor="text1"/>
          <w:sz w:val="28"/>
          <w:szCs w:val="28"/>
        </w:rPr>
        <w:t xml:space="preserve">      </w:t>
      </w:r>
      <w:r w:rsidR="00555A1D" w:rsidRPr="00E41459">
        <w:rPr>
          <w:rFonts w:ascii="Times New Roman" w:eastAsia="Times New Roman" w:hAnsi="Times New Roman" w:cs="Times New Roman"/>
          <w:color w:val="000000" w:themeColor="text1"/>
          <w:sz w:val="28"/>
          <w:szCs w:val="28"/>
          <w:lang w:eastAsia="ru-RU"/>
        </w:rPr>
        <w:t>В Байкаловском муниципальном районе в 2019-2020 учебном году в 11 школах муниципалитета в  9 классах обучались 151 человек. Из них: 4 человека  по адаптированной программе (УО).</w:t>
      </w:r>
    </w:p>
    <w:p w:rsidR="00555A1D" w:rsidRPr="00E41459" w:rsidRDefault="00555A1D" w:rsidP="0060283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 xml:space="preserve">       В условиях сложившейся неблагоприятной эпидемиологической ситуации Государственная итоговая аттестация по программам основного общего и среднего общего образования проводилась в форме промежуточной аттестации. Результаты промежуточной аттестации являлись основанием для получения аттестата об основном общем и среднем общем образовании.</w:t>
      </w:r>
    </w:p>
    <w:p w:rsidR="00555A1D" w:rsidRPr="00E41459" w:rsidRDefault="00555A1D" w:rsidP="0060283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 xml:space="preserve">      По итогам промежуточной аттестации в 9 классах получены следующие результаты:</w:t>
      </w:r>
    </w:p>
    <w:p w:rsidR="00555A1D" w:rsidRPr="00E41459" w:rsidRDefault="00555A1D" w:rsidP="00555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-закончили учебный год на «отлично»  и получили аттестаты особого образца 8 человек (5,4% %):  Байкаловская СОШ- 7 человек, Баженовская СОШ-1 человек. В прошлом учебном году  9 выпускников (6,2 %) имели аттестаты особого образца.</w:t>
      </w:r>
    </w:p>
    <w:p w:rsidR="00555A1D" w:rsidRPr="00E41459" w:rsidRDefault="00555A1D" w:rsidP="00555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 «хорошо» и «отлично»  за промежуточную аттестацию в 2020 году у 35 выпускников (23%), в 2019 такой же показатель;</w:t>
      </w:r>
    </w:p>
    <w:p w:rsidR="00555A1D" w:rsidRPr="00E41459" w:rsidRDefault="00E41459" w:rsidP="00555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-96 человек имеют «удовлетворительно</w:t>
      </w:r>
      <w:r w:rsidR="00555A1D" w:rsidRPr="00E41459">
        <w:rPr>
          <w:rFonts w:ascii="Times New Roman" w:eastAsia="Times New Roman" w:hAnsi="Times New Roman" w:cs="Times New Roman"/>
          <w:color w:val="000000" w:themeColor="text1"/>
          <w:sz w:val="28"/>
          <w:szCs w:val="28"/>
          <w:lang w:eastAsia="ru-RU"/>
        </w:rPr>
        <w:t>» и «</w:t>
      </w:r>
      <w:r>
        <w:rPr>
          <w:rFonts w:ascii="Times New Roman" w:eastAsia="Times New Roman" w:hAnsi="Times New Roman" w:cs="Times New Roman"/>
          <w:color w:val="000000" w:themeColor="text1"/>
          <w:sz w:val="28"/>
          <w:szCs w:val="28"/>
          <w:lang w:eastAsia="ru-RU"/>
        </w:rPr>
        <w:t>хорошо</w:t>
      </w:r>
      <w:r w:rsidR="00555A1D" w:rsidRPr="00E41459">
        <w:rPr>
          <w:rFonts w:ascii="Times New Roman" w:eastAsia="Times New Roman" w:hAnsi="Times New Roman" w:cs="Times New Roman"/>
          <w:color w:val="000000" w:themeColor="text1"/>
          <w:sz w:val="28"/>
          <w:szCs w:val="28"/>
          <w:lang w:eastAsia="ru-RU"/>
        </w:rPr>
        <w:t>»( 63,5%), в 2019 году 86 (56,5%);</w:t>
      </w:r>
    </w:p>
    <w:p w:rsidR="00555A1D" w:rsidRPr="00E41459" w:rsidRDefault="00555A1D" w:rsidP="00555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 шесть человек закончили учебный год с одной тройкой (4%), в прошлом году 19 (12,5%);</w:t>
      </w:r>
    </w:p>
    <w:p w:rsidR="00E41459" w:rsidRDefault="00E41459" w:rsidP="00E414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только на «хорошо» и только на «удовлетворительно</w:t>
      </w:r>
      <w:r w:rsidR="00555A1D" w:rsidRPr="00E41459">
        <w:rPr>
          <w:rFonts w:ascii="Times New Roman" w:eastAsia="Times New Roman" w:hAnsi="Times New Roman" w:cs="Times New Roman"/>
          <w:color w:val="000000" w:themeColor="text1"/>
          <w:sz w:val="28"/>
          <w:szCs w:val="28"/>
          <w:lang w:eastAsia="ru-RU"/>
        </w:rPr>
        <w:t xml:space="preserve">» по 1 человеку, в 2019 году </w:t>
      </w:r>
      <w:r>
        <w:rPr>
          <w:rFonts w:ascii="Times New Roman" w:eastAsia="Times New Roman" w:hAnsi="Times New Roman" w:cs="Times New Roman"/>
          <w:color w:val="000000" w:themeColor="text1"/>
          <w:sz w:val="28"/>
          <w:szCs w:val="28"/>
          <w:lang w:eastAsia="ru-RU"/>
        </w:rPr>
        <w:t>- 0</w:t>
      </w:r>
      <w:r w:rsidR="00555A1D" w:rsidRPr="00E41459">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p>
    <w:p w:rsidR="00555A1D" w:rsidRPr="00E41459" w:rsidRDefault="00E41459" w:rsidP="00E414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555A1D" w:rsidRPr="00E41459">
        <w:rPr>
          <w:rFonts w:ascii="Times New Roman" w:eastAsia="Times New Roman" w:hAnsi="Times New Roman" w:cs="Times New Roman"/>
          <w:color w:val="000000" w:themeColor="text1"/>
          <w:sz w:val="28"/>
          <w:szCs w:val="28"/>
          <w:lang w:eastAsia="ru-RU"/>
        </w:rPr>
        <w:t xml:space="preserve">Все выпускники 9 класса по результатам промежуточной аттестации имеют 100% успеваемость и получили аттестаты об основном общем образовании. </w:t>
      </w:r>
    </w:p>
    <w:p w:rsidR="00555A1D" w:rsidRPr="00E41459" w:rsidRDefault="00E41459" w:rsidP="00555A1D">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555A1D" w:rsidRPr="00E41459">
        <w:rPr>
          <w:rFonts w:ascii="Times New Roman" w:eastAsia="Calibri" w:hAnsi="Times New Roman" w:cs="Times New Roman"/>
          <w:color w:val="000000" w:themeColor="text1"/>
          <w:sz w:val="28"/>
          <w:szCs w:val="28"/>
        </w:rPr>
        <w:t xml:space="preserve">Это первый выпуск ребят, обучавшихся по ФГОС. Учителя выстраивали образовательную деятельность на основе планируемых результатов, заложенных </w:t>
      </w:r>
      <w:r w:rsidR="00555A1D" w:rsidRPr="00E41459">
        <w:rPr>
          <w:rFonts w:ascii="Times New Roman" w:eastAsia="Calibri" w:hAnsi="Times New Roman" w:cs="Times New Roman"/>
          <w:color w:val="000000" w:themeColor="text1"/>
          <w:sz w:val="28"/>
          <w:szCs w:val="28"/>
        </w:rPr>
        <w:lastRenderedPageBreak/>
        <w:t xml:space="preserve">стандартом и ООП, где на первое место были поставлены личностные и метапредметные достижения. </w:t>
      </w:r>
    </w:p>
    <w:p w:rsidR="00E41459" w:rsidRPr="00602833" w:rsidRDefault="00E41459" w:rsidP="00555A1D">
      <w:pPr>
        <w:spacing w:after="0" w:line="240" w:lineRule="auto"/>
        <w:jc w:val="both"/>
        <w:rPr>
          <w:rFonts w:ascii="Times New Roman" w:eastAsia="Calibri" w:hAnsi="Times New Roman" w:cs="Times New Roman"/>
          <w:color w:val="00B050"/>
          <w:sz w:val="28"/>
          <w:szCs w:val="28"/>
        </w:rPr>
      </w:pPr>
    </w:p>
    <w:p w:rsidR="00BE27E1" w:rsidRDefault="00BF252F" w:rsidP="008A55BE">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4</w:t>
      </w:r>
      <w:r w:rsidR="00BE27E1" w:rsidRPr="00981CCC">
        <w:rPr>
          <w:rFonts w:ascii="Times New Roman" w:hAnsi="Times New Roman" w:cs="Times New Roman"/>
          <w:b/>
          <w:color w:val="002060"/>
          <w:sz w:val="28"/>
          <w:szCs w:val="28"/>
        </w:rPr>
        <w:t>.2. Государственная итоговая аттестация в форме ЕГЭ</w:t>
      </w:r>
    </w:p>
    <w:p w:rsidR="00453C7A" w:rsidRDefault="00453C7A" w:rsidP="008A55BE">
      <w:pPr>
        <w:spacing w:after="0" w:line="240" w:lineRule="auto"/>
        <w:jc w:val="center"/>
        <w:rPr>
          <w:rFonts w:ascii="Times New Roman" w:hAnsi="Times New Roman" w:cs="Times New Roman"/>
          <w:b/>
          <w:color w:val="002060"/>
          <w:sz w:val="28"/>
          <w:szCs w:val="28"/>
        </w:rPr>
      </w:pPr>
    </w:p>
    <w:p w:rsidR="00E41459" w:rsidRDefault="00E41459" w:rsidP="00E41459">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      </w:t>
      </w:r>
      <w:r w:rsidR="00D747D1">
        <w:rPr>
          <w:rFonts w:ascii="Times New Roman" w:eastAsia="Times New Roman" w:hAnsi="Times New Roman" w:cs="Times New Roman"/>
          <w:color w:val="000000" w:themeColor="text1"/>
          <w:sz w:val="28"/>
          <w:szCs w:val="28"/>
          <w:lang w:eastAsia="ru-RU"/>
        </w:rPr>
        <w:t>В 11 классах 7 школ</w:t>
      </w:r>
      <w:r w:rsidRPr="00E41459">
        <w:rPr>
          <w:rFonts w:ascii="Times New Roman" w:eastAsia="Times New Roman" w:hAnsi="Times New Roman" w:cs="Times New Roman"/>
          <w:color w:val="000000" w:themeColor="text1"/>
          <w:sz w:val="28"/>
          <w:szCs w:val="28"/>
          <w:lang w:eastAsia="ru-RU"/>
        </w:rPr>
        <w:t xml:space="preserve"> района обучались 65 выпускников. Итоговое сочинение, которое является допуском  к государственной  итоговой аттестации</w:t>
      </w:r>
      <w:r w:rsidR="00D747D1">
        <w:rPr>
          <w:rFonts w:ascii="Times New Roman" w:eastAsia="Times New Roman" w:hAnsi="Times New Roman" w:cs="Times New Roman"/>
          <w:color w:val="000000" w:themeColor="text1"/>
          <w:sz w:val="28"/>
          <w:szCs w:val="28"/>
          <w:lang w:eastAsia="ru-RU"/>
        </w:rPr>
        <w:t>,</w:t>
      </w:r>
      <w:r w:rsidRPr="00E41459">
        <w:rPr>
          <w:rFonts w:ascii="Times New Roman" w:eastAsia="Times New Roman" w:hAnsi="Times New Roman" w:cs="Times New Roman"/>
          <w:color w:val="000000" w:themeColor="text1"/>
          <w:sz w:val="28"/>
          <w:szCs w:val="28"/>
          <w:lang w:eastAsia="ru-RU"/>
        </w:rPr>
        <w:t xml:space="preserve"> написали все обучающиеся, </w:t>
      </w:r>
      <w:r w:rsidR="00D747D1">
        <w:rPr>
          <w:rFonts w:ascii="Times New Roman" w:eastAsia="Times New Roman" w:hAnsi="Times New Roman" w:cs="Times New Roman"/>
          <w:color w:val="000000" w:themeColor="text1"/>
          <w:sz w:val="28"/>
          <w:szCs w:val="28"/>
          <w:lang w:eastAsia="ru-RU"/>
        </w:rPr>
        <w:t>он</w:t>
      </w:r>
      <w:r w:rsidRPr="00E41459">
        <w:rPr>
          <w:rFonts w:ascii="Times New Roman" w:eastAsia="Times New Roman" w:hAnsi="Times New Roman" w:cs="Times New Roman"/>
          <w:color w:val="000000" w:themeColor="text1"/>
          <w:sz w:val="28"/>
          <w:szCs w:val="28"/>
          <w:lang w:eastAsia="ru-RU"/>
        </w:rPr>
        <w:t>и были  допущены до прохождения ГИА. В этом году государственная  итоговая аттестация по программам среднего общего образования проводилась по  результатам промежуточной аттестации. Все 100% выпускников 11 класса получили аттестаты, из них аттестаты особого образца и медаль «За особые успехи в учении» получили 7 человек –</w:t>
      </w:r>
      <w:r>
        <w:rPr>
          <w:rFonts w:ascii="Times New Roman" w:eastAsia="Times New Roman" w:hAnsi="Times New Roman" w:cs="Times New Roman"/>
          <w:color w:val="000000" w:themeColor="text1"/>
          <w:sz w:val="28"/>
          <w:szCs w:val="28"/>
          <w:lang w:eastAsia="ru-RU"/>
        </w:rPr>
        <w:t xml:space="preserve"> </w:t>
      </w:r>
      <w:r w:rsidRPr="00E41459">
        <w:rPr>
          <w:rFonts w:ascii="Times New Roman" w:eastAsia="Times New Roman" w:hAnsi="Times New Roman" w:cs="Times New Roman"/>
          <w:color w:val="000000" w:themeColor="text1"/>
          <w:sz w:val="28"/>
          <w:szCs w:val="28"/>
          <w:lang w:eastAsia="ru-RU"/>
        </w:rPr>
        <w:t xml:space="preserve">в Байкаловской школе- 4, Городищенской, Ляпуновской, Нижне-Иленской школах по 1 человеку. </w:t>
      </w:r>
    </w:p>
    <w:p w:rsidR="00E41459" w:rsidRPr="00E41459" w:rsidRDefault="00E41459" w:rsidP="00E41459">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E41459">
        <w:rPr>
          <w:rFonts w:ascii="Times New Roman" w:eastAsia="Times New Roman" w:hAnsi="Times New Roman" w:cs="Times New Roman"/>
          <w:color w:val="000000" w:themeColor="text1"/>
          <w:sz w:val="28"/>
          <w:szCs w:val="28"/>
          <w:lang w:eastAsia="ru-RU"/>
        </w:rPr>
        <w:t>Итоги промежуточной аттестации:</w:t>
      </w:r>
    </w:p>
    <w:p w:rsidR="00E41459" w:rsidRPr="00E41459" w:rsidRDefault="00E41459" w:rsidP="00E414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Закончили учебный год на «отлично» 6 человек (.2%), в 2019 году тоже 6 человек (11%);</w:t>
      </w:r>
    </w:p>
    <w:p w:rsidR="00E41459" w:rsidRPr="00E41459" w:rsidRDefault="00E41459" w:rsidP="00E414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-на «4» и «5» 34 человека (61,8%), в 2019 – 33 человека (60%);</w:t>
      </w:r>
    </w:p>
    <w:p w:rsidR="00E41459" w:rsidRPr="00E41459" w:rsidRDefault="00E41459" w:rsidP="00E414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-отметки «3» и «4» имеют 18 человек (27,7%), в 2019 – 11 (20%);</w:t>
      </w:r>
    </w:p>
    <w:p w:rsidR="00E41459" w:rsidRPr="00E41459" w:rsidRDefault="00E41459" w:rsidP="00E414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-одну «3»</w:t>
      </w:r>
      <w:r w:rsidRPr="00E41459">
        <w:rPr>
          <w:rFonts w:ascii="Times New Roman" w:eastAsia="Times New Roman" w:hAnsi="Times New Roman" w:cs="Times New Roman"/>
          <w:color w:val="000000" w:themeColor="text1"/>
          <w:sz w:val="28"/>
          <w:szCs w:val="28"/>
          <w:lang w:eastAsia="ru-RU"/>
        </w:rPr>
        <w:t xml:space="preserve"> и одну </w:t>
      </w:r>
      <w:r>
        <w:rPr>
          <w:rFonts w:ascii="Times New Roman" w:eastAsia="Times New Roman" w:hAnsi="Times New Roman" w:cs="Times New Roman"/>
          <w:color w:val="000000" w:themeColor="text1"/>
          <w:sz w:val="28"/>
          <w:szCs w:val="28"/>
          <w:lang w:eastAsia="ru-RU"/>
        </w:rPr>
        <w:t>«4» (остальные «5»</w:t>
      </w:r>
      <w:r w:rsidRPr="00E41459">
        <w:rPr>
          <w:rFonts w:ascii="Times New Roman" w:eastAsia="Times New Roman" w:hAnsi="Times New Roman" w:cs="Times New Roman"/>
          <w:color w:val="000000" w:themeColor="text1"/>
          <w:sz w:val="28"/>
          <w:szCs w:val="28"/>
          <w:lang w:eastAsia="ru-RU"/>
        </w:rPr>
        <w:t>) у 2 и 4 человек соответственно, в 2019 году показатель равен 0.</w:t>
      </w:r>
    </w:p>
    <w:p w:rsidR="00E41459" w:rsidRPr="00E41459" w:rsidRDefault="00E41459" w:rsidP="00E414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E41459">
        <w:rPr>
          <w:rFonts w:ascii="Times New Roman" w:eastAsia="Times New Roman" w:hAnsi="Times New Roman" w:cs="Times New Roman"/>
          <w:color w:val="000000" w:themeColor="text1"/>
          <w:sz w:val="28"/>
          <w:szCs w:val="28"/>
          <w:lang w:eastAsia="ru-RU"/>
        </w:rPr>
        <w:t xml:space="preserve">Результаты промежуточной аттестации выпускников 11 класса практически равны уровню результатов выпускников прошлого учебного года. </w:t>
      </w:r>
    </w:p>
    <w:p w:rsidR="00E41459" w:rsidRPr="00E41459" w:rsidRDefault="00E41459" w:rsidP="00E414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E41459">
        <w:rPr>
          <w:rFonts w:ascii="Times New Roman" w:eastAsia="Times New Roman" w:hAnsi="Times New Roman" w:cs="Times New Roman"/>
          <w:color w:val="000000" w:themeColor="text1"/>
          <w:sz w:val="28"/>
          <w:szCs w:val="28"/>
          <w:lang w:eastAsia="ru-RU"/>
        </w:rPr>
        <w:t>В 2020 году в форме Единого государственного экзамена проводились вступительные испытания  для приема на обучение в высшие учебные заведения по программам бакалавриата и программам специалитета, на которые заявились 39 выпускников (60%) нашего района, остальные выпускники имеют право на продолжение образования в учреждениях среднего профессионального образования. Результаты ЕГЭ не влияли на получение аттестата.</w:t>
      </w:r>
    </w:p>
    <w:p w:rsidR="00E41459" w:rsidRDefault="00E41459" w:rsidP="00E414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       Средний балл по русскому языку составил 71 балл. Порог успешности преодолели все заявившиеся 39 выпускников.</w:t>
      </w:r>
    </w:p>
    <w:p w:rsidR="00E41459" w:rsidRPr="00E41459" w:rsidRDefault="00E41459" w:rsidP="00E41459">
      <w:pPr>
        <w:shd w:val="clear" w:color="auto" w:fill="FFFFFF"/>
        <w:spacing w:after="0" w:line="240" w:lineRule="auto"/>
        <w:jc w:val="both"/>
        <w:rPr>
          <w:rFonts w:ascii="Arial" w:eastAsia="Times New Roman" w:hAnsi="Arial" w:cs="Arial"/>
          <w:color w:val="000000" w:themeColor="text1"/>
          <w:sz w:val="23"/>
          <w:szCs w:val="23"/>
          <w:lang w:eastAsia="ru-RU"/>
        </w:rPr>
      </w:pPr>
    </w:p>
    <w:p w:rsidR="00E41459" w:rsidRPr="00E41459" w:rsidRDefault="00E41459" w:rsidP="00E41459">
      <w:pPr>
        <w:shd w:val="clear" w:color="auto" w:fill="FFFFFF"/>
        <w:spacing w:after="0" w:line="240" w:lineRule="auto"/>
        <w:jc w:val="both"/>
        <w:rPr>
          <w:rFonts w:ascii="Arial" w:eastAsia="Times New Roman" w:hAnsi="Arial" w:cs="Arial"/>
          <w:color w:val="000000" w:themeColor="text1"/>
          <w:sz w:val="23"/>
          <w:szCs w:val="23"/>
          <w:lang w:eastAsia="ru-RU"/>
        </w:rPr>
      </w:pPr>
    </w:p>
    <w:tbl>
      <w:tblPr>
        <w:tblW w:w="0" w:type="auto"/>
        <w:jc w:val="center"/>
        <w:tblLook w:val="04A0" w:firstRow="1" w:lastRow="0" w:firstColumn="1" w:lastColumn="0" w:noHBand="0" w:noVBand="1"/>
      </w:tblPr>
      <w:tblGrid>
        <w:gridCol w:w="3187"/>
        <w:gridCol w:w="3189"/>
        <w:gridCol w:w="3189"/>
      </w:tblGrid>
      <w:tr w:rsidR="00E41459" w:rsidRPr="00E41459" w:rsidTr="00E41459">
        <w:trPr>
          <w:trHeight w:val="360"/>
          <w:jc w:val="center"/>
        </w:trPr>
        <w:tc>
          <w:tcPr>
            <w:tcW w:w="9565" w:type="dxa"/>
            <w:gridSpan w:val="3"/>
            <w:tcBorders>
              <w:top w:val="single" w:sz="6" w:space="0" w:color="000000"/>
              <w:left w:val="single" w:sz="6" w:space="0" w:color="000000"/>
              <w:bottom w:val="single" w:sz="6" w:space="0" w:color="000000"/>
              <w:right w:val="single" w:sz="6" w:space="0" w:color="000000"/>
            </w:tcBorders>
            <w:shd w:val="clear" w:color="auto" w:fill="EEECE1"/>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Arial" w:eastAsia="Times New Roman" w:hAnsi="Arial" w:cs="Arial"/>
                <w:color w:val="000000" w:themeColor="text1"/>
                <w:sz w:val="23"/>
                <w:szCs w:val="23"/>
                <w:lang w:eastAsia="ru-RU"/>
              </w:rPr>
              <w:t> </w:t>
            </w:r>
            <w:r w:rsidRPr="00E41459">
              <w:rPr>
                <w:rFonts w:ascii="Times New Roman" w:eastAsia="Times New Roman" w:hAnsi="Times New Roman" w:cs="Times New Roman"/>
                <w:color w:val="000000" w:themeColor="text1"/>
                <w:sz w:val="28"/>
                <w:szCs w:val="28"/>
                <w:lang w:eastAsia="ru-RU"/>
              </w:rPr>
              <w:t>Результаты по русскому языку за 3 года по району</w:t>
            </w:r>
          </w:p>
        </w:tc>
      </w:tr>
      <w:tr w:rsidR="00E41459" w:rsidRPr="00E41459" w:rsidTr="00E41459">
        <w:trPr>
          <w:jc w:val="center"/>
        </w:trPr>
        <w:tc>
          <w:tcPr>
            <w:tcW w:w="318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2017-2018 уч. год</w:t>
            </w:r>
          </w:p>
        </w:tc>
        <w:tc>
          <w:tcPr>
            <w:tcW w:w="3189"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2018-2019 уч. год</w:t>
            </w:r>
          </w:p>
        </w:tc>
        <w:tc>
          <w:tcPr>
            <w:tcW w:w="3189"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2019 – 2020 уч.год</w:t>
            </w:r>
          </w:p>
        </w:tc>
      </w:tr>
      <w:tr w:rsidR="00E41459" w:rsidRPr="00E41459" w:rsidTr="00E41459">
        <w:trPr>
          <w:jc w:val="center"/>
        </w:trPr>
        <w:tc>
          <w:tcPr>
            <w:tcW w:w="318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b/>
                <w:bCs/>
                <w:color w:val="000000" w:themeColor="text1"/>
                <w:sz w:val="28"/>
                <w:szCs w:val="28"/>
                <w:lang w:eastAsia="ru-RU"/>
              </w:rPr>
              <w:t>70 баллов</w:t>
            </w:r>
          </w:p>
        </w:tc>
        <w:tc>
          <w:tcPr>
            <w:tcW w:w="3189"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b/>
                <w:bCs/>
                <w:color w:val="000000" w:themeColor="text1"/>
                <w:sz w:val="28"/>
                <w:szCs w:val="28"/>
                <w:lang w:eastAsia="ru-RU"/>
              </w:rPr>
              <w:t>69 баллов</w:t>
            </w:r>
          </w:p>
        </w:tc>
        <w:tc>
          <w:tcPr>
            <w:tcW w:w="3189"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b/>
                <w:color w:val="000000" w:themeColor="text1"/>
                <w:sz w:val="28"/>
                <w:szCs w:val="28"/>
                <w:lang w:eastAsia="ru-RU"/>
              </w:rPr>
            </w:pPr>
            <w:r w:rsidRPr="00E41459">
              <w:rPr>
                <w:rFonts w:ascii="Times New Roman" w:eastAsia="Times New Roman" w:hAnsi="Times New Roman" w:cs="Times New Roman"/>
                <w:b/>
                <w:color w:val="000000" w:themeColor="text1"/>
                <w:sz w:val="28"/>
                <w:szCs w:val="28"/>
                <w:lang w:eastAsia="ru-RU"/>
              </w:rPr>
              <w:t>71 балл</w:t>
            </w:r>
          </w:p>
        </w:tc>
      </w:tr>
    </w:tbl>
    <w:p w:rsidR="00E41459" w:rsidRPr="00E41459" w:rsidRDefault="00E41459" w:rsidP="00E414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41459">
        <w:rPr>
          <w:rFonts w:ascii="Arial" w:eastAsia="Times New Roman" w:hAnsi="Arial" w:cs="Arial"/>
          <w:color w:val="000000" w:themeColor="text1"/>
          <w:sz w:val="23"/>
          <w:szCs w:val="23"/>
          <w:lang w:eastAsia="ru-RU"/>
        </w:rPr>
        <w:t> </w:t>
      </w:r>
      <w:r w:rsidRPr="00E41459">
        <w:rPr>
          <w:rFonts w:ascii="Times New Roman" w:eastAsia="Times New Roman" w:hAnsi="Times New Roman" w:cs="Times New Roman"/>
          <w:color w:val="000000" w:themeColor="text1"/>
          <w:sz w:val="28"/>
          <w:szCs w:val="28"/>
          <w:lang w:eastAsia="ru-RU"/>
        </w:rPr>
        <w:t xml:space="preserve">       </w:t>
      </w:r>
    </w:p>
    <w:p w:rsidR="00E41459" w:rsidRPr="00E41459" w:rsidRDefault="00E41459" w:rsidP="00E414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E41459">
        <w:rPr>
          <w:rFonts w:ascii="Times New Roman" w:eastAsia="Times New Roman" w:hAnsi="Times New Roman" w:cs="Times New Roman"/>
          <w:color w:val="000000" w:themeColor="text1"/>
          <w:sz w:val="28"/>
          <w:szCs w:val="28"/>
          <w:lang w:eastAsia="ru-RU"/>
        </w:rPr>
        <w:t xml:space="preserve">Максимально высокий балл – 96 – у  выпускника из Байкаловской школы. Два результата в 91 балл в Баженовской и Городищенской школах. Личные результаты более 80 баллов до 90 - в Байкаловской -6 человек, Городищенской -2, Ляпуновской школе  -1 человек. А с 70 баллов и до 79 у 10 человек:  Байкаловской – 5, Нижне-Иленской и Еланской школах  по 2, в Ляпуновской -1 человек. В сравнении с </w:t>
      </w:r>
      <w:r w:rsidRPr="00E41459">
        <w:rPr>
          <w:rFonts w:ascii="Times New Roman" w:eastAsia="Times New Roman" w:hAnsi="Times New Roman" w:cs="Times New Roman"/>
          <w:color w:val="000000" w:themeColor="text1"/>
          <w:sz w:val="28"/>
          <w:szCs w:val="28"/>
          <w:lang w:eastAsia="ru-RU"/>
        </w:rPr>
        <w:lastRenderedPageBreak/>
        <w:t xml:space="preserve">прошлым годом результаты 70 и более баллов по  русскому языку у 56,4% выпускников (2019-47%). </w:t>
      </w:r>
    </w:p>
    <w:p w:rsidR="00E41459" w:rsidRPr="00E41459" w:rsidRDefault="00427001" w:rsidP="00427001">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E41459" w:rsidRPr="00E41459">
        <w:rPr>
          <w:rFonts w:ascii="Times New Roman" w:eastAsia="Times New Roman" w:hAnsi="Times New Roman" w:cs="Times New Roman"/>
          <w:color w:val="000000" w:themeColor="text1"/>
          <w:sz w:val="28"/>
          <w:szCs w:val="28"/>
          <w:lang w:eastAsia="ru-RU"/>
        </w:rPr>
        <w:t>В трех школах: Городищенской, Баженовской, Ляпуновской средний балл выше  муниципального, в 2 школах: Байкаловской, Нижне-Иленской равен муниципальному среднему баллу.</w:t>
      </w:r>
    </w:p>
    <w:p w:rsidR="00E41459" w:rsidRPr="00E41459" w:rsidRDefault="00427001" w:rsidP="00427001">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E41459" w:rsidRPr="00E41459">
        <w:rPr>
          <w:rFonts w:ascii="Times New Roman" w:eastAsia="Times New Roman" w:hAnsi="Times New Roman" w:cs="Times New Roman"/>
          <w:color w:val="000000" w:themeColor="text1"/>
          <w:sz w:val="28"/>
          <w:szCs w:val="28"/>
          <w:lang w:eastAsia="ru-RU"/>
        </w:rPr>
        <w:t>Средний тестовый балл повысился в трех школах:</w:t>
      </w:r>
    </w:p>
    <w:p w:rsidR="00E41459" w:rsidRPr="00E41459" w:rsidRDefault="00E41459" w:rsidP="00E414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 xml:space="preserve">-Городищенскойс 62 до 79,5; </w:t>
      </w:r>
    </w:p>
    <w:p w:rsidR="00E41459" w:rsidRPr="00E41459" w:rsidRDefault="00E41459" w:rsidP="00E414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 xml:space="preserve">-Ляпуновскойс 66 до 72,3;  </w:t>
      </w:r>
    </w:p>
    <w:p w:rsidR="00E41459" w:rsidRPr="00E41459" w:rsidRDefault="00E41459" w:rsidP="00E414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-Нижне-Иленской с 69 до 71 балла.</w:t>
      </w:r>
    </w:p>
    <w:p w:rsidR="00427001" w:rsidRDefault="00427001" w:rsidP="00427001">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E41459" w:rsidRPr="00E41459">
        <w:rPr>
          <w:rFonts w:ascii="Times New Roman" w:eastAsia="Times New Roman" w:hAnsi="Times New Roman" w:cs="Times New Roman"/>
          <w:color w:val="000000" w:themeColor="text1"/>
          <w:sz w:val="28"/>
          <w:szCs w:val="28"/>
          <w:lang w:eastAsia="ru-RU"/>
        </w:rPr>
        <w:t xml:space="preserve">Понижение  среднего балла отмечается  в 2 школах: Еланской школе с 68 до 63,7; Краснополянской школе с 72 до 60 баллов. </w:t>
      </w:r>
    </w:p>
    <w:p w:rsidR="00E41459" w:rsidRDefault="00427001" w:rsidP="00427001">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E41459" w:rsidRPr="00E41459">
        <w:rPr>
          <w:rFonts w:ascii="Times New Roman" w:eastAsia="Times New Roman" w:hAnsi="Times New Roman" w:cs="Times New Roman"/>
          <w:color w:val="000000" w:themeColor="text1"/>
          <w:sz w:val="28"/>
          <w:szCs w:val="28"/>
          <w:lang w:eastAsia="ru-RU"/>
        </w:rPr>
        <w:t xml:space="preserve"> ЕГЭ по профильной математике сдавали 39 человек. Средний балл по району составил 58 баллов, как и в прошлом году. </w:t>
      </w:r>
    </w:p>
    <w:p w:rsidR="00427001" w:rsidRPr="00427001" w:rsidRDefault="00427001" w:rsidP="00427001">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tbl>
      <w:tblPr>
        <w:tblW w:w="0" w:type="auto"/>
        <w:jc w:val="center"/>
        <w:tblLook w:val="04A0" w:firstRow="1" w:lastRow="0" w:firstColumn="1" w:lastColumn="0" w:noHBand="0" w:noVBand="1"/>
      </w:tblPr>
      <w:tblGrid>
        <w:gridCol w:w="3187"/>
        <w:gridCol w:w="3189"/>
        <w:gridCol w:w="3189"/>
      </w:tblGrid>
      <w:tr w:rsidR="00E41459" w:rsidRPr="00E41459" w:rsidTr="00E41459">
        <w:trPr>
          <w:jc w:val="center"/>
        </w:trPr>
        <w:tc>
          <w:tcPr>
            <w:tcW w:w="9565" w:type="dxa"/>
            <w:gridSpan w:val="3"/>
            <w:tcBorders>
              <w:top w:val="single" w:sz="6" w:space="0" w:color="000000"/>
              <w:left w:val="single" w:sz="6" w:space="0" w:color="000000"/>
              <w:bottom w:val="single" w:sz="6" w:space="0" w:color="000000"/>
              <w:right w:val="single" w:sz="6" w:space="0" w:color="000000"/>
            </w:tcBorders>
            <w:shd w:val="clear" w:color="auto" w:fill="EEECE1"/>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Arial" w:eastAsia="Times New Roman" w:hAnsi="Arial" w:cs="Arial"/>
                <w:color w:val="000000" w:themeColor="text1"/>
                <w:sz w:val="23"/>
                <w:szCs w:val="23"/>
                <w:lang w:eastAsia="ru-RU"/>
              </w:rPr>
              <w:t> </w:t>
            </w:r>
            <w:r w:rsidRPr="00E41459">
              <w:rPr>
                <w:rFonts w:ascii="Times New Roman" w:eastAsia="Times New Roman" w:hAnsi="Times New Roman" w:cs="Times New Roman"/>
                <w:color w:val="000000" w:themeColor="text1"/>
                <w:sz w:val="28"/>
                <w:szCs w:val="28"/>
                <w:lang w:eastAsia="ru-RU"/>
              </w:rPr>
              <w:t>Результаты по математике (профильный уровень) за 3 года по району</w:t>
            </w:r>
          </w:p>
        </w:tc>
      </w:tr>
      <w:tr w:rsidR="00E41459" w:rsidRPr="00E41459" w:rsidTr="00E41459">
        <w:trPr>
          <w:jc w:val="center"/>
        </w:trPr>
        <w:tc>
          <w:tcPr>
            <w:tcW w:w="318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2017-2018 уч. год</w:t>
            </w:r>
          </w:p>
        </w:tc>
        <w:tc>
          <w:tcPr>
            <w:tcW w:w="3189"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2018-2019 уч. год</w:t>
            </w:r>
          </w:p>
        </w:tc>
        <w:tc>
          <w:tcPr>
            <w:tcW w:w="3189"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2019 – 2020 уч. год</w:t>
            </w:r>
          </w:p>
        </w:tc>
      </w:tr>
      <w:tr w:rsidR="00E41459" w:rsidRPr="00E41459" w:rsidTr="00E41459">
        <w:trPr>
          <w:jc w:val="center"/>
        </w:trPr>
        <w:tc>
          <w:tcPr>
            <w:tcW w:w="318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b/>
                <w:bCs/>
                <w:color w:val="000000" w:themeColor="text1"/>
                <w:sz w:val="28"/>
                <w:szCs w:val="28"/>
                <w:lang w:eastAsia="ru-RU"/>
              </w:rPr>
              <w:t>51 баллов</w:t>
            </w:r>
          </w:p>
        </w:tc>
        <w:tc>
          <w:tcPr>
            <w:tcW w:w="3189"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b/>
                <w:bCs/>
                <w:color w:val="000000" w:themeColor="text1"/>
                <w:sz w:val="28"/>
                <w:szCs w:val="28"/>
                <w:lang w:eastAsia="ru-RU"/>
              </w:rPr>
              <w:t>58 баллов</w:t>
            </w:r>
          </w:p>
        </w:tc>
        <w:tc>
          <w:tcPr>
            <w:tcW w:w="3189"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b/>
                <w:color w:val="000000" w:themeColor="text1"/>
                <w:sz w:val="28"/>
                <w:szCs w:val="28"/>
                <w:lang w:eastAsia="ru-RU"/>
              </w:rPr>
            </w:pPr>
            <w:r w:rsidRPr="00E41459">
              <w:rPr>
                <w:rFonts w:ascii="Times New Roman" w:eastAsia="Times New Roman" w:hAnsi="Times New Roman" w:cs="Times New Roman"/>
                <w:b/>
                <w:color w:val="000000" w:themeColor="text1"/>
                <w:sz w:val="28"/>
                <w:szCs w:val="28"/>
                <w:lang w:eastAsia="ru-RU"/>
              </w:rPr>
              <w:t>58 баллов</w:t>
            </w:r>
          </w:p>
        </w:tc>
      </w:tr>
    </w:tbl>
    <w:p w:rsidR="00E41459" w:rsidRPr="00E41459" w:rsidRDefault="00E41459" w:rsidP="00E414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41459">
        <w:rPr>
          <w:rFonts w:ascii="Arial" w:eastAsia="Times New Roman" w:hAnsi="Arial" w:cs="Arial"/>
          <w:color w:val="000000" w:themeColor="text1"/>
          <w:sz w:val="23"/>
          <w:szCs w:val="23"/>
          <w:lang w:eastAsia="ru-RU"/>
        </w:rPr>
        <w:t> </w:t>
      </w:r>
      <w:r w:rsidRPr="00E41459">
        <w:rPr>
          <w:rFonts w:ascii="Times New Roman" w:eastAsia="Times New Roman" w:hAnsi="Times New Roman" w:cs="Times New Roman"/>
          <w:color w:val="000000" w:themeColor="text1"/>
          <w:sz w:val="28"/>
          <w:szCs w:val="28"/>
          <w:lang w:eastAsia="ru-RU"/>
        </w:rPr>
        <w:t>      </w:t>
      </w:r>
    </w:p>
    <w:p w:rsidR="00E41459" w:rsidRPr="00E41459" w:rsidRDefault="00427001" w:rsidP="00427001">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E41459" w:rsidRPr="00E41459">
        <w:rPr>
          <w:rFonts w:ascii="Times New Roman" w:eastAsia="Times New Roman" w:hAnsi="Times New Roman" w:cs="Times New Roman"/>
          <w:color w:val="000000" w:themeColor="text1"/>
          <w:sz w:val="28"/>
          <w:szCs w:val="28"/>
          <w:lang w:eastAsia="ru-RU"/>
        </w:rPr>
        <w:t xml:space="preserve">Три выпускника из Байкаловской школы не преодолели порог успешности. Максимально высокий балл  84 набрали 2 выпускника из Байкаловской и Городищенской школ, 82 балла личный результат у выпускника из Нижне-Иленской школы.  Результаты от 70 баллов до 81  в Байкаловской школе - 6 человек, в Еланской и Городищенской по 2 человека, в Баженовской и  Нижне-Иленской </w:t>
      </w:r>
      <w:r>
        <w:rPr>
          <w:rFonts w:ascii="Times New Roman" w:eastAsia="Times New Roman" w:hAnsi="Times New Roman" w:cs="Times New Roman"/>
          <w:color w:val="000000" w:themeColor="text1"/>
          <w:sz w:val="28"/>
          <w:szCs w:val="28"/>
          <w:lang w:eastAsia="ru-RU"/>
        </w:rPr>
        <w:t xml:space="preserve">- </w:t>
      </w:r>
      <w:r w:rsidR="00E41459" w:rsidRPr="00E41459">
        <w:rPr>
          <w:rFonts w:ascii="Times New Roman" w:eastAsia="Times New Roman" w:hAnsi="Times New Roman" w:cs="Times New Roman"/>
          <w:color w:val="000000" w:themeColor="text1"/>
          <w:sz w:val="28"/>
          <w:szCs w:val="28"/>
          <w:lang w:eastAsia="ru-RU"/>
        </w:rPr>
        <w:t>по одному человеку. В целом, результаты в 70 и более баллов по профильной математике имеют 38% выпускников (2019-40%).</w:t>
      </w:r>
    </w:p>
    <w:p w:rsidR="00E41459" w:rsidRPr="00E41459" w:rsidRDefault="00427001" w:rsidP="00E414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E41459" w:rsidRPr="00E41459">
        <w:rPr>
          <w:rFonts w:ascii="Times New Roman" w:eastAsia="Times New Roman" w:hAnsi="Times New Roman" w:cs="Times New Roman"/>
          <w:color w:val="000000" w:themeColor="text1"/>
          <w:sz w:val="28"/>
          <w:szCs w:val="28"/>
          <w:lang w:eastAsia="ru-RU"/>
        </w:rPr>
        <w:t xml:space="preserve">Выше муниципального среднего балла результаты в 4 школах: Городищенской, Еланской, Краснополянской, Нижне-Иленской школах. Ниже показатели в 2 школах в Байкаловской и Ляпуновской. </w:t>
      </w:r>
    </w:p>
    <w:p w:rsidR="00E41459" w:rsidRPr="00E41459" w:rsidRDefault="00427001" w:rsidP="00427001">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E41459" w:rsidRPr="00E41459">
        <w:rPr>
          <w:rFonts w:ascii="Times New Roman" w:eastAsia="Times New Roman" w:hAnsi="Times New Roman" w:cs="Times New Roman"/>
          <w:color w:val="000000" w:themeColor="text1"/>
          <w:sz w:val="28"/>
          <w:szCs w:val="28"/>
          <w:lang w:eastAsia="ru-RU"/>
        </w:rPr>
        <w:t>В сравнении с прошлым годом средний балл повысился в Баженовской школе с 44 до 68 баллов,  Городищенской  с 58 до 79,5 баллов, Еланской с 39 до 63,7 балла, Нижне-Иленской с 69 до 74 баллов. Снижение среднего балла наблюдается в Байкаловской школе с 62 до 53 баллов, в Ляпуновской школе с 50 до 42 баллов.</w:t>
      </w:r>
    </w:p>
    <w:p w:rsidR="00E41459" w:rsidRPr="00E41459" w:rsidRDefault="00E41459" w:rsidP="00E41459">
      <w:pPr>
        <w:shd w:val="clear" w:color="auto" w:fill="FFFFFF"/>
        <w:spacing w:after="0" w:line="240" w:lineRule="auto"/>
        <w:jc w:val="both"/>
        <w:rPr>
          <w:rFonts w:ascii="Arial" w:eastAsia="Times New Roman" w:hAnsi="Arial" w:cs="Arial"/>
          <w:color w:val="000000" w:themeColor="text1"/>
          <w:sz w:val="23"/>
          <w:szCs w:val="23"/>
          <w:lang w:eastAsia="ru-RU"/>
        </w:rPr>
      </w:pPr>
      <w:r w:rsidRPr="00E41459">
        <w:rPr>
          <w:rFonts w:ascii="Times New Roman" w:eastAsia="Times New Roman" w:hAnsi="Times New Roman" w:cs="Times New Roman"/>
          <w:color w:val="000000" w:themeColor="text1"/>
          <w:sz w:val="28"/>
          <w:szCs w:val="28"/>
          <w:lang w:eastAsia="ru-RU"/>
        </w:rPr>
        <w:t>      При сдаче экзаменов по выбору 31% (2019-44%) выпускников выбрали обществознание, 14% ( в 2019 -20%) - физику, 12% (2019 -18% )- биологию,  11% (2019- 9%) -  информатику и ИКТ, от 2 до 5% (как и в 2019) -историю, географию, английский язык и химию.</w:t>
      </w:r>
    </w:p>
    <w:p w:rsidR="00440245" w:rsidRDefault="00440245" w:rsidP="00E4145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p>
    <w:p w:rsidR="00EA40D2" w:rsidRDefault="00EA40D2" w:rsidP="00E4145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p>
    <w:p w:rsidR="00EA40D2" w:rsidRDefault="00EA40D2" w:rsidP="00E4145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p>
    <w:p w:rsidR="00E41459" w:rsidRPr="00E41459" w:rsidRDefault="00E41459" w:rsidP="00E41459">
      <w:pPr>
        <w:shd w:val="clear" w:color="auto" w:fill="FFFFFF"/>
        <w:spacing w:before="100" w:beforeAutospacing="1" w:after="100" w:afterAutospacing="1" w:line="240" w:lineRule="auto"/>
        <w:jc w:val="center"/>
        <w:rPr>
          <w:rFonts w:ascii="Arial" w:eastAsia="Times New Roman" w:hAnsi="Arial" w:cs="Arial"/>
          <w:color w:val="000000" w:themeColor="text1"/>
          <w:sz w:val="23"/>
          <w:szCs w:val="23"/>
          <w:lang w:eastAsia="ru-RU"/>
        </w:rPr>
      </w:pPr>
      <w:r w:rsidRPr="00E41459">
        <w:rPr>
          <w:rFonts w:ascii="Times New Roman" w:eastAsia="Times New Roman" w:hAnsi="Times New Roman" w:cs="Times New Roman"/>
          <w:b/>
          <w:bCs/>
          <w:color w:val="000000" w:themeColor="text1"/>
          <w:sz w:val="28"/>
          <w:szCs w:val="28"/>
          <w:lang w:eastAsia="ru-RU"/>
        </w:rPr>
        <w:lastRenderedPageBreak/>
        <w:t>Средние тестовые  баллы по предметам по выбору за 4 года</w:t>
      </w:r>
    </w:p>
    <w:tbl>
      <w:tblPr>
        <w:tblW w:w="0" w:type="auto"/>
        <w:jc w:val="center"/>
        <w:tblInd w:w="-3336" w:type="dxa"/>
        <w:tblLook w:val="04A0" w:firstRow="1" w:lastRow="0" w:firstColumn="1" w:lastColumn="0" w:noHBand="0" w:noVBand="1"/>
      </w:tblPr>
      <w:tblGrid>
        <w:gridCol w:w="2402"/>
        <w:gridCol w:w="1514"/>
        <w:gridCol w:w="1701"/>
        <w:gridCol w:w="1559"/>
        <w:gridCol w:w="1504"/>
      </w:tblGrid>
      <w:tr w:rsidR="00E41459" w:rsidRPr="00E41459" w:rsidTr="00E41459">
        <w:trPr>
          <w:jc w:val="center"/>
        </w:trPr>
        <w:tc>
          <w:tcPr>
            <w:tcW w:w="2402" w:type="dxa"/>
            <w:tcBorders>
              <w:top w:val="single" w:sz="6" w:space="0" w:color="000000"/>
              <w:left w:val="single" w:sz="6" w:space="0" w:color="000000"/>
              <w:bottom w:val="single" w:sz="6" w:space="0" w:color="000000"/>
              <w:right w:val="single" w:sz="6" w:space="0" w:color="000000"/>
            </w:tcBorders>
            <w:shd w:val="clear" w:color="auto" w:fill="EEECE1"/>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E41459">
              <w:rPr>
                <w:rFonts w:ascii="Arial" w:eastAsia="Times New Roman" w:hAnsi="Arial" w:cs="Arial"/>
                <w:color w:val="000000" w:themeColor="text1"/>
                <w:sz w:val="23"/>
                <w:szCs w:val="23"/>
                <w:lang w:eastAsia="ru-RU"/>
              </w:rPr>
              <w:t> </w:t>
            </w:r>
            <w:r w:rsidRPr="00E41459">
              <w:rPr>
                <w:rFonts w:ascii="Times New Roman" w:eastAsia="Times New Roman" w:hAnsi="Times New Roman" w:cs="Times New Roman"/>
                <w:color w:val="000000" w:themeColor="text1"/>
                <w:sz w:val="28"/>
                <w:szCs w:val="28"/>
                <w:lang w:eastAsia="ru-RU"/>
              </w:rPr>
              <w:t>Предмет по выбору</w:t>
            </w:r>
          </w:p>
        </w:tc>
        <w:tc>
          <w:tcPr>
            <w:tcW w:w="1514" w:type="dxa"/>
            <w:tcBorders>
              <w:top w:val="single" w:sz="6" w:space="0" w:color="000000"/>
              <w:left w:val="nil"/>
              <w:bottom w:val="single" w:sz="6" w:space="0" w:color="000000"/>
              <w:right w:val="single" w:sz="6" w:space="0" w:color="000000"/>
            </w:tcBorders>
            <w:shd w:val="clear" w:color="auto" w:fill="EEECE1"/>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2016-2017</w:t>
            </w:r>
          </w:p>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уч. год</w:t>
            </w:r>
          </w:p>
        </w:tc>
        <w:tc>
          <w:tcPr>
            <w:tcW w:w="1701" w:type="dxa"/>
            <w:tcBorders>
              <w:top w:val="single" w:sz="6" w:space="0" w:color="000000"/>
              <w:left w:val="nil"/>
              <w:bottom w:val="single" w:sz="6" w:space="0" w:color="000000"/>
              <w:right w:val="single" w:sz="6" w:space="0" w:color="000000"/>
            </w:tcBorders>
            <w:shd w:val="clear" w:color="auto" w:fill="EEECE1"/>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2017-2018</w:t>
            </w:r>
          </w:p>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уч. год</w:t>
            </w:r>
          </w:p>
        </w:tc>
        <w:tc>
          <w:tcPr>
            <w:tcW w:w="1559" w:type="dxa"/>
            <w:tcBorders>
              <w:top w:val="single" w:sz="6" w:space="0" w:color="000000"/>
              <w:left w:val="nil"/>
              <w:bottom w:val="single" w:sz="6" w:space="0" w:color="000000"/>
              <w:right w:val="single" w:sz="6" w:space="0" w:color="000000"/>
            </w:tcBorders>
            <w:shd w:val="clear" w:color="auto" w:fill="EEECE1"/>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2018-2019</w:t>
            </w:r>
          </w:p>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уч. год</w:t>
            </w:r>
          </w:p>
        </w:tc>
        <w:tc>
          <w:tcPr>
            <w:tcW w:w="1504" w:type="dxa"/>
            <w:tcBorders>
              <w:top w:val="single" w:sz="6" w:space="0" w:color="000000"/>
              <w:left w:val="nil"/>
              <w:bottom w:val="single" w:sz="6" w:space="0" w:color="000000"/>
              <w:right w:val="single" w:sz="6" w:space="0" w:color="000000"/>
            </w:tcBorders>
            <w:shd w:val="clear" w:color="auto" w:fill="EEECE1"/>
            <w:tcMar>
              <w:top w:w="15" w:type="dxa"/>
              <w:left w:w="15" w:type="dxa"/>
              <w:bottom w:w="15" w:type="dxa"/>
              <w:right w:w="1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2019-2020</w:t>
            </w:r>
          </w:p>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уч.год</w:t>
            </w:r>
          </w:p>
        </w:tc>
      </w:tr>
      <w:tr w:rsidR="00E41459" w:rsidRPr="00E41459" w:rsidTr="00E41459">
        <w:trPr>
          <w:jc w:val="center"/>
        </w:trPr>
        <w:tc>
          <w:tcPr>
            <w:tcW w:w="240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Обществознание</w:t>
            </w:r>
          </w:p>
        </w:tc>
        <w:tc>
          <w:tcPr>
            <w:tcW w:w="1514"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59</w:t>
            </w:r>
          </w:p>
        </w:tc>
        <w:tc>
          <w:tcPr>
            <w:tcW w:w="1701"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58</w:t>
            </w:r>
          </w:p>
        </w:tc>
        <w:tc>
          <w:tcPr>
            <w:tcW w:w="1559"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61</w:t>
            </w:r>
          </w:p>
        </w:tc>
        <w:tc>
          <w:tcPr>
            <w:tcW w:w="1504" w:type="dxa"/>
            <w:tcBorders>
              <w:top w:val="nil"/>
              <w:left w:val="nil"/>
              <w:bottom w:val="single" w:sz="6" w:space="0" w:color="000000"/>
              <w:right w:val="single" w:sz="6" w:space="0" w:color="000000"/>
            </w:tcBorders>
            <w:tcMar>
              <w:top w:w="15" w:type="dxa"/>
              <w:left w:w="15" w:type="dxa"/>
              <w:bottom w:w="15" w:type="dxa"/>
              <w:right w:w="1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57</w:t>
            </w:r>
          </w:p>
        </w:tc>
      </w:tr>
      <w:tr w:rsidR="00E41459" w:rsidRPr="00E41459" w:rsidTr="00E41459">
        <w:trPr>
          <w:jc w:val="center"/>
        </w:trPr>
        <w:tc>
          <w:tcPr>
            <w:tcW w:w="240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Физика</w:t>
            </w:r>
          </w:p>
        </w:tc>
        <w:tc>
          <w:tcPr>
            <w:tcW w:w="1514"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46</w:t>
            </w:r>
          </w:p>
        </w:tc>
        <w:tc>
          <w:tcPr>
            <w:tcW w:w="1701"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53</w:t>
            </w:r>
          </w:p>
        </w:tc>
        <w:tc>
          <w:tcPr>
            <w:tcW w:w="1559"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50</w:t>
            </w:r>
          </w:p>
        </w:tc>
        <w:tc>
          <w:tcPr>
            <w:tcW w:w="1504" w:type="dxa"/>
            <w:tcBorders>
              <w:top w:val="nil"/>
              <w:left w:val="nil"/>
              <w:bottom w:val="single" w:sz="6" w:space="0" w:color="000000"/>
              <w:right w:val="single" w:sz="6" w:space="0" w:color="000000"/>
            </w:tcBorders>
            <w:tcMar>
              <w:top w:w="15" w:type="dxa"/>
              <w:left w:w="15" w:type="dxa"/>
              <w:bottom w:w="15" w:type="dxa"/>
              <w:right w:w="1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51</w:t>
            </w:r>
          </w:p>
        </w:tc>
      </w:tr>
      <w:tr w:rsidR="00E41459" w:rsidRPr="00E41459" w:rsidTr="00E41459">
        <w:trPr>
          <w:jc w:val="center"/>
        </w:trPr>
        <w:tc>
          <w:tcPr>
            <w:tcW w:w="240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История</w:t>
            </w:r>
          </w:p>
        </w:tc>
        <w:tc>
          <w:tcPr>
            <w:tcW w:w="1514"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86</w:t>
            </w:r>
          </w:p>
        </w:tc>
        <w:tc>
          <w:tcPr>
            <w:tcW w:w="1701"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56</w:t>
            </w:r>
          </w:p>
        </w:tc>
        <w:tc>
          <w:tcPr>
            <w:tcW w:w="1559"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62</w:t>
            </w:r>
          </w:p>
        </w:tc>
        <w:tc>
          <w:tcPr>
            <w:tcW w:w="1504" w:type="dxa"/>
            <w:tcBorders>
              <w:top w:val="nil"/>
              <w:left w:val="nil"/>
              <w:bottom w:val="single" w:sz="6" w:space="0" w:color="000000"/>
              <w:right w:val="single" w:sz="6" w:space="0" w:color="000000"/>
            </w:tcBorders>
            <w:tcMar>
              <w:top w:w="15" w:type="dxa"/>
              <w:left w:w="15" w:type="dxa"/>
              <w:bottom w:w="15" w:type="dxa"/>
              <w:right w:w="1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75</w:t>
            </w:r>
          </w:p>
        </w:tc>
      </w:tr>
      <w:tr w:rsidR="00E41459" w:rsidRPr="00E41459" w:rsidTr="00E41459">
        <w:trPr>
          <w:jc w:val="center"/>
        </w:trPr>
        <w:tc>
          <w:tcPr>
            <w:tcW w:w="240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Биология</w:t>
            </w:r>
          </w:p>
        </w:tc>
        <w:tc>
          <w:tcPr>
            <w:tcW w:w="1514"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46</w:t>
            </w:r>
          </w:p>
        </w:tc>
        <w:tc>
          <w:tcPr>
            <w:tcW w:w="1701"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42</w:t>
            </w:r>
          </w:p>
        </w:tc>
        <w:tc>
          <w:tcPr>
            <w:tcW w:w="1559"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58</w:t>
            </w:r>
          </w:p>
        </w:tc>
        <w:tc>
          <w:tcPr>
            <w:tcW w:w="1504" w:type="dxa"/>
            <w:tcBorders>
              <w:top w:val="nil"/>
              <w:left w:val="nil"/>
              <w:bottom w:val="single" w:sz="6" w:space="0" w:color="000000"/>
              <w:right w:val="single" w:sz="6" w:space="0" w:color="000000"/>
            </w:tcBorders>
            <w:tcMar>
              <w:top w:w="15" w:type="dxa"/>
              <w:left w:w="15" w:type="dxa"/>
              <w:bottom w:w="15" w:type="dxa"/>
              <w:right w:w="1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50</w:t>
            </w:r>
          </w:p>
        </w:tc>
      </w:tr>
      <w:tr w:rsidR="00E41459" w:rsidRPr="00E41459" w:rsidTr="00E41459">
        <w:trPr>
          <w:jc w:val="center"/>
        </w:trPr>
        <w:tc>
          <w:tcPr>
            <w:tcW w:w="240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Информатика</w:t>
            </w:r>
          </w:p>
        </w:tc>
        <w:tc>
          <w:tcPr>
            <w:tcW w:w="1514"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46</w:t>
            </w:r>
          </w:p>
        </w:tc>
        <w:tc>
          <w:tcPr>
            <w:tcW w:w="1701"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68</w:t>
            </w:r>
          </w:p>
        </w:tc>
        <w:tc>
          <w:tcPr>
            <w:tcW w:w="1559"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60</w:t>
            </w:r>
          </w:p>
        </w:tc>
        <w:tc>
          <w:tcPr>
            <w:tcW w:w="1504" w:type="dxa"/>
            <w:tcBorders>
              <w:top w:val="nil"/>
              <w:left w:val="nil"/>
              <w:bottom w:val="single" w:sz="6" w:space="0" w:color="000000"/>
              <w:right w:val="single" w:sz="6" w:space="0" w:color="000000"/>
            </w:tcBorders>
            <w:tcMar>
              <w:top w:w="15" w:type="dxa"/>
              <w:left w:w="15" w:type="dxa"/>
              <w:bottom w:w="15" w:type="dxa"/>
              <w:right w:w="1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64</w:t>
            </w:r>
          </w:p>
        </w:tc>
      </w:tr>
      <w:tr w:rsidR="00E41459" w:rsidRPr="00E41459" w:rsidTr="00E41459">
        <w:trPr>
          <w:jc w:val="center"/>
        </w:trPr>
        <w:tc>
          <w:tcPr>
            <w:tcW w:w="240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Химия</w:t>
            </w:r>
          </w:p>
        </w:tc>
        <w:tc>
          <w:tcPr>
            <w:tcW w:w="1514"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52</w:t>
            </w:r>
          </w:p>
        </w:tc>
        <w:tc>
          <w:tcPr>
            <w:tcW w:w="1701"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45</w:t>
            </w:r>
          </w:p>
        </w:tc>
        <w:tc>
          <w:tcPr>
            <w:tcW w:w="1559"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57</w:t>
            </w:r>
          </w:p>
        </w:tc>
        <w:tc>
          <w:tcPr>
            <w:tcW w:w="1504" w:type="dxa"/>
            <w:tcBorders>
              <w:top w:val="nil"/>
              <w:left w:val="nil"/>
              <w:bottom w:val="single" w:sz="6" w:space="0" w:color="000000"/>
              <w:right w:val="single" w:sz="6" w:space="0" w:color="000000"/>
            </w:tcBorders>
            <w:tcMar>
              <w:top w:w="15" w:type="dxa"/>
              <w:left w:w="15" w:type="dxa"/>
              <w:bottom w:w="15" w:type="dxa"/>
              <w:right w:w="1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76</w:t>
            </w:r>
          </w:p>
        </w:tc>
      </w:tr>
      <w:tr w:rsidR="00E41459" w:rsidRPr="00E41459" w:rsidTr="00E41459">
        <w:trPr>
          <w:jc w:val="center"/>
        </w:trPr>
        <w:tc>
          <w:tcPr>
            <w:tcW w:w="240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География</w:t>
            </w:r>
          </w:p>
        </w:tc>
        <w:tc>
          <w:tcPr>
            <w:tcW w:w="1514"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4"/>
                <w:szCs w:val="24"/>
                <w:lang w:eastAsia="ru-RU"/>
              </w:rPr>
              <w:t>59</w:t>
            </w:r>
          </w:p>
        </w:tc>
        <w:tc>
          <w:tcPr>
            <w:tcW w:w="1701"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4"/>
                <w:szCs w:val="24"/>
                <w:lang w:eastAsia="ru-RU"/>
              </w:rPr>
              <w:t>64</w:t>
            </w:r>
          </w:p>
        </w:tc>
        <w:tc>
          <w:tcPr>
            <w:tcW w:w="1559"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4"/>
                <w:szCs w:val="24"/>
                <w:lang w:eastAsia="ru-RU"/>
              </w:rPr>
              <w:t>94</w:t>
            </w:r>
          </w:p>
        </w:tc>
        <w:tc>
          <w:tcPr>
            <w:tcW w:w="1504" w:type="dxa"/>
            <w:tcBorders>
              <w:top w:val="nil"/>
              <w:left w:val="nil"/>
              <w:bottom w:val="single" w:sz="6" w:space="0" w:color="000000"/>
              <w:right w:val="single" w:sz="6" w:space="0" w:color="000000"/>
            </w:tcBorders>
            <w:tcMar>
              <w:top w:w="15" w:type="dxa"/>
              <w:left w:w="15" w:type="dxa"/>
              <w:bottom w:w="15" w:type="dxa"/>
              <w:right w:w="1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66</w:t>
            </w:r>
          </w:p>
        </w:tc>
      </w:tr>
      <w:tr w:rsidR="00E41459" w:rsidRPr="00E41459" w:rsidTr="00E41459">
        <w:trPr>
          <w:jc w:val="center"/>
        </w:trPr>
        <w:tc>
          <w:tcPr>
            <w:tcW w:w="240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Английский язык</w:t>
            </w:r>
          </w:p>
        </w:tc>
        <w:tc>
          <w:tcPr>
            <w:tcW w:w="1514"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64</w:t>
            </w:r>
          </w:p>
        </w:tc>
        <w:tc>
          <w:tcPr>
            <w:tcW w:w="1701"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58</w:t>
            </w:r>
          </w:p>
        </w:tc>
        <w:tc>
          <w:tcPr>
            <w:tcW w:w="1559" w:type="dxa"/>
            <w:tcBorders>
              <w:top w:val="nil"/>
              <w:left w:val="nil"/>
              <w:bottom w:val="single" w:sz="6" w:space="0" w:color="000000"/>
              <w:right w:val="single" w:sz="6" w:space="0" w:color="000000"/>
            </w:tcBorders>
            <w:tcMar>
              <w:top w:w="0" w:type="dxa"/>
              <w:left w:w="105" w:type="dxa"/>
              <w:bottom w:w="0" w:type="dxa"/>
              <w:right w:w="10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E41459">
              <w:rPr>
                <w:rFonts w:ascii="Times New Roman" w:eastAsia="Times New Roman" w:hAnsi="Times New Roman" w:cs="Times New Roman"/>
                <w:color w:val="000000" w:themeColor="text1"/>
                <w:sz w:val="28"/>
                <w:szCs w:val="28"/>
                <w:lang w:eastAsia="ru-RU"/>
              </w:rPr>
              <w:t>82</w:t>
            </w:r>
          </w:p>
        </w:tc>
        <w:tc>
          <w:tcPr>
            <w:tcW w:w="1504" w:type="dxa"/>
            <w:tcBorders>
              <w:top w:val="nil"/>
              <w:left w:val="nil"/>
              <w:bottom w:val="single" w:sz="6" w:space="0" w:color="000000"/>
              <w:right w:val="single" w:sz="6" w:space="0" w:color="000000"/>
            </w:tcBorders>
            <w:tcMar>
              <w:top w:w="15" w:type="dxa"/>
              <w:left w:w="15" w:type="dxa"/>
              <w:bottom w:w="15" w:type="dxa"/>
              <w:right w:w="15" w:type="dxa"/>
            </w:tcMar>
            <w:hideMark/>
          </w:tcPr>
          <w:p w:rsidR="00E41459" w:rsidRPr="00E41459" w:rsidRDefault="00E41459"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94</w:t>
            </w:r>
          </w:p>
        </w:tc>
      </w:tr>
    </w:tbl>
    <w:p w:rsidR="00427001" w:rsidRDefault="00E41459" w:rsidP="00E414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41459">
        <w:rPr>
          <w:rFonts w:ascii="Arial" w:eastAsia="Times New Roman" w:hAnsi="Arial" w:cs="Arial"/>
          <w:color w:val="000000" w:themeColor="text1"/>
          <w:sz w:val="23"/>
          <w:szCs w:val="23"/>
          <w:lang w:eastAsia="ru-RU"/>
        </w:rPr>
        <w:t> </w:t>
      </w:r>
      <w:r w:rsidRPr="00E41459">
        <w:rPr>
          <w:rFonts w:ascii="Times New Roman" w:eastAsia="Times New Roman" w:hAnsi="Times New Roman" w:cs="Times New Roman"/>
          <w:color w:val="000000" w:themeColor="text1"/>
          <w:sz w:val="28"/>
          <w:szCs w:val="28"/>
          <w:lang w:eastAsia="ru-RU"/>
        </w:rPr>
        <w:t>      </w:t>
      </w:r>
    </w:p>
    <w:p w:rsidR="00E41459" w:rsidRPr="00E41459" w:rsidRDefault="00427001" w:rsidP="00E41459">
      <w:pPr>
        <w:shd w:val="clear" w:color="auto" w:fill="FFFFFF"/>
        <w:spacing w:after="0" w:line="240" w:lineRule="auto"/>
        <w:jc w:val="both"/>
        <w:rPr>
          <w:rFonts w:ascii="Arial" w:eastAsia="Times New Roman" w:hAnsi="Arial" w:cs="Arial"/>
          <w:color w:val="000000" w:themeColor="text1"/>
          <w:sz w:val="23"/>
          <w:szCs w:val="23"/>
          <w:lang w:eastAsia="ru-RU"/>
        </w:rPr>
      </w:pPr>
      <w:r>
        <w:rPr>
          <w:rFonts w:ascii="Times New Roman" w:eastAsia="Times New Roman" w:hAnsi="Times New Roman" w:cs="Times New Roman"/>
          <w:color w:val="000000" w:themeColor="text1"/>
          <w:sz w:val="28"/>
          <w:szCs w:val="28"/>
          <w:lang w:eastAsia="ru-RU"/>
        </w:rPr>
        <w:t xml:space="preserve">     </w:t>
      </w:r>
      <w:r w:rsidR="00E41459" w:rsidRPr="00E41459">
        <w:rPr>
          <w:rFonts w:ascii="Times New Roman" w:eastAsia="Times New Roman" w:hAnsi="Times New Roman" w:cs="Times New Roman"/>
          <w:color w:val="000000" w:themeColor="text1"/>
          <w:sz w:val="28"/>
          <w:szCs w:val="28"/>
          <w:lang w:eastAsia="ru-RU"/>
        </w:rPr>
        <w:t>  Согласно показателям за четыре  учебных года, видна положительная динамика результатов экзаменов в 11 классах по истории, информатике и ИКТ, химии  и английскому языку.</w:t>
      </w:r>
    </w:p>
    <w:p w:rsidR="00E41459" w:rsidRPr="00E41459" w:rsidRDefault="00E41459" w:rsidP="00E414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 xml:space="preserve">       Высокие личные результаты по предметам показали выпускники Городищенской школы по информатике  - 81 балл, Байкаловской  СОШ по английскому языку - 94 балла, по химии -95 баллов,   по истории - 75 баллов,  Ляпуновской  СОШ по обществознанию- 79 баллов,  Городищенской по обществознанию – 83 балла. </w:t>
      </w:r>
    </w:p>
    <w:p w:rsidR="00E41459" w:rsidRPr="00E41459" w:rsidRDefault="00E41459" w:rsidP="00E414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 xml:space="preserve">        Не преодолели минимальный порог по обществознанию 2 выпускника из Байкаловской школы и выпускница  из Еланской, по физике и биологии по 1 человеку из Байкаловской школы.       Все  выпускники 11 классов получили аттестаты об окончании среднего общего образования.</w:t>
      </w:r>
    </w:p>
    <w:p w:rsidR="00E41459" w:rsidRDefault="00E41459" w:rsidP="00E414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41459">
        <w:rPr>
          <w:rFonts w:ascii="Times New Roman" w:eastAsia="Times New Roman" w:hAnsi="Times New Roman" w:cs="Times New Roman"/>
          <w:color w:val="000000" w:themeColor="text1"/>
          <w:sz w:val="28"/>
          <w:szCs w:val="28"/>
          <w:lang w:eastAsia="ru-RU"/>
        </w:rPr>
        <w:t>       По результатам обучения в средней школе  7 выпускников района  получили аттестаты с отличием и  медали «За особые успехи в учении», были награждены грамотами главы администрации Байкаловского муниципального района, денежными премиями и подарочными сертификатами. </w:t>
      </w:r>
    </w:p>
    <w:p w:rsidR="00BA638E" w:rsidRDefault="00BA638E" w:rsidP="0044024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E41459">
        <w:rPr>
          <w:rFonts w:ascii="Times New Roman" w:eastAsia="Times New Roman" w:hAnsi="Times New Roman" w:cs="Times New Roman"/>
          <w:color w:val="000000" w:themeColor="text1"/>
          <w:sz w:val="28"/>
          <w:szCs w:val="28"/>
          <w:lang w:eastAsia="ru-RU"/>
        </w:rPr>
        <w:t>Несмотря на дистанционный формат обучения в связи с пандемией, выпускники 2020 года показали достаточно хорошие результаты.</w:t>
      </w:r>
    </w:p>
    <w:p w:rsidR="00E41459" w:rsidRPr="00EA40D2" w:rsidRDefault="00EA40D2" w:rsidP="00EA40D2">
      <w:pPr>
        <w:shd w:val="clear" w:color="auto" w:fill="FFFFFF"/>
        <w:spacing w:before="100" w:beforeAutospacing="1" w:after="100" w:afterAutospacing="1" w:line="240" w:lineRule="auto"/>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Результаты медалистов</w:t>
      </w:r>
    </w:p>
    <w:tbl>
      <w:tblPr>
        <w:tblStyle w:val="21"/>
        <w:tblW w:w="10348" w:type="dxa"/>
        <w:tblInd w:w="-34" w:type="dxa"/>
        <w:tblLook w:val="04A0" w:firstRow="1" w:lastRow="0" w:firstColumn="1" w:lastColumn="0" w:noHBand="0" w:noVBand="1"/>
      </w:tblPr>
      <w:tblGrid>
        <w:gridCol w:w="4111"/>
        <w:gridCol w:w="1985"/>
        <w:gridCol w:w="2410"/>
        <w:gridCol w:w="1842"/>
      </w:tblGrid>
      <w:tr w:rsidR="00E41459" w:rsidRPr="00E41459" w:rsidTr="00BA638E">
        <w:tc>
          <w:tcPr>
            <w:tcW w:w="4111" w:type="dxa"/>
            <w:tcBorders>
              <w:top w:val="single" w:sz="4" w:space="0" w:color="auto"/>
              <w:left w:val="single" w:sz="4" w:space="0" w:color="auto"/>
              <w:bottom w:val="single" w:sz="4" w:space="0" w:color="auto"/>
              <w:right w:val="single" w:sz="4" w:space="0" w:color="auto"/>
            </w:tcBorders>
            <w:hideMark/>
          </w:tcPr>
          <w:p w:rsidR="00E41459" w:rsidRPr="00BA638E" w:rsidRDefault="00E41459" w:rsidP="00E41459">
            <w:pPr>
              <w:jc w:val="center"/>
              <w:rPr>
                <w:color w:val="000000" w:themeColor="text1"/>
                <w:sz w:val="28"/>
                <w:szCs w:val="28"/>
              </w:rPr>
            </w:pPr>
            <w:r w:rsidRPr="00BA638E">
              <w:rPr>
                <w:color w:val="000000" w:themeColor="text1"/>
                <w:sz w:val="28"/>
                <w:szCs w:val="28"/>
              </w:rPr>
              <w:t>ОУ</w:t>
            </w:r>
          </w:p>
        </w:tc>
        <w:tc>
          <w:tcPr>
            <w:tcW w:w="1985" w:type="dxa"/>
            <w:tcBorders>
              <w:top w:val="single" w:sz="4" w:space="0" w:color="auto"/>
              <w:left w:val="single" w:sz="4" w:space="0" w:color="auto"/>
              <w:bottom w:val="single" w:sz="4" w:space="0" w:color="auto"/>
              <w:right w:val="single" w:sz="4" w:space="0" w:color="auto"/>
            </w:tcBorders>
            <w:hideMark/>
          </w:tcPr>
          <w:p w:rsidR="00E41459" w:rsidRPr="00BA638E" w:rsidRDefault="00E41459" w:rsidP="00E41459">
            <w:pPr>
              <w:jc w:val="center"/>
              <w:rPr>
                <w:color w:val="000000" w:themeColor="text1"/>
                <w:sz w:val="28"/>
                <w:szCs w:val="28"/>
              </w:rPr>
            </w:pPr>
            <w:r w:rsidRPr="00BA638E">
              <w:rPr>
                <w:color w:val="000000" w:themeColor="text1"/>
                <w:sz w:val="28"/>
                <w:szCs w:val="28"/>
              </w:rPr>
              <w:t>Ф.И.</w:t>
            </w:r>
          </w:p>
        </w:tc>
        <w:tc>
          <w:tcPr>
            <w:tcW w:w="2410" w:type="dxa"/>
            <w:tcBorders>
              <w:top w:val="single" w:sz="4" w:space="0" w:color="auto"/>
              <w:left w:val="single" w:sz="4" w:space="0" w:color="auto"/>
              <w:bottom w:val="single" w:sz="4" w:space="0" w:color="auto"/>
              <w:right w:val="single" w:sz="4" w:space="0" w:color="auto"/>
            </w:tcBorders>
            <w:hideMark/>
          </w:tcPr>
          <w:p w:rsidR="00E41459" w:rsidRPr="00BA638E" w:rsidRDefault="00E41459" w:rsidP="00E41459">
            <w:pPr>
              <w:jc w:val="center"/>
              <w:rPr>
                <w:color w:val="000000" w:themeColor="text1"/>
                <w:sz w:val="28"/>
                <w:szCs w:val="28"/>
              </w:rPr>
            </w:pPr>
            <w:r w:rsidRPr="00BA638E">
              <w:rPr>
                <w:color w:val="000000" w:themeColor="text1"/>
                <w:sz w:val="28"/>
                <w:szCs w:val="28"/>
              </w:rPr>
              <w:t>Предмет</w:t>
            </w:r>
          </w:p>
        </w:tc>
        <w:tc>
          <w:tcPr>
            <w:tcW w:w="1842" w:type="dxa"/>
            <w:tcBorders>
              <w:top w:val="single" w:sz="4" w:space="0" w:color="auto"/>
              <w:left w:val="single" w:sz="4" w:space="0" w:color="auto"/>
              <w:bottom w:val="single" w:sz="4" w:space="0" w:color="auto"/>
              <w:right w:val="single" w:sz="4" w:space="0" w:color="auto"/>
            </w:tcBorders>
            <w:hideMark/>
          </w:tcPr>
          <w:p w:rsidR="00E41459" w:rsidRPr="00BA638E" w:rsidRDefault="00E41459" w:rsidP="00E41459">
            <w:pPr>
              <w:jc w:val="center"/>
              <w:rPr>
                <w:color w:val="000000" w:themeColor="text1"/>
                <w:sz w:val="28"/>
                <w:szCs w:val="28"/>
              </w:rPr>
            </w:pPr>
            <w:r w:rsidRPr="00BA638E">
              <w:rPr>
                <w:color w:val="000000" w:themeColor="text1"/>
                <w:sz w:val="28"/>
                <w:szCs w:val="28"/>
              </w:rPr>
              <w:t>Результат в баллах</w:t>
            </w:r>
          </w:p>
        </w:tc>
      </w:tr>
      <w:tr w:rsidR="00E41459" w:rsidRPr="00E41459" w:rsidTr="00BA638E">
        <w:trPr>
          <w:trHeight w:val="1351"/>
        </w:trPr>
        <w:tc>
          <w:tcPr>
            <w:tcW w:w="4111" w:type="dxa"/>
            <w:vMerge w:val="restart"/>
            <w:tcBorders>
              <w:top w:val="single" w:sz="4" w:space="0" w:color="auto"/>
              <w:left w:val="single" w:sz="4" w:space="0" w:color="auto"/>
              <w:bottom w:val="single" w:sz="4" w:space="0" w:color="auto"/>
              <w:right w:val="single" w:sz="4" w:space="0" w:color="auto"/>
            </w:tcBorders>
            <w:hideMark/>
          </w:tcPr>
          <w:p w:rsidR="00E41459" w:rsidRPr="00BA638E" w:rsidRDefault="00E41459" w:rsidP="00E41459">
            <w:pPr>
              <w:rPr>
                <w:color w:val="000000" w:themeColor="text1"/>
                <w:sz w:val="28"/>
                <w:szCs w:val="28"/>
              </w:rPr>
            </w:pPr>
            <w:r w:rsidRPr="00BA638E">
              <w:rPr>
                <w:color w:val="000000" w:themeColor="text1"/>
                <w:sz w:val="28"/>
                <w:szCs w:val="28"/>
              </w:rPr>
              <w:t>МАОУ «Байкаловская СОШ»</w:t>
            </w:r>
          </w:p>
        </w:tc>
        <w:tc>
          <w:tcPr>
            <w:tcW w:w="1985" w:type="dxa"/>
            <w:tcBorders>
              <w:top w:val="single" w:sz="4" w:space="0" w:color="auto"/>
              <w:left w:val="single" w:sz="4" w:space="0" w:color="auto"/>
              <w:bottom w:val="single" w:sz="4" w:space="0" w:color="auto"/>
              <w:right w:val="single" w:sz="4" w:space="0" w:color="auto"/>
            </w:tcBorders>
            <w:hideMark/>
          </w:tcPr>
          <w:p w:rsidR="00E41459" w:rsidRPr="00BA638E" w:rsidRDefault="00E41459" w:rsidP="00E41459">
            <w:pPr>
              <w:rPr>
                <w:color w:val="000000" w:themeColor="text1"/>
                <w:sz w:val="28"/>
                <w:szCs w:val="28"/>
              </w:rPr>
            </w:pPr>
            <w:r w:rsidRPr="00BA638E">
              <w:rPr>
                <w:color w:val="000000" w:themeColor="text1"/>
                <w:sz w:val="28"/>
                <w:szCs w:val="28"/>
              </w:rPr>
              <w:t>Плугатырев Сергей</w:t>
            </w:r>
          </w:p>
        </w:tc>
        <w:tc>
          <w:tcPr>
            <w:tcW w:w="2410" w:type="dxa"/>
            <w:tcBorders>
              <w:top w:val="single" w:sz="4" w:space="0" w:color="auto"/>
              <w:left w:val="single" w:sz="4" w:space="0" w:color="auto"/>
              <w:bottom w:val="single" w:sz="4" w:space="0" w:color="auto"/>
              <w:right w:val="single" w:sz="4" w:space="0" w:color="auto"/>
            </w:tcBorders>
            <w:hideMark/>
          </w:tcPr>
          <w:p w:rsidR="00E41459" w:rsidRPr="00BA638E" w:rsidRDefault="00E41459" w:rsidP="00E41459">
            <w:pPr>
              <w:rPr>
                <w:color w:val="000000" w:themeColor="text1"/>
                <w:sz w:val="28"/>
                <w:szCs w:val="28"/>
              </w:rPr>
            </w:pPr>
            <w:r w:rsidRPr="00BA638E">
              <w:rPr>
                <w:color w:val="000000" w:themeColor="text1"/>
                <w:sz w:val="28"/>
                <w:szCs w:val="28"/>
              </w:rPr>
              <w:t>русский язык</w:t>
            </w:r>
          </w:p>
          <w:p w:rsidR="00E41459" w:rsidRPr="00BA638E" w:rsidRDefault="00E41459" w:rsidP="00E41459">
            <w:pPr>
              <w:rPr>
                <w:color w:val="000000" w:themeColor="text1"/>
                <w:sz w:val="28"/>
                <w:szCs w:val="28"/>
              </w:rPr>
            </w:pPr>
            <w:r w:rsidRPr="00BA638E">
              <w:rPr>
                <w:color w:val="000000" w:themeColor="text1"/>
                <w:sz w:val="28"/>
                <w:szCs w:val="28"/>
              </w:rPr>
              <w:t>математика проф</w:t>
            </w:r>
          </w:p>
          <w:p w:rsidR="00E41459" w:rsidRPr="00BA638E" w:rsidRDefault="00E41459" w:rsidP="00E41459">
            <w:pPr>
              <w:rPr>
                <w:color w:val="000000" w:themeColor="text1"/>
                <w:sz w:val="28"/>
                <w:szCs w:val="28"/>
              </w:rPr>
            </w:pPr>
            <w:r w:rsidRPr="00BA638E">
              <w:rPr>
                <w:color w:val="000000" w:themeColor="text1"/>
                <w:sz w:val="28"/>
                <w:szCs w:val="28"/>
              </w:rPr>
              <w:t>история</w:t>
            </w:r>
          </w:p>
          <w:p w:rsidR="00E41459" w:rsidRPr="00BA638E" w:rsidRDefault="00E41459" w:rsidP="00E41459">
            <w:pPr>
              <w:rPr>
                <w:color w:val="000000" w:themeColor="text1"/>
                <w:sz w:val="28"/>
                <w:szCs w:val="28"/>
              </w:rPr>
            </w:pPr>
            <w:r w:rsidRPr="00BA638E">
              <w:rPr>
                <w:color w:val="000000" w:themeColor="text1"/>
                <w:sz w:val="28"/>
                <w:szCs w:val="28"/>
              </w:rPr>
              <w:t>английский язык</w:t>
            </w:r>
          </w:p>
        </w:tc>
        <w:tc>
          <w:tcPr>
            <w:tcW w:w="1842" w:type="dxa"/>
            <w:tcBorders>
              <w:top w:val="single" w:sz="4" w:space="0" w:color="auto"/>
              <w:left w:val="single" w:sz="4" w:space="0" w:color="auto"/>
              <w:bottom w:val="single" w:sz="4" w:space="0" w:color="auto"/>
              <w:right w:val="single" w:sz="4" w:space="0" w:color="auto"/>
            </w:tcBorders>
          </w:tcPr>
          <w:p w:rsidR="00E41459" w:rsidRPr="00BA638E" w:rsidRDefault="00E41459" w:rsidP="00BA638E">
            <w:pPr>
              <w:jc w:val="center"/>
              <w:rPr>
                <w:color w:val="000000" w:themeColor="text1"/>
                <w:sz w:val="28"/>
                <w:szCs w:val="28"/>
              </w:rPr>
            </w:pPr>
            <w:r w:rsidRPr="00BA638E">
              <w:rPr>
                <w:color w:val="000000" w:themeColor="text1"/>
                <w:sz w:val="28"/>
                <w:szCs w:val="28"/>
              </w:rPr>
              <w:t>96</w:t>
            </w:r>
          </w:p>
          <w:p w:rsidR="00E41459" w:rsidRPr="00BA638E" w:rsidRDefault="00E41459" w:rsidP="00BA638E">
            <w:pPr>
              <w:jc w:val="center"/>
              <w:rPr>
                <w:color w:val="000000" w:themeColor="text1"/>
                <w:sz w:val="28"/>
                <w:szCs w:val="28"/>
              </w:rPr>
            </w:pPr>
            <w:r w:rsidRPr="00BA638E">
              <w:rPr>
                <w:color w:val="000000" w:themeColor="text1"/>
                <w:sz w:val="28"/>
                <w:szCs w:val="28"/>
              </w:rPr>
              <w:t>74</w:t>
            </w:r>
          </w:p>
          <w:p w:rsidR="00E41459" w:rsidRPr="00BA638E" w:rsidRDefault="00E41459" w:rsidP="00BA638E">
            <w:pPr>
              <w:jc w:val="center"/>
              <w:rPr>
                <w:color w:val="000000" w:themeColor="text1"/>
                <w:sz w:val="28"/>
                <w:szCs w:val="28"/>
              </w:rPr>
            </w:pPr>
            <w:r w:rsidRPr="00BA638E">
              <w:rPr>
                <w:color w:val="000000" w:themeColor="text1"/>
                <w:sz w:val="28"/>
                <w:szCs w:val="28"/>
              </w:rPr>
              <w:t>75</w:t>
            </w:r>
          </w:p>
          <w:p w:rsidR="00E41459" w:rsidRPr="00BA638E" w:rsidRDefault="00BA638E" w:rsidP="00BA638E">
            <w:pPr>
              <w:jc w:val="center"/>
              <w:rPr>
                <w:color w:val="000000" w:themeColor="text1"/>
                <w:sz w:val="28"/>
                <w:szCs w:val="28"/>
              </w:rPr>
            </w:pPr>
            <w:r>
              <w:rPr>
                <w:color w:val="000000" w:themeColor="text1"/>
                <w:sz w:val="28"/>
                <w:szCs w:val="28"/>
              </w:rPr>
              <w:t>94</w:t>
            </w:r>
          </w:p>
        </w:tc>
      </w:tr>
      <w:tr w:rsidR="00E41459" w:rsidRPr="00E41459" w:rsidTr="00BA638E">
        <w:tc>
          <w:tcPr>
            <w:tcW w:w="4111" w:type="dxa"/>
            <w:vMerge/>
            <w:tcBorders>
              <w:top w:val="single" w:sz="4" w:space="0" w:color="auto"/>
              <w:left w:val="single" w:sz="4" w:space="0" w:color="auto"/>
              <w:bottom w:val="single" w:sz="4" w:space="0" w:color="auto"/>
              <w:right w:val="single" w:sz="4" w:space="0" w:color="auto"/>
            </w:tcBorders>
            <w:vAlign w:val="center"/>
            <w:hideMark/>
          </w:tcPr>
          <w:p w:rsidR="00E41459" w:rsidRPr="00BA638E" w:rsidRDefault="00E41459" w:rsidP="00E41459">
            <w:pPr>
              <w:rPr>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E41459" w:rsidRPr="00BA638E" w:rsidRDefault="00E41459" w:rsidP="00E41459">
            <w:pPr>
              <w:rPr>
                <w:color w:val="000000" w:themeColor="text1"/>
                <w:sz w:val="28"/>
                <w:szCs w:val="28"/>
              </w:rPr>
            </w:pPr>
            <w:r w:rsidRPr="00BA638E">
              <w:rPr>
                <w:color w:val="000000" w:themeColor="text1"/>
                <w:sz w:val="28"/>
                <w:szCs w:val="28"/>
              </w:rPr>
              <w:t xml:space="preserve">Нятин </w:t>
            </w:r>
            <w:r w:rsidRPr="00BA638E">
              <w:rPr>
                <w:color w:val="000000" w:themeColor="text1"/>
                <w:sz w:val="28"/>
                <w:szCs w:val="28"/>
              </w:rPr>
              <w:lastRenderedPageBreak/>
              <w:t>Савелий</w:t>
            </w:r>
          </w:p>
        </w:tc>
        <w:tc>
          <w:tcPr>
            <w:tcW w:w="2410" w:type="dxa"/>
            <w:tcBorders>
              <w:top w:val="single" w:sz="4" w:space="0" w:color="auto"/>
              <w:left w:val="single" w:sz="4" w:space="0" w:color="auto"/>
              <w:bottom w:val="single" w:sz="4" w:space="0" w:color="auto"/>
              <w:right w:val="single" w:sz="4" w:space="0" w:color="auto"/>
            </w:tcBorders>
          </w:tcPr>
          <w:p w:rsidR="00E41459" w:rsidRPr="00BA638E" w:rsidRDefault="00E41459" w:rsidP="00E41459">
            <w:pPr>
              <w:rPr>
                <w:color w:val="000000" w:themeColor="text1"/>
                <w:sz w:val="28"/>
                <w:szCs w:val="28"/>
              </w:rPr>
            </w:pPr>
            <w:r w:rsidRPr="00BA638E">
              <w:rPr>
                <w:color w:val="000000" w:themeColor="text1"/>
                <w:sz w:val="28"/>
                <w:szCs w:val="28"/>
              </w:rPr>
              <w:lastRenderedPageBreak/>
              <w:t>русский язык</w:t>
            </w:r>
          </w:p>
          <w:p w:rsidR="00E41459" w:rsidRPr="00BA638E" w:rsidRDefault="00E41459" w:rsidP="00E41459">
            <w:pPr>
              <w:rPr>
                <w:color w:val="000000" w:themeColor="text1"/>
                <w:sz w:val="28"/>
                <w:szCs w:val="28"/>
              </w:rPr>
            </w:pPr>
            <w:r w:rsidRPr="00BA638E">
              <w:rPr>
                <w:color w:val="000000" w:themeColor="text1"/>
                <w:sz w:val="28"/>
                <w:szCs w:val="28"/>
              </w:rPr>
              <w:lastRenderedPageBreak/>
              <w:t>математика проф</w:t>
            </w:r>
          </w:p>
          <w:p w:rsidR="00E41459" w:rsidRPr="00BA638E" w:rsidRDefault="00BA638E" w:rsidP="00E41459">
            <w:pPr>
              <w:rPr>
                <w:color w:val="000000" w:themeColor="text1"/>
                <w:sz w:val="28"/>
                <w:szCs w:val="28"/>
              </w:rPr>
            </w:pPr>
            <w:r>
              <w:rPr>
                <w:color w:val="000000" w:themeColor="text1"/>
                <w:sz w:val="28"/>
                <w:szCs w:val="28"/>
              </w:rPr>
              <w:t>физика</w:t>
            </w:r>
          </w:p>
        </w:tc>
        <w:tc>
          <w:tcPr>
            <w:tcW w:w="1842" w:type="dxa"/>
            <w:tcBorders>
              <w:top w:val="single" w:sz="4" w:space="0" w:color="auto"/>
              <w:left w:val="single" w:sz="4" w:space="0" w:color="auto"/>
              <w:bottom w:val="single" w:sz="4" w:space="0" w:color="auto"/>
              <w:right w:val="single" w:sz="4" w:space="0" w:color="auto"/>
            </w:tcBorders>
            <w:hideMark/>
          </w:tcPr>
          <w:p w:rsidR="00E41459" w:rsidRPr="00BA638E" w:rsidRDefault="00E41459" w:rsidP="00BA638E">
            <w:pPr>
              <w:jc w:val="center"/>
              <w:rPr>
                <w:color w:val="000000" w:themeColor="text1"/>
                <w:sz w:val="28"/>
                <w:szCs w:val="28"/>
              </w:rPr>
            </w:pPr>
            <w:r w:rsidRPr="00BA638E">
              <w:rPr>
                <w:color w:val="000000" w:themeColor="text1"/>
                <w:sz w:val="28"/>
                <w:szCs w:val="28"/>
              </w:rPr>
              <w:lastRenderedPageBreak/>
              <w:t>89</w:t>
            </w:r>
          </w:p>
          <w:p w:rsidR="00E41459" w:rsidRPr="00BA638E" w:rsidRDefault="00E41459" w:rsidP="00BA638E">
            <w:pPr>
              <w:jc w:val="center"/>
              <w:rPr>
                <w:color w:val="000000" w:themeColor="text1"/>
                <w:sz w:val="28"/>
                <w:szCs w:val="28"/>
              </w:rPr>
            </w:pPr>
            <w:r w:rsidRPr="00BA638E">
              <w:rPr>
                <w:color w:val="000000" w:themeColor="text1"/>
                <w:sz w:val="28"/>
                <w:szCs w:val="28"/>
              </w:rPr>
              <w:lastRenderedPageBreak/>
              <w:t>70</w:t>
            </w:r>
          </w:p>
          <w:p w:rsidR="00E41459" w:rsidRPr="00BA638E" w:rsidRDefault="00E41459" w:rsidP="00BA638E">
            <w:pPr>
              <w:jc w:val="center"/>
              <w:rPr>
                <w:color w:val="000000" w:themeColor="text1"/>
                <w:sz w:val="28"/>
                <w:szCs w:val="28"/>
              </w:rPr>
            </w:pPr>
            <w:r w:rsidRPr="00BA638E">
              <w:rPr>
                <w:color w:val="FF0000"/>
                <w:sz w:val="28"/>
                <w:szCs w:val="28"/>
              </w:rPr>
              <w:t>58</w:t>
            </w:r>
          </w:p>
        </w:tc>
      </w:tr>
      <w:tr w:rsidR="00E41459" w:rsidRPr="00E41459" w:rsidTr="00BA638E">
        <w:tc>
          <w:tcPr>
            <w:tcW w:w="4111" w:type="dxa"/>
            <w:vMerge/>
            <w:tcBorders>
              <w:top w:val="single" w:sz="4" w:space="0" w:color="auto"/>
              <w:left w:val="single" w:sz="4" w:space="0" w:color="auto"/>
              <w:bottom w:val="single" w:sz="4" w:space="0" w:color="auto"/>
              <w:right w:val="single" w:sz="4" w:space="0" w:color="auto"/>
            </w:tcBorders>
            <w:vAlign w:val="center"/>
            <w:hideMark/>
          </w:tcPr>
          <w:p w:rsidR="00E41459" w:rsidRPr="00BA638E" w:rsidRDefault="00E41459" w:rsidP="00E41459">
            <w:pPr>
              <w:rPr>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E41459" w:rsidRPr="00BA638E" w:rsidRDefault="00E41459" w:rsidP="00E41459">
            <w:pPr>
              <w:rPr>
                <w:color w:val="000000" w:themeColor="text1"/>
                <w:sz w:val="28"/>
                <w:szCs w:val="28"/>
              </w:rPr>
            </w:pPr>
            <w:r w:rsidRPr="00BA638E">
              <w:rPr>
                <w:color w:val="000000" w:themeColor="text1"/>
                <w:sz w:val="28"/>
                <w:szCs w:val="28"/>
              </w:rPr>
              <w:t>Малыщкин Михаил</w:t>
            </w:r>
          </w:p>
        </w:tc>
        <w:tc>
          <w:tcPr>
            <w:tcW w:w="2410" w:type="dxa"/>
            <w:tcBorders>
              <w:top w:val="single" w:sz="4" w:space="0" w:color="auto"/>
              <w:left w:val="single" w:sz="4" w:space="0" w:color="auto"/>
              <w:bottom w:val="single" w:sz="4" w:space="0" w:color="auto"/>
              <w:right w:val="single" w:sz="4" w:space="0" w:color="auto"/>
            </w:tcBorders>
          </w:tcPr>
          <w:p w:rsidR="00E41459" w:rsidRPr="00BA638E" w:rsidRDefault="00E41459" w:rsidP="00E41459">
            <w:pPr>
              <w:rPr>
                <w:color w:val="000000" w:themeColor="text1"/>
                <w:sz w:val="28"/>
                <w:szCs w:val="28"/>
              </w:rPr>
            </w:pPr>
            <w:r w:rsidRPr="00BA638E">
              <w:rPr>
                <w:color w:val="000000" w:themeColor="text1"/>
                <w:sz w:val="28"/>
                <w:szCs w:val="28"/>
              </w:rPr>
              <w:t>русский язык</w:t>
            </w:r>
          </w:p>
          <w:p w:rsidR="00E41459" w:rsidRPr="00BA638E" w:rsidRDefault="00E41459" w:rsidP="00E41459">
            <w:pPr>
              <w:rPr>
                <w:color w:val="000000" w:themeColor="text1"/>
                <w:sz w:val="28"/>
                <w:szCs w:val="28"/>
              </w:rPr>
            </w:pPr>
            <w:r w:rsidRPr="00BA638E">
              <w:rPr>
                <w:color w:val="000000" w:themeColor="text1"/>
                <w:sz w:val="28"/>
                <w:szCs w:val="28"/>
              </w:rPr>
              <w:t>математика проф</w:t>
            </w:r>
          </w:p>
          <w:p w:rsidR="00E41459" w:rsidRPr="00BA638E" w:rsidRDefault="00BA638E" w:rsidP="00E41459">
            <w:pPr>
              <w:rPr>
                <w:color w:val="000000" w:themeColor="text1"/>
                <w:sz w:val="28"/>
                <w:szCs w:val="28"/>
              </w:rPr>
            </w:pPr>
            <w:r>
              <w:rPr>
                <w:color w:val="000000" w:themeColor="text1"/>
                <w:sz w:val="28"/>
                <w:szCs w:val="28"/>
              </w:rPr>
              <w:t>физика</w:t>
            </w:r>
          </w:p>
        </w:tc>
        <w:tc>
          <w:tcPr>
            <w:tcW w:w="1842" w:type="dxa"/>
            <w:tcBorders>
              <w:top w:val="single" w:sz="4" w:space="0" w:color="auto"/>
              <w:left w:val="single" w:sz="4" w:space="0" w:color="auto"/>
              <w:bottom w:val="single" w:sz="4" w:space="0" w:color="auto"/>
              <w:right w:val="single" w:sz="4" w:space="0" w:color="auto"/>
            </w:tcBorders>
            <w:hideMark/>
          </w:tcPr>
          <w:p w:rsidR="00E41459" w:rsidRPr="00BA638E" w:rsidRDefault="00E41459" w:rsidP="00BA638E">
            <w:pPr>
              <w:jc w:val="center"/>
              <w:rPr>
                <w:color w:val="000000" w:themeColor="text1"/>
                <w:sz w:val="28"/>
                <w:szCs w:val="28"/>
              </w:rPr>
            </w:pPr>
            <w:r w:rsidRPr="00BA638E">
              <w:rPr>
                <w:color w:val="000000" w:themeColor="text1"/>
                <w:sz w:val="28"/>
                <w:szCs w:val="28"/>
              </w:rPr>
              <w:t>70</w:t>
            </w:r>
          </w:p>
          <w:p w:rsidR="00E41459" w:rsidRPr="00BA638E" w:rsidRDefault="00E41459" w:rsidP="00BA638E">
            <w:pPr>
              <w:jc w:val="center"/>
              <w:rPr>
                <w:color w:val="000000" w:themeColor="text1"/>
                <w:sz w:val="28"/>
                <w:szCs w:val="28"/>
              </w:rPr>
            </w:pPr>
            <w:r w:rsidRPr="00BA638E">
              <w:rPr>
                <w:color w:val="000000" w:themeColor="text1"/>
                <w:sz w:val="28"/>
                <w:szCs w:val="28"/>
              </w:rPr>
              <w:t>70</w:t>
            </w:r>
          </w:p>
          <w:p w:rsidR="00E41459" w:rsidRPr="00BA638E" w:rsidRDefault="00E41459" w:rsidP="00BA638E">
            <w:pPr>
              <w:jc w:val="center"/>
              <w:rPr>
                <w:color w:val="000000" w:themeColor="text1"/>
                <w:sz w:val="28"/>
                <w:szCs w:val="28"/>
              </w:rPr>
            </w:pPr>
            <w:r w:rsidRPr="00BA638E">
              <w:rPr>
                <w:color w:val="FF0000"/>
                <w:sz w:val="28"/>
                <w:szCs w:val="28"/>
              </w:rPr>
              <w:t>54</w:t>
            </w:r>
          </w:p>
        </w:tc>
      </w:tr>
      <w:tr w:rsidR="00E41459" w:rsidRPr="00E41459" w:rsidTr="00BA638E">
        <w:tc>
          <w:tcPr>
            <w:tcW w:w="4111" w:type="dxa"/>
            <w:vMerge/>
            <w:tcBorders>
              <w:top w:val="single" w:sz="4" w:space="0" w:color="auto"/>
              <w:left w:val="single" w:sz="4" w:space="0" w:color="auto"/>
              <w:bottom w:val="single" w:sz="4" w:space="0" w:color="auto"/>
              <w:right w:val="single" w:sz="4" w:space="0" w:color="auto"/>
            </w:tcBorders>
            <w:vAlign w:val="center"/>
            <w:hideMark/>
          </w:tcPr>
          <w:p w:rsidR="00E41459" w:rsidRPr="00BA638E" w:rsidRDefault="00E41459" w:rsidP="00E41459">
            <w:pPr>
              <w:rPr>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E41459" w:rsidRPr="00BA638E" w:rsidRDefault="00E41459" w:rsidP="00E41459">
            <w:pPr>
              <w:rPr>
                <w:color w:val="000000" w:themeColor="text1"/>
                <w:sz w:val="28"/>
                <w:szCs w:val="28"/>
              </w:rPr>
            </w:pPr>
            <w:r w:rsidRPr="00BA638E">
              <w:rPr>
                <w:color w:val="000000" w:themeColor="text1"/>
                <w:sz w:val="28"/>
                <w:szCs w:val="28"/>
              </w:rPr>
              <w:t>Занин Владислав</w:t>
            </w:r>
          </w:p>
        </w:tc>
        <w:tc>
          <w:tcPr>
            <w:tcW w:w="2410" w:type="dxa"/>
            <w:tcBorders>
              <w:top w:val="single" w:sz="4" w:space="0" w:color="auto"/>
              <w:left w:val="single" w:sz="4" w:space="0" w:color="auto"/>
              <w:bottom w:val="single" w:sz="4" w:space="0" w:color="auto"/>
              <w:right w:val="single" w:sz="4" w:space="0" w:color="auto"/>
            </w:tcBorders>
            <w:hideMark/>
          </w:tcPr>
          <w:p w:rsidR="00E41459" w:rsidRPr="00BA638E" w:rsidRDefault="00E41459" w:rsidP="00E41459">
            <w:pPr>
              <w:rPr>
                <w:color w:val="000000" w:themeColor="text1"/>
                <w:sz w:val="28"/>
                <w:szCs w:val="28"/>
              </w:rPr>
            </w:pPr>
            <w:r w:rsidRPr="00BA638E">
              <w:rPr>
                <w:color w:val="000000" w:themeColor="text1"/>
                <w:sz w:val="28"/>
                <w:szCs w:val="28"/>
              </w:rPr>
              <w:t>русский язык</w:t>
            </w:r>
          </w:p>
          <w:p w:rsidR="00E41459" w:rsidRPr="00BA638E" w:rsidRDefault="00E41459" w:rsidP="00E41459">
            <w:pPr>
              <w:rPr>
                <w:color w:val="000000" w:themeColor="text1"/>
                <w:sz w:val="28"/>
                <w:szCs w:val="28"/>
              </w:rPr>
            </w:pPr>
            <w:r w:rsidRPr="00BA638E">
              <w:rPr>
                <w:color w:val="000000" w:themeColor="text1"/>
                <w:sz w:val="28"/>
                <w:szCs w:val="28"/>
              </w:rPr>
              <w:t>математика проф</w:t>
            </w:r>
          </w:p>
          <w:p w:rsidR="00E41459" w:rsidRPr="00BA638E" w:rsidRDefault="00E41459" w:rsidP="00E41459">
            <w:pPr>
              <w:rPr>
                <w:color w:val="000000" w:themeColor="text1"/>
                <w:sz w:val="28"/>
                <w:szCs w:val="28"/>
              </w:rPr>
            </w:pPr>
            <w:r w:rsidRPr="00BA638E">
              <w:rPr>
                <w:color w:val="000000" w:themeColor="text1"/>
                <w:sz w:val="28"/>
                <w:szCs w:val="28"/>
              </w:rPr>
              <w:t>химия</w:t>
            </w:r>
          </w:p>
          <w:p w:rsidR="00E41459" w:rsidRPr="00BA638E" w:rsidRDefault="00E41459" w:rsidP="00E41459">
            <w:pPr>
              <w:rPr>
                <w:color w:val="000000" w:themeColor="text1"/>
                <w:sz w:val="28"/>
                <w:szCs w:val="28"/>
              </w:rPr>
            </w:pPr>
            <w:r w:rsidRPr="00BA638E">
              <w:rPr>
                <w:color w:val="000000" w:themeColor="text1"/>
                <w:sz w:val="28"/>
                <w:szCs w:val="28"/>
              </w:rPr>
              <w:t>биология</w:t>
            </w:r>
          </w:p>
        </w:tc>
        <w:tc>
          <w:tcPr>
            <w:tcW w:w="1842" w:type="dxa"/>
            <w:tcBorders>
              <w:top w:val="single" w:sz="4" w:space="0" w:color="auto"/>
              <w:left w:val="single" w:sz="4" w:space="0" w:color="auto"/>
              <w:bottom w:val="single" w:sz="4" w:space="0" w:color="auto"/>
              <w:right w:val="single" w:sz="4" w:space="0" w:color="auto"/>
            </w:tcBorders>
            <w:hideMark/>
          </w:tcPr>
          <w:p w:rsidR="00E41459" w:rsidRPr="00BA638E" w:rsidRDefault="00E41459" w:rsidP="00BA638E">
            <w:pPr>
              <w:jc w:val="center"/>
              <w:rPr>
                <w:color w:val="000000" w:themeColor="text1"/>
                <w:sz w:val="28"/>
                <w:szCs w:val="28"/>
              </w:rPr>
            </w:pPr>
            <w:r w:rsidRPr="00BA638E">
              <w:rPr>
                <w:color w:val="000000" w:themeColor="text1"/>
                <w:sz w:val="28"/>
                <w:szCs w:val="28"/>
              </w:rPr>
              <w:t>84</w:t>
            </w:r>
          </w:p>
          <w:p w:rsidR="00E41459" w:rsidRPr="00BA638E" w:rsidRDefault="00E41459" w:rsidP="00BA638E">
            <w:pPr>
              <w:jc w:val="center"/>
              <w:rPr>
                <w:color w:val="000000" w:themeColor="text1"/>
                <w:sz w:val="28"/>
                <w:szCs w:val="28"/>
              </w:rPr>
            </w:pPr>
            <w:r w:rsidRPr="00BA638E">
              <w:rPr>
                <w:color w:val="000000" w:themeColor="text1"/>
                <w:sz w:val="28"/>
                <w:szCs w:val="28"/>
              </w:rPr>
              <w:t>89</w:t>
            </w:r>
          </w:p>
          <w:p w:rsidR="00E41459" w:rsidRPr="00BA638E" w:rsidRDefault="00E41459" w:rsidP="00BA638E">
            <w:pPr>
              <w:jc w:val="center"/>
              <w:rPr>
                <w:color w:val="000000" w:themeColor="text1"/>
                <w:sz w:val="28"/>
                <w:szCs w:val="28"/>
              </w:rPr>
            </w:pPr>
            <w:r w:rsidRPr="00BA638E">
              <w:rPr>
                <w:color w:val="000000" w:themeColor="text1"/>
                <w:sz w:val="28"/>
                <w:szCs w:val="28"/>
              </w:rPr>
              <w:t>95</w:t>
            </w:r>
          </w:p>
          <w:p w:rsidR="00E41459" w:rsidRPr="00BA638E" w:rsidRDefault="00E41459" w:rsidP="00BA638E">
            <w:pPr>
              <w:jc w:val="center"/>
              <w:rPr>
                <w:color w:val="000000" w:themeColor="text1"/>
                <w:sz w:val="28"/>
                <w:szCs w:val="28"/>
              </w:rPr>
            </w:pPr>
            <w:r w:rsidRPr="00BA638E">
              <w:rPr>
                <w:color w:val="FF0000"/>
                <w:sz w:val="28"/>
                <w:szCs w:val="28"/>
              </w:rPr>
              <w:t>69</w:t>
            </w:r>
          </w:p>
        </w:tc>
      </w:tr>
      <w:tr w:rsidR="00E41459" w:rsidRPr="00E41459" w:rsidTr="00BA638E">
        <w:tc>
          <w:tcPr>
            <w:tcW w:w="4111" w:type="dxa"/>
            <w:tcBorders>
              <w:top w:val="single" w:sz="4" w:space="0" w:color="auto"/>
              <w:left w:val="single" w:sz="4" w:space="0" w:color="auto"/>
              <w:bottom w:val="single" w:sz="4" w:space="0" w:color="auto"/>
              <w:right w:val="single" w:sz="4" w:space="0" w:color="auto"/>
            </w:tcBorders>
            <w:hideMark/>
          </w:tcPr>
          <w:p w:rsidR="00E41459" w:rsidRPr="00BA638E" w:rsidRDefault="00E41459" w:rsidP="00E41459">
            <w:pPr>
              <w:rPr>
                <w:color w:val="000000" w:themeColor="text1"/>
                <w:sz w:val="28"/>
                <w:szCs w:val="28"/>
              </w:rPr>
            </w:pPr>
            <w:r w:rsidRPr="00BA638E">
              <w:rPr>
                <w:color w:val="000000" w:themeColor="text1"/>
                <w:sz w:val="28"/>
                <w:szCs w:val="28"/>
              </w:rPr>
              <w:t>МКОУ Городищенская СОШ</w:t>
            </w:r>
          </w:p>
        </w:tc>
        <w:tc>
          <w:tcPr>
            <w:tcW w:w="1985" w:type="dxa"/>
            <w:tcBorders>
              <w:top w:val="single" w:sz="4" w:space="0" w:color="auto"/>
              <w:left w:val="single" w:sz="4" w:space="0" w:color="auto"/>
              <w:bottom w:val="single" w:sz="4" w:space="0" w:color="auto"/>
              <w:right w:val="single" w:sz="4" w:space="0" w:color="auto"/>
            </w:tcBorders>
            <w:hideMark/>
          </w:tcPr>
          <w:p w:rsidR="00E41459" w:rsidRPr="00BA638E" w:rsidRDefault="00E41459" w:rsidP="00E41459">
            <w:pPr>
              <w:rPr>
                <w:color w:val="000000" w:themeColor="text1"/>
                <w:sz w:val="28"/>
                <w:szCs w:val="28"/>
              </w:rPr>
            </w:pPr>
            <w:r w:rsidRPr="00BA638E">
              <w:rPr>
                <w:color w:val="000000" w:themeColor="text1"/>
                <w:sz w:val="28"/>
                <w:szCs w:val="28"/>
              </w:rPr>
              <w:t>Белоногова Анастасия</w:t>
            </w:r>
          </w:p>
        </w:tc>
        <w:tc>
          <w:tcPr>
            <w:tcW w:w="2410" w:type="dxa"/>
            <w:tcBorders>
              <w:top w:val="single" w:sz="4" w:space="0" w:color="auto"/>
              <w:left w:val="single" w:sz="4" w:space="0" w:color="auto"/>
              <w:bottom w:val="single" w:sz="4" w:space="0" w:color="auto"/>
              <w:right w:val="single" w:sz="4" w:space="0" w:color="auto"/>
            </w:tcBorders>
          </w:tcPr>
          <w:p w:rsidR="00E41459" w:rsidRPr="00BA638E" w:rsidRDefault="00E41459" w:rsidP="00E41459">
            <w:pPr>
              <w:rPr>
                <w:color w:val="000000" w:themeColor="text1"/>
                <w:sz w:val="28"/>
                <w:szCs w:val="28"/>
              </w:rPr>
            </w:pPr>
            <w:r w:rsidRPr="00BA638E">
              <w:rPr>
                <w:color w:val="000000" w:themeColor="text1"/>
                <w:sz w:val="28"/>
                <w:szCs w:val="28"/>
              </w:rPr>
              <w:t>русский язык</w:t>
            </w:r>
          </w:p>
          <w:p w:rsidR="00E41459" w:rsidRPr="00BA638E" w:rsidRDefault="00E41459" w:rsidP="00E41459">
            <w:pPr>
              <w:rPr>
                <w:color w:val="000000" w:themeColor="text1"/>
                <w:sz w:val="28"/>
                <w:szCs w:val="28"/>
              </w:rPr>
            </w:pPr>
            <w:r w:rsidRPr="00BA638E">
              <w:rPr>
                <w:color w:val="000000" w:themeColor="text1"/>
                <w:sz w:val="28"/>
                <w:szCs w:val="28"/>
              </w:rPr>
              <w:t>математика проф</w:t>
            </w:r>
          </w:p>
          <w:p w:rsidR="00E41459" w:rsidRPr="00BA638E" w:rsidRDefault="00BA638E" w:rsidP="00E41459">
            <w:pPr>
              <w:rPr>
                <w:color w:val="000000" w:themeColor="text1"/>
                <w:sz w:val="28"/>
                <w:szCs w:val="28"/>
              </w:rPr>
            </w:pPr>
            <w:r>
              <w:rPr>
                <w:color w:val="000000" w:themeColor="text1"/>
                <w:sz w:val="28"/>
                <w:szCs w:val="28"/>
              </w:rPr>
              <w:t>обществознание</w:t>
            </w:r>
          </w:p>
        </w:tc>
        <w:tc>
          <w:tcPr>
            <w:tcW w:w="1842" w:type="dxa"/>
            <w:tcBorders>
              <w:top w:val="single" w:sz="4" w:space="0" w:color="auto"/>
              <w:left w:val="single" w:sz="4" w:space="0" w:color="auto"/>
              <w:bottom w:val="single" w:sz="4" w:space="0" w:color="auto"/>
              <w:right w:val="single" w:sz="4" w:space="0" w:color="auto"/>
            </w:tcBorders>
            <w:hideMark/>
          </w:tcPr>
          <w:p w:rsidR="00E41459" w:rsidRPr="00BA638E" w:rsidRDefault="00E41459" w:rsidP="00BA638E">
            <w:pPr>
              <w:jc w:val="center"/>
              <w:rPr>
                <w:color w:val="000000" w:themeColor="text1"/>
                <w:sz w:val="28"/>
                <w:szCs w:val="28"/>
              </w:rPr>
            </w:pPr>
            <w:r w:rsidRPr="00BA638E">
              <w:rPr>
                <w:color w:val="000000" w:themeColor="text1"/>
                <w:sz w:val="28"/>
                <w:szCs w:val="28"/>
              </w:rPr>
              <w:t>85</w:t>
            </w:r>
          </w:p>
          <w:p w:rsidR="00E41459" w:rsidRPr="00BA638E" w:rsidRDefault="00E41459" w:rsidP="00BA638E">
            <w:pPr>
              <w:jc w:val="center"/>
              <w:rPr>
                <w:color w:val="000000" w:themeColor="text1"/>
                <w:sz w:val="28"/>
                <w:szCs w:val="28"/>
              </w:rPr>
            </w:pPr>
            <w:r w:rsidRPr="00BA638E">
              <w:rPr>
                <w:color w:val="000000" w:themeColor="text1"/>
                <w:sz w:val="28"/>
                <w:szCs w:val="28"/>
              </w:rPr>
              <w:t>78</w:t>
            </w:r>
          </w:p>
          <w:p w:rsidR="00E41459" w:rsidRPr="00BA638E" w:rsidRDefault="00E41459" w:rsidP="00BA638E">
            <w:pPr>
              <w:jc w:val="center"/>
              <w:rPr>
                <w:color w:val="000000" w:themeColor="text1"/>
                <w:sz w:val="28"/>
                <w:szCs w:val="28"/>
              </w:rPr>
            </w:pPr>
            <w:r w:rsidRPr="00BA638E">
              <w:rPr>
                <w:color w:val="000000" w:themeColor="text1"/>
                <w:sz w:val="28"/>
                <w:szCs w:val="28"/>
              </w:rPr>
              <w:t>72</w:t>
            </w:r>
          </w:p>
        </w:tc>
      </w:tr>
      <w:tr w:rsidR="00E41459" w:rsidRPr="00E41459" w:rsidTr="00BA638E">
        <w:tc>
          <w:tcPr>
            <w:tcW w:w="4111" w:type="dxa"/>
            <w:tcBorders>
              <w:top w:val="single" w:sz="4" w:space="0" w:color="auto"/>
              <w:left w:val="single" w:sz="4" w:space="0" w:color="auto"/>
              <w:bottom w:val="single" w:sz="4" w:space="0" w:color="auto"/>
              <w:right w:val="single" w:sz="4" w:space="0" w:color="auto"/>
            </w:tcBorders>
            <w:hideMark/>
          </w:tcPr>
          <w:p w:rsidR="00E41459" w:rsidRPr="00BA638E" w:rsidRDefault="00E41459" w:rsidP="00E41459">
            <w:pPr>
              <w:rPr>
                <w:color w:val="000000" w:themeColor="text1"/>
                <w:sz w:val="28"/>
                <w:szCs w:val="28"/>
              </w:rPr>
            </w:pPr>
            <w:r w:rsidRPr="00BA638E">
              <w:rPr>
                <w:color w:val="000000" w:themeColor="text1"/>
                <w:sz w:val="28"/>
                <w:szCs w:val="28"/>
              </w:rPr>
              <w:t xml:space="preserve">МКОУ Нижне-Иленская </w:t>
            </w:r>
            <w:r w:rsidR="00BA638E">
              <w:rPr>
                <w:color w:val="000000" w:themeColor="text1"/>
                <w:sz w:val="28"/>
                <w:szCs w:val="28"/>
              </w:rPr>
              <w:t xml:space="preserve"> </w:t>
            </w:r>
            <w:r w:rsidRPr="00BA638E">
              <w:rPr>
                <w:color w:val="000000" w:themeColor="text1"/>
                <w:sz w:val="28"/>
                <w:szCs w:val="28"/>
              </w:rPr>
              <w:t>СОШ</w:t>
            </w:r>
          </w:p>
        </w:tc>
        <w:tc>
          <w:tcPr>
            <w:tcW w:w="1985" w:type="dxa"/>
            <w:tcBorders>
              <w:top w:val="single" w:sz="4" w:space="0" w:color="auto"/>
              <w:left w:val="single" w:sz="4" w:space="0" w:color="auto"/>
              <w:bottom w:val="single" w:sz="4" w:space="0" w:color="auto"/>
              <w:right w:val="single" w:sz="4" w:space="0" w:color="auto"/>
            </w:tcBorders>
            <w:hideMark/>
          </w:tcPr>
          <w:p w:rsidR="00E41459" w:rsidRPr="00BA638E" w:rsidRDefault="00E41459" w:rsidP="00E41459">
            <w:pPr>
              <w:rPr>
                <w:color w:val="000000" w:themeColor="text1"/>
                <w:sz w:val="28"/>
                <w:szCs w:val="28"/>
              </w:rPr>
            </w:pPr>
            <w:r w:rsidRPr="00BA638E">
              <w:rPr>
                <w:color w:val="000000" w:themeColor="text1"/>
                <w:sz w:val="28"/>
                <w:szCs w:val="28"/>
              </w:rPr>
              <w:t>Сметанин Михаил</w:t>
            </w:r>
          </w:p>
        </w:tc>
        <w:tc>
          <w:tcPr>
            <w:tcW w:w="2410" w:type="dxa"/>
            <w:tcBorders>
              <w:top w:val="single" w:sz="4" w:space="0" w:color="auto"/>
              <w:left w:val="single" w:sz="4" w:space="0" w:color="auto"/>
              <w:bottom w:val="single" w:sz="4" w:space="0" w:color="auto"/>
              <w:right w:val="single" w:sz="4" w:space="0" w:color="auto"/>
            </w:tcBorders>
          </w:tcPr>
          <w:p w:rsidR="00E41459" w:rsidRPr="00BA638E" w:rsidRDefault="00E41459" w:rsidP="00E41459">
            <w:pPr>
              <w:rPr>
                <w:color w:val="000000" w:themeColor="text1"/>
                <w:sz w:val="28"/>
                <w:szCs w:val="28"/>
              </w:rPr>
            </w:pPr>
            <w:r w:rsidRPr="00BA638E">
              <w:rPr>
                <w:color w:val="000000" w:themeColor="text1"/>
                <w:sz w:val="28"/>
                <w:szCs w:val="28"/>
              </w:rPr>
              <w:t>русский язык</w:t>
            </w:r>
          </w:p>
          <w:p w:rsidR="00E41459" w:rsidRPr="00BA638E" w:rsidRDefault="00E41459" w:rsidP="00E41459">
            <w:pPr>
              <w:rPr>
                <w:color w:val="000000" w:themeColor="text1"/>
                <w:sz w:val="28"/>
                <w:szCs w:val="28"/>
              </w:rPr>
            </w:pPr>
            <w:r w:rsidRPr="00BA638E">
              <w:rPr>
                <w:color w:val="000000" w:themeColor="text1"/>
                <w:sz w:val="28"/>
                <w:szCs w:val="28"/>
              </w:rPr>
              <w:t>математика проф</w:t>
            </w:r>
          </w:p>
          <w:p w:rsidR="00E41459" w:rsidRPr="00BA638E" w:rsidRDefault="00BA638E" w:rsidP="00E41459">
            <w:pPr>
              <w:rPr>
                <w:color w:val="000000" w:themeColor="text1"/>
                <w:sz w:val="28"/>
                <w:szCs w:val="28"/>
              </w:rPr>
            </w:pPr>
            <w:r>
              <w:rPr>
                <w:color w:val="000000" w:themeColor="text1"/>
                <w:sz w:val="28"/>
                <w:szCs w:val="28"/>
              </w:rPr>
              <w:t>обществознание</w:t>
            </w:r>
          </w:p>
        </w:tc>
        <w:tc>
          <w:tcPr>
            <w:tcW w:w="1842" w:type="dxa"/>
            <w:tcBorders>
              <w:top w:val="single" w:sz="4" w:space="0" w:color="auto"/>
              <w:left w:val="single" w:sz="4" w:space="0" w:color="auto"/>
              <w:bottom w:val="single" w:sz="4" w:space="0" w:color="auto"/>
              <w:right w:val="single" w:sz="4" w:space="0" w:color="auto"/>
            </w:tcBorders>
            <w:hideMark/>
          </w:tcPr>
          <w:p w:rsidR="00E41459" w:rsidRPr="00BA638E" w:rsidRDefault="00E41459" w:rsidP="00BA638E">
            <w:pPr>
              <w:jc w:val="center"/>
              <w:rPr>
                <w:color w:val="000000" w:themeColor="text1"/>
                <w:sz w:val="28"/>
                <w:szCs w:val="28"/>
              </w:rPr>
            </w:pPr>
            <w:r w:rsidRPr="00BA638E">
              <w:rPr>
                <w:color w:val="000000" w:themeColor="text1"/>
                <w:sz w:val="28"/>
                <w:szCs w:val="28"/>
              </w:rPr>
              <w:t>76</w:t>
            </w:r>
          </w:p>
          <w:p w:rsidR="00E41459" w:rsidRPr="00BA638E" w:rsidRDefault="00E41459" w:rsidP="00BA638E">
            <w:pPr>
              <w:jc w:val="center"/>
              <w:rPr>
                <w:color w:val="000000" w:themeColor="text1"/>
                <w:sz w:val="28"/>
                <w:szCs w:val="28"/>
              </w:rPr>
            </w:pPr>
            <w:r w:rsidRPr="00BA638E">
              <w:rPr>
                <w:color w:val="000000" w:themeColor="text1"/>
                <w:sz w:val="28"/>
                <w:szCs w:val="28"/>
              </w:rPr>
              <w:t>82</w:t>
            </w:r>
          </w:p>
          <w:p w:rsidR="00E41459" w:rsidRPr="00BA638E" w:rsidRDefault="00E41459" w:rsidP="00BA638E">
            <w:pPr>
              <w:jc w:val="center"/>
              <w:rPr>
                <w:color w:val="000000" w:themeColor="text1"/>
                <w:sz w:val="28"/>
                <w:szCs w:val="28"/>
              </w:rPr>
            </w:pPr>
            <w:r w:rsidRPr="00BA638E">
              <w:rPr>
                <w:color w:val="000000" w:themeColor="text1"/>
                <w:sz w:val="28"/>
                <w:szCs w:val="28"/>
              </w:rPr>
              <w:t>70</w:t>
            </w:r>
          </w:p>
        </w:tc>
      </w:tr>
      <w:tr w:rsidR="00E41459" w:rsidRPr="00E41459" w:rsidTr="00BA638E">
        <w:tc>
          <w:tcPr>
            <w:tcW w:w="4111" w:type="dxa"/>
            <w:tcBorders>
              <w:top w:val="single" w:sz="4" w:space="0" w:color="auto"/>
              <w:left w:val="single" w:sz="4" w:space="0" w:color="auto"/>
              <w:bottom w:val="single" w:sz="4" w:space="0" w:color="auto"/>
              <w:right w:val="single" w:sz="4" w:space="0" w:color="auto"/>
            </w:tcBorders>
            <w:hideMark/>
          </w:tcPr>
          <w:p w:rsidR="00E41459" w:rsidRPr="00BA638E" w:rsidRDefault="00E41459" w:rsidP="00E41459">
            <w:pPr>
              <w:rPr>
                <w:color w:val="000000" w:themeColor="text1"/>
                <w:sz w:val="28"/>
                <w:szCs w:val="28"/>
              </w:rPr>
            </w:pPr>
            <w:r w:rsidRPr="00BA638E">
              <w:rPr>
                <w:color w:val="000000" w:themeColor="text1"/>
                <w:sz w:val="28"/>
                <w:szCs w:val="28"/>
              </w:rPr>
              <w:t>МКОУ Ляпуновская СОШ</w:t>
            </w:r>
          </w:p>
        </w:tc>
        <w:tc>
          <w:tcPr>
            <w:tcW w:w="1985" w:type="dxa"/>
            <w:tcBorders>
              <w:top w:val="single" w:sz="4" w:space="0" w:color="auto"/>
              <w:left w:val="single" w:sz="4" w:space="0" w:color="auto"/>
              <w:bottom w:val="single" w:sz="4" w:space="0" w:color="auto"/>
              <w:right w:val="single" w:sz="4" w:space="0" w:color="auto"/>
            </w:tcBorders>
            <w:hideMark/>
          </w:tcPr>
          <w:p w:rsidR="00E41459" w:rsidRPr="00BA638E" w:rsidRDefault="00E41459" w:rsidP="00E41459">
            <w:pPr>
              <w:rPr>
                <w:color w:val="000000" w:themeColor="text1"/>
                <w:sz w:val="28"/>
                <w:szCs w:val="28"/>
              </w:rPr>
            </w:pPr>
            <w:r w:rsidRPr="00BA638E">
              <w:rPr>
                <w:color w:val="000000" w:themeColor="text1"/>
                <w:sz w:val="28"/>
                <w:szCs w:val="28"/>
              </w:rPr>
              <w:t>Атаманова Алена</w:t>
            </w:r>
          </w:p>
        </w:tc>
        <w:tc>
          <w:tcPr>
            <w:tcW w:w="2410" w:type="dxa"/>
            <w:tcBorders>
              <w:top w:val="single" w:sz="4" w:space="0" w:color="auto"/>
              <w:left w:val="single" w:sz="4" w:space="0" w:color="auto"/>
              <w:bottom w:val="single" w:sz="4" w:space="0" w:color="auto"/>
              <w:right w:val="single" w:sz="4" w:space="0" w:color="auto"/>
            </w:tcBorders>
          </w:tcPr>
          <w:p w:rsidR="00E41459" w:rsidRPr="00BA638E" w:rsidRDefault="00E41459" w:rsidP="00E41459">
            <w:pPr>
              <w:rPr>
                <w:color w:val="000000" w:themeColor="text1"/>
                <w:sz w:val="28"/>
                <w:szCs w:val="28"/>
              </w:rPr>
            </w:pPr>
            <w:r w:rsidRPr="00BA638E">
              <w:rPr>
                <w:color w:val="000000" w:themeColor="text1"/>
                <w:sz w:val="28"/>
                <w:szCs w:val="28"/>
              </w:rPr>
              <w:t>русский язык</w:t>
            </w:r>
          </w:p>
          <w:p w:rsidR="00E41459" w:rsidRPr="00BA638E" w:rsidRDefault="00BA638E" w:rsidP="00E41459">
            <w:pPr>
              <w:rPr>
                <w:color w:val="000000" w:themeColor="text1"/>
                <w:sz w:val="28"/>
                <w:szCs w:val="28"/>
              </w:rPr>
            </w:pPr>
            <w:r>
              <w:rPr>
                <w:color w:val="000000" w:themeColor="text1"/>
                <w:sz w:val="28"/>
                <w:szCs w:val="28"/>
              </w:rPr>
              <w:t>математика проф</w:t>
            </w:r>
          </w:p>
        </w:tc>
        <w:tc>
          <w:tcPr>
            <w:tcW w:w="1842" w:type="dxa"/>
            <w:tcBorders>
              <w:top w:val="single" w:sz="4" w:space="0" w:color="auto"/>
              <w:left w:val="single" w:sz="4" w:space="0" w:color="auto"/>
              <w:bottom w:val="single" w:sz="4" w:space="0" w:color="auto"/>
              <w:right w:val="single" w:sz="4" w:space="0" w:color="auto"/>
            </w:tcBorders>
            <w:hideMark/>
          </w:tcPr>
          <w:p w:rsidR="00E41459" w:rsidRPr="00BA638E" w:rsidRDefault="00E41459" w:rsidP="00BA638E">
            <w:pPr>
              <w:jc w:val="center"/>
              <w:rPr>
                <w:color w:val="FF0000"/>
                <w:sz w:val="28"/>
                <w:szCs w:val="28"/>
              </w:rPr>
            </w:pPr>
            <w:r w:rsidRPr="00BA638E">
              <w:rPr>
                <w:color w:val="FF0000"/>
                <w:sz w:val="28"/>
                <w:szCs w:val="28"/>
              </w:rPr>
              <w:t>5</w:t>
            </w:r>
          </w:p>
          <w:p w:rsidR="00E41459" w:rsidRPr="00BA638E" w:rsidRDefault="00E41459" w:rsidP="00BA638E">
            <w:pPr>
              <w:jc w:val="center"/>
              <w:rPr>
                <w:color w:val="000000" w:themeColor="text1"/>
                <w:sz w:val="28"/>
                <w:szCs w:val="28"/>
              </w:rPr>
            </w:pPr>
            <w:r w:rsidRPr="00BA638E">
              <w:rPr>
                <w:color w:val="FF0000"/>
                <w:sz w:val="28"/>
                <w:szCs w:val="28"/>
              </w:rPr>
              <w:t>5</w:t>
            </w:r>
          </w:p>
        </w:tc>
      </w:tr>
    </w:tbl>
    <w:p w:rsidR="00BA638E" w:rsidRDefault="00BA638E" w:rsidP="00BA638E">
      <w:pPr>
        <w:rPr>
          <w:rFonts w:ascii="Times New Roman" w:eastAsia="Times New Roman" w:hAnsi="Times New Roman" w:cs="Times New Roman"/>
          <w:color w:val="000000" w:themeColor="text1"/>
          <w:sz w:val="28"/>
          <w:szCs w:val="28"/>
          <w:lang w:eastAsia="ru-RU"/>
        </w:rPr>
      </w:pPr>
    </w:p>
    <w:p w:rsidR="00BE27E1" w:rsidRPr="00981CCC" w:rsidRDefault="00BA638E" w:rsidP="00BA638E">
      <w:pPr>
        <w:rPr>
          <w:rFonts w:ascii="Times New Roman" w:hAnsi="Times New Roman" w:cs="Times New Roman"/>
          <w:b/>
          <w:color w:val="002060"/>
          <w:sz w:val="28"/>
          <w:szCs w:val="28"/>
        </w:rPr>
      </w:pPr>
      <w:r>
        <w:rPr>
          <w:rFonts w:ascii="Times New Roman" w:eastAsia="Times New Roman" w:hAnsi="Times New Roman" w:cs="Times New Roman"/>
          <w:color w:val="000000" w:themeColor="text1"/>
          <w:sz w:val="28"/>
          <w:szCs w:val="28"/>
          <w:lang w:eastAsia="ru-RU"/>
        </w:rPr>
        <w:t xml:space="preserve">                                   </w:t>
      </w:r>
      <w:r w:rsidR="00BF252F">
        <w:rPr>
          <w:rFonts w:ascii="Times New Roman" w:hAnsi="Times New Roman" w:cs="Times New Roman"/>
          <w:b/>
          <w:color w:val="002060"/>
          <w:sz w:val="28"/>
          <w:szCs w:val="28"/>
        </w:rPr>
        <w:t>4</w:t>
      </w:r>
      <w:r w:rsidR="00BE27E1" w:rsidRPr="00981CCC">
        <w:rPr>
          <w:rFonts w:ascii="Times New Roman" w:hAnsi="Times New Roman" w:cs="Times New Roman"/>
          <w:b/>
          <w:color w:val="002060"/>
          <w:sz w:val="28"/>
          <w:szCs w:val="28"/>
        </w:rPr>
        <w:t>.3. Всероссийские проверочные работы</w:t>
      </w:r>
    </w:p>
    <w:p w:rsidR="00905ABE" w:rsidRPr="00905ABE" w:rsidRDefault="00981CCC" w:rsidP="00905A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05ABE" w:rsidRPr="00905ABE">
        <w:rPr>
          <w:rFonts w:ascii="Times New Roman" w:hAnsi="Times New Roman" w:cs="Times New Roman"/>
          <w:sz w:val="28"/>
          <w:szCs w:val="28"/>
        </w:rPr>
        <w:t xml:space="preserve">Цель проведения Всероссийских проверочных работ – обеспечение единства образовательного пространства Российской Федерации и поддержка реализации Федерального государственного образовательного стандарта за счет предоставления организациям, осуществляющим образовательную деятельность, единых проверочных материалов и единых критериев оценивания учебных достижений.   </w:t>
      </w:r>
    </w:p>
    <w:p w:rsidR="00905ABE" w:rsidRPr="00905ABE" w:rsidRDefault="00905ABE" w:rsidP="00905ABE">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Назначение ВПР – оценить уровень общеобразовательной подготовки обучающихся в соответствии с требованиями ФГОС. ВПР позволяют осуществить диагностику достижения предметных и метапредметных результатов, в том числе уровня сформированности универсальных учебных действий (УУД) и овладения межпредметными понятиями. </w:t>
      </w:r>
    </w:p>
    <w:p w:rsidR="00905ABE" w:rsidRPr="00905ABE" w:rsidRDefault="00905ABE" w:rsidP="00905ABE">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Отличительными особенностями ВПР является единство подходов к составлению вариантов, проведению самих работ и их оцениванию, а также использование современных технологий, позволяющих обеспечить практически одновременное выполнение работ школьниками всей страны.</w:t>
      </w:r>
    </w:p>
    <w:p w:rsidR="00905ABE" w:rsidRPr="00905ABE" w:rsidRDefault="00905ABE" w:rsidP="00905ABE">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На уровне ОУ результаты ВПР могут быть использованы: </w:t>
      </w:r>
    </w:p>
    <w:p w:rsidR="00905ABE" w:rsidRPr="00905ABE" w:rsidRDefault="00905ABE" w:rsidP="00905ABE">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w:t>
      </w:r>
      <w:r w:rsidRPr="00905ABE">
        <w:rPr>
          <w:rFonts w:ascii="Times New Roman" w:hAnsi="Times New Roman" w:cs="Times New Roman"/>
          <w:sz w:val="28"/>
          <w:szCs w:val="28"/>
        </w:rPr>
        <w:tab/>
        <w:t>для совершенствования методики преподавания предметов в школе;</w:t>
      </w:r>
    </w:p>
    <w:p w:rsidR="00905ABE" w:rsidRPr="00905ABE" w:rsidRDefault="00905ABE" w:rsidP="00905ABE">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w:t>
      </w:r>
      <w:r w:rsidRPr="00905ABE">
        <w:rPr>
          <w:rFonts w:ascii="Times New Roman" w:hAnsi="Times New Roman" w:cs="Times New Roman"/>
          <w:sz w:val="28"/>
          <w:szCs w:val="28"/>
        </w:rPr>
        <w:tab/>
        <w:t>для индивидуальной работы с учащимися по устранению имеющихся пробелов в знаниях</w:t>
      </w:r>
    </w:p>
    <w:p w:rsidR="00905ABE" w:rsidRPr="00905ABE" w:rsidRDefault="00905ABE" w:rsidP="00905ABE">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Всероссийские проверочные работы - стандартизированные контрольные работы, проводимые по отдельным учебным предметам для оценки уровня подготовки школьников, определения наиболее острых проблем в системе образования. Они не </w:t>
      </w:r>
      <w:r w:rsidRPr="00905ABE">
        <w:rPr>
          <w:rFonts w:ascii="Times New Roman" w:hAnsi="Times New Roman" w:cs="Times New Roman"/>
          <w:sz w:val="28"/>
          <w:szCs w:val="28"/>
        </w:rPr>
        <w:lastRenderedPageBreak/>
        <w:t>являются аналогом государственной итоговой аттестации. Всероссийские проверочные работы – важная составляющая региональной системы оценки качества образования.</w:t>
      </w:r>
    </w:p>
    <w:p w:rsidR="00905ABE" w:rsidRPr="00905ABE" w:rsidRDefault="00905ABE" w:rsidP="00905ABE">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По результатам оценочных процедур нельзя сравнивать эффективность работы школ, учителей, директоров; данные должны использоваться для дальнейшей работы в плане повышения квалификации учителей, повышения качества образования по отдельным предметам, направленной адресной помощи участникам образовательного процесса.</w:t>
      </w:r>
    </w:p>
    <w:p w:rsidR="00905ABE" w:rsidRPr="00905ABE" w:rsidRDefault="00905ABE" w:rsidP="00905ABE">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В МО Байкаловский МР в 2019-2020 учебном году ВПР проводились по следующим предметам: </w:t>
      </w:r>
    </w:p>
    <w:p w:rsidR="00905ABE" w:rsidRPr="00905ABE" w:rsidRDefault="00905ABE" w:rsidP="00905ABE">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11 кл: история, биология, физика, география (в режиме апробации).</w:t>
      </w:r>
    </w:p>
    <w:p w:rsidR="00905ABE" w:rsidRPr="00905ABE" w:rsidRDefault="006241A9" w:rsidP="00905A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05ABE" w:rsidRPr="00905ABE">
        <w:rPr>
          <w:rFonts w:ascii="Times New Roman" w:hAnsi="Times New Roman" w:cs="Times New Roman"/>
          <w:sz w:val="28"/>
          <w:szCs w:val="28"/>
        </w:rPr>
        <w:t>В связи с угрозой распространения новой коронавирусной инфекции (2019-</w:t>
      </w:r>
      <w:r w:rsidR="00905ABE" w:rsidRPr="00905ABE">
        <w:rPr>
          <w:rFonts w:ascii="Times New Roman" w:hAnsi="Times New Roman" w:cs="Times New Roman"/>
          <w:sz w:val="28"/>
          <w:szCs w:val="28"/>
          <w:lang w:val="en-US"/>
        </w:rPr>
        <w:t>nCoV</w:t>
      </w:r>
      <w:r w:rsidR="00905ABE" w:rsidRPr="00905ABE">
        <w:rPr>
          <w:rFonts w:ascii="Times New Roman" w:hAnsi="Times New Roman" w:cs="Times New Roman"/>
          <w:sz w:val="28"/>
          <w:szCs w:val="28"/>
        </w:rPr>
        <w:t xml:space="preserve">), а также в целях обеспечения безопасных условий обучения и воспитания обучающихся ВПР перенесены на начало 2020-2021 учебного года. </w:t>
      </w:r>
    </w:p>
    <w:p w:rsidR="00905ABE" w:rsidRPr="00905ABE" w:rsidRDefault="006241A9" w:rsidP="00905A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05ABE" w:rsidRPr="00905ABE">
        <w:rPr>
          <w:rFonts w:ascii="Times New Roman" w:hAnsi="Times New Roman" w:cs="Times New Roman"/>
          <w:sz w:val="28"/>
          <w:szCs w:val="28"/>
        </w:rPr>
        <w:t>Проверочные работы проводятся:</w:t>
      </w:r>
    </w:p>
    <w:p w:rsidR="00905ABE" w:rsidRPr="00905ABE" w:rsidRDefault="00905ABE" w:rsidP="00905ABE">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для обучающихся 5 класса – по материалам 4 класса по каждому из учебных предметов: русский язык, математика, окружающий мир;</w:t>
      </w:r>
    </w:p>
    <w:p w:rsidR="00905ABE" w:rsidRPr="00905ABE" w:rsidRDefault="006241A9" w:rsidP="00905A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обуча</w:t>
      </w:r>
      <w:r w:rsidR="00905ABE" w:rsidRPr="00905ABE">
        <w:rPr>
          <w:rFonts w:ascii="Times New Roman" w:hAnsi="Times New Roman" w:cs="Times New Roman"/>
          <w:sz w:val="28"/>
          <w:szCs w:val="28"/>
        </w:rPr>
        <w:t>ющихся 6 класса – по материалам 5 класса по каждому из учебных предметов: русский язык, математика, история, биология;</w:t>
      </w:r>
    </w:p>
    <w:p w:rsidR="00905ABE" w:rsidRPr="00905ABE" w:rsidRDefault="00905ABE" w:rsidP="00905ABE">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для обучающихся 7 класса – по материалам 6 класса по каждому из учебных предметов: русский язык, математика, история, биология, география, обществознание;</w:t>
      </w:r>
    </w:p>
    <w:p w:rsidR="00905ABE" w:rsidRPr="00905ABE" w:rsidRDefault="00905ABE" w:rsidP="00905ABE">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для обучающихся 8 класса – по материалам 7 класса по каждому из учебных предметов: русский язык, математика, история, биология, география, обществознание, физика, иностранный язык;</w:t>
      </w:r>
    </w:p>
    <w:p w:rsidR="00905ABE" w:rsidRPr="00905ABE" w:rsidRDefault="00905ABE" w:rsidP="00905ABE">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для обучающихся 9 класса – по материалам 8 класса по каждому из учебных предметов: русский язык, математика, история, биология, география, обществознание, физика, химия;</w:t>
      </w:r>
    </w:p>
    <w:p w:rsidR="00905ABE" w:rsidRPr="00905ABE" w:rsidRDefault="00905ABE" w:rsidP="00905ABE">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Проанализируем результаты ВПР в 11 классе по району по каждому предмету: </w:t>
      </w:r>
    </w:p>
    <w:p w:rsidR="00905ABE" w:rsidRPr="00905ABE" w:rsidRDefault="00905ABE" w:rsidP="00905ABE">
      <w:pPr>
        <w:spacing w:after="0" w:line="240" w:lineRule="auto"/>
        <w:jc w:val="both"/>
        <w:rPr>
          <w:rFonts w:ascii="Times New Roman" w:hAnsi="Times New Roman" w:cs="Times New Roman"/>
          <w:sz w:val="28"/>
          <w:szCs w:val="28"/>
          <w:u w:val="single"/>
        </w:rPr>
      </w:pPr>
      <w:r w:rsidRPr="00905ABE">
        <w:rPr>
          <w:rFonts w:ascii="Times New Roman" w:hAnsi="Times New Roman" w:cs="Times New Roman"/>
          <w:sz w:val="28"/>
          <w:szCs w:val="28"/>
          <w:u w:val="single"/>
        </w:rPr>
        <w:t>История</w:t>
      </w:r>
    </w:p>
    <w:p w:rsidR="00905ABE" w:rsidRPr="00905ABE" w:rsidRDefault="00905ABE" w:rsidP="00905ABE">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Проверочную работу писали 61 чел. В целом, результаты ВПР по истории в районе выше, чем по области: 6,56% учащихся получили неудовлетворительный результат (по области – 10,76%), около половины учеников (42,6%) написали ВПР на «3» (область – 36%), оценку «4» имеют 45,9% (область – 39%). Процент «5» в районе ниже, чем по Сверлорвской области 4,9% против 13,8%. Средняя успеваемость по району составила  93,4%, качество образования – 50,8 средний балл – 3,5. </w:t>
      </w:r>
    </w:p>
    <w:p w:rsidR="00905ABE" w:rsidRPr="00905ABE" w:rsidRDefault="00905ABE" w:rsidP="00905ABE">
      <w:pPr>
        <w:spacing w:after="0" w:line="240" w:lineRule="auto"/>
        <w:jc w:val="both"/>
        <w:rPr>
          <w:rFonts w:ascii="Times New Roman" w:hAnsi="Times New Roman" w:cs="Times New Roman"/>
          <w:sz w:val="28"/>
          <w:szCs w:val="28"/>
          <w:u w:val="single"/>
        </w:rPr>
      </w:pPr>
      <w:r w:rsidRPr="00905ABE">
        <w:rPr>
          <w:rFonts w:ascii="Times New Roman" w:hAnsi="Times New Roman" w:cs="Times New Roman"/>
          <w:sz w:val="28"/>
          <w:szCs w:val="28"/>
          <w:u w:val="single"/>
        </w:rPr>
        <w:t>Биология</w:t>
      </w:r>
    </w:p>
    <w:p w:rsidR="00905ABE" w:rsidRPr="00905ABE" w:rsidRDefault="00905ABE" w:rsidP="00905ABE">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Всероссийскую проверочную работу по биологии писали 51 учащийся 11 классов. Результаты учащихся Байкаловского района выше областных: процент неудовлетворительных результатов невысокий и составляет 1,9% (по области – 10,9%), 23,5% выпускников получили удовлетворительный результат по области – 38,9%), отметку «4» - 60,8% (область – 38,5%), отличные результаты получили 13,7% </w:t>
      </w:r>
      <w:r w:rsidRPr="00905ABE">
        <w:rPr>
          <w:rFonts w:ascii="Times New Roman" w:hAnsi="Times New Roman" w:cs="Times New Roman"/>
          <w:sz w:val="28"/>
          <w:szCs w:val="28"/>
        </w:rPr>
        <w:lastRenderedPageBreak/>
        <w:t xml:space="preserve">учащихся (по области – 11,7%). Среднее качество образования по району составило 74,5%, успеваемость – 98% , средний балл – 3,86. </w:t>
      </w:r>
    </w:p>
    <w:p w:rsidR="00905ABE" w:rsidRPr="00905ABE" w:rsidRDefault="00905ABE" w:rsidP="00905ABE">
      <w:pPr>
        <w:spacing w:after="0" w:line="240" w:lineRule="auto"/>
        <w:jc w:val="both"/>
        <w:rPr>
          <w:rFonts w:ascii="Times New Roman" w:hAnsi="Times New Roman" w:cs="Times New Roman"/>
          <w:sz w:val="28"/>
          <w:szCs w:val="28"/>
          <w:u w:val="single"/>
        </w:rPr>
      </w:pPr>
      <w:r w:rsidRPr="00905ABE">
        <w:rPr>
          <w:rFonts w:ascii="Times New Roman" w:hAnsi="Times New Roman" w:cs="Times New Roman"/>
          <w:sz w:val="28"/>
          <w:szCs w:val="28"/>
          <w:u w:val="single"/>
        </w:rPr>
        <w:t>Физика</w:t>
      </w:r>
    </w:p>
    <w:p w:rsidR="00905ABE" w:rsidRPr="00905ABE" w:rsidRDefault="00905ABE" w:rsidP="00905ABE">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Всероссийскую проверочную работу по физике писали 50 учащихся 11 классов. Процент неудовлетворительных результатов - 2% (по области – 13,3%), оценку «3» получили 42% выпускников (по области – 52,15%), отметку «4» - 46% (область – 28,34%), отличные результаты получили 10% учащихся (по области – 6,2%). Среднее качество образования по району составило 56%, успеваемость – 98% , средний балл – 3,64. </w:t>
      </w:r>
    </w:p>
    <w:p w:rsidR="00905ABE" w:rsidRPr="00905ABE" w:rsidRDefault="00905ABE" w:rsidP="00905ABE">
      <w:pPr>
        <w:spacing w:after="0" w:line="240" w:lineRule="auto"/>
        <w:jc w:val="both"/>
        <w:rPr>
          <w:rFonts w:ascii="Times New Roman" w:hAnsi="Times New Roman" w:cs="Times New Roman"/>
          <w:sz w:val="28"/>
          <w:szCs w:val="28"/>
          <w:u w:val="single"/>
        </w:rPr>
      </w:pPr>
      <w:r w:rsidRPr="00905ABE">
        <w:rPr>
          <w:rFonts w:ascii="Times New Roman" w:hAnsi="Times New Roman" w:cs="Times New Roman"/>
          <w:sz w:val="28"/>
          <w:szCs w:val="28"/>
          <w:u w:val="single"/>
        </w:rPr>
        <w:t>География</w:t>
      </w:r>
    </w:p>
    <w:p w:rsidR="00905ABE" w:rsidRPr="00905ABE" w:rsidRDefault="00905ABE" w:rsidP="00905ABE">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Всероссийскую проверочную работу по географии писали 26 учащихся 11 классов. Неудовлетворительных результатов в МО Байкаловский МР не зафиксировано. Оценку «3» получили 11,5% выпускников (по области – 39,41%), отметку «4» - 65,4% (область – 43,5%), отличные результаты получили 23% учащихся (по области – 10,9%). Среднее качество образования по району составило 86,44%, успеваемость – 100% , средний балл – 4,12. </w:t>
      </w:r>
    </w:p>
    <w:p w:rsidR="00396060" w:rsidRDefault="00396060" w:rsidP="00905ABE">
      <w:pPr>
        <w:spacing w:after="0" w:line="240" w:lineRule="auto"/>
        <w:jc w:val="both"/>
        <w:rPr>
          <w:rFonts w:ascii="Times New Roman" w:hAnsi="Times New Roman" w:cs="Times New Roman"/>
          <w:sz w:val="28"/>
          <w:szCs w:val="28"/>
        </w:rPr>
      </w:pPr>
    </w:p>
    <w:p w:rsidR="00BE27E1" w:rsidRPr="00AC7348" w:rsidRDefault="00BF252F" w:rsidP="00AC7348">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t>4</w:t>
      </w:r>
      <w:r w:rsidR="00BE27E1" w:rsidRPr="00AC7348">
        <w:rPr>
          <w:rFonts w:ascii="Times New Roman" w:hAnsi="Times New Roman" w:cs="Times New Roman"/>
          <w:b/>
          <w:color w:val="002060"/>
          <w:sz w:val="28"/>
          <w:szCs w:val="28"/>
        </w:rPr>
        <w:t>.4. Внеучебные достижения обучающихся</w:t>
      </w:r>
    </w:p>
    <w:p w:rsidR="006241A9" w:rsidRPr="00EE28B9" w:rsidRDefault="00EE28B9" w:rsidP="006241A9">
      <w:pPr>
        <w:spacing w:after="0" w:line="240" w:lineRule="auto"/>
        <w:jc w:val="both"/>
        <w:rPr>
          <w:rFonts w:ascii="Times New Roman" w:eastAsia="Times New Roman" w:hAnsi="Times New Roman" w:cs="Times New Roman"/>
          <w:sz w:val="28"/>
          <w:szCs w:val="28"/>
          <w:highlight w:val="yellow"/>
          <w:lang w:eastAsia="ru-RU"/>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    </w:t>
      </w:r>
      <w:r w:rsidR="00AC7348">
        <w:rPr>
          <w:rFonts w:ascii="Times New Roman" w:hAnsi="Times New Roman" w:cs="Times New Roman"/>
          <w:sz w:val="28"/>
          <w:szCs w:val="28"/>
        </w:rPr>
        <w:t xml:space="preserve"> </w:t>
      </w:r>
      <w:r w:rsidR="006241A9" w:rsidRPr="006241A9">
        <w:rPr>
          <w:rFonts w:ascii="Times New Roman" w:hAnsi="Times New Roman" w:cs="Times New Roman"/>
          <w:sz w:val="28"/>
          <w:szCs w:val="28"/>
        </w:rPr>
        <w:t>В целях реализации Концепции общенациональной системы выявления и развития молодых талантов продолжена работа по реализации модели системы выявления и поддержки одаренных детей, пополняется банк данных одаренных детей, в который включены победители и призеры конкурсов, фестивалей, соревнований, олимпиад школьников.</w:t>
      </w:r>
    </w:p>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 xml:space="preserve">      В районе сложилась система поддержки одарённых (талантливых) детей. С целью поддержки талантливых детей и подростков в Байкаловском районе ежегодно проводится церемония награждения победителей и призеров районного фестиваля «Юные интеллектуалы».</w:t>
      </w:r>
    </w:p>
    <w:p w:rsidR="006241A9" w:rsidRPr="006241A9" w:rsidRDefault="006241A9" w:rsidP="006241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241A9" w:rsidRPr="006241A9" w:rsidRDefault="006241A9" w:rsidP="006241A9">
      <w:pPr>
        <w:spacing w:after="0" w:line="240" w:lineRule="auto"/>
        <w:jc w:val="center"/>
        <w:rPr>
          <w:rFonts w:ascii="Times New Roman" w:hAnsi="Times New Roman" w:cs="Times New Roman"/>
          <w:b/>
          <w:sz w:val="28"/>
          <w:szCs w:val="28"/>
        </w:rPr>
      </w:pPr>
      <w:r w:rsidRPr="006241A9">
        <w:rPr>
          <w:rFonts w:ascii="Times New Roman" w:hAnsi="Times New Roman" w:cs="Times New Roman"/>
          <w:b/>
          <w:sz w:val="28"/>
          <w:szCs w:val="28"/>
        </w:rPr>
        <w:t>Результаты участия в конкурсах</w:t>
      </w:r>
    </w:p>
    <w:p w:rsidR="006241A9" w:rsidRPr="006241A9" w:rsidRDefault="006241A9" w:rsidP="006241A9">
      <w:pPr>
        <w:spacing w:after="0" w:line="240" w:lineRule="auto"/>
        <w:jc w:val="center"/>
        <w:rPr>
          <w:rFonts w:ascii="Times New Roman" w:hAnsi="Times New Roman" w:cs="Times New Roman"/>
          <w:b/>
          <w:sz w:val="28"/>
          <w:szCs w:val="28"/>
        </w:rPr>
      </w:pPr>
      <w:r w:rsidRPr="006241A9">
        <w:rPr>
          <w:rFonts w:ascii="Times New Roman" w:hAnsi="Times New Roman" w:cs="Times New Roman"/>
          <w:b/>
          <w:sz w:val="28"/>
          <w:szCs w:val="28"/>
        </w:rPr>
        <w:t>окружного, регионального, всероссийского и международного уровня</w:t>
      </w:r>
    </w:p>
    <w:p w:rsidR="006241A9" w:rsidRPr="006241A9" w:rsidRDefault="006241A9" w:rsidP="006241A9">
      <w:pPr>
        <w:spacing w:after="0" w:line="240" w:lineRule="auto"/>
        <w:jc w:val="both"/>
        <w:rPr>
          <w:rFonts w:ascii="Times New Roman" w:hAnsi="Times New Roman" w:cs="Times New Roman"/>
          <w:b/>
          <w:sz w:val="28"/>
          <w:szCs w:val="28"/>
        </w:rPr>
      </w:pPr>
    </w:p>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МЕЖДУНАРОДНЫЙ УРОВЕНЬ</w:t>
      </w:r>
    </w:p>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13 обучающихся этой школы (отделение ДПИ) заняли призовые места на международном конкурсе в г. Тюмень «Берега Надежды» и получили приглашение на финальны</w:t>
      </w:r>
      <w:r w:rsidR="00EB1502">
        <w:rPr>
          <w:rFonts w:ascii="Times New Roman" w:hAnsi="Times New Roman" w:cs="Times New Roman"/>
          <w:sz w:val="28"/>
          <w:szCs w:val="28"/>
        </w:rPr>
        <w:t>й тур конкурса  в  г. Анапу. Екатерин</w:t>
      </w:r>
      <w:r w:rsidRPr="006241A9">
        <w:rPr>
          <w:rFonts w:ascii="Times New Roman" w:hAnsi="Times New Roman" w:cs="Times New Roman"/>
          <w:sz w:val="28"/>
          <w:szCs w:val="28"/>
        </w:rPr>
        <w:t xml:space="preserve"> Спирина стала лауреатом III степени в VI открытом территориальном конкурсе юных исполнителей  «Гармоника голосистая» в г. Алапаевске.</w:t>
      </w:r>
    </w:p>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ВСЕРОССИЙСКИЙ УРОВЕНЬ</w:t>
      </w:r>
    </w:p>
    <w:p w:rsidR="006241A9" w:rsidRPr="006241A9" w:rsidRDefault="006241A9" w:rsidP="006241A9">
      <w:pPr>
        <w:numPr>
          <w:ilvl w:val="0"/>
          <w:numId w:val="19"/>
        </w:num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Алина Калугина, ученица Ляпуновской школы, стала дипломантом независимой литературной премии «Глаголица», г.Казань</w:t>
      </w:r>
    </w:p>
    <w:p w:rsidR="006241A9" w:rsidRPr="006241A9" w:rsidRDefault="006241A9" w:rsidP="006241A9">
      <w:pPr>
        <w:numPr>
          <w:ilvl w:val="0"/>
          <w:numId w:val="18"/>
        </w:num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lastRenderedPageBreak/>
        <w:t>Два ученика Байкаловской школы Занин Владислав (проектная программа) и Попова Софья (литературная программа) стали представителями Свердловской области во всероссийском образовательном центре «Сириус».</w:t>
      </w:r>
    </w:p>
    <w:p w:rsidR="006241A9" w:rsidRPr="006241A9" w:rsidRDefault="006241A9" w:rsidP="006241A9">
      <w:pPr>
        <w:spacing w:after="0" w:line="240" w:lineRule="auto"/>
        <w:jc w:val="both"/>
        <w:rPr>
          <w:rFonts w:ascii="Times New Roman" w:hAnsi="Times New Roman" w:cs="Times New Roman"/>
          <w:sz w:val="28"/>
          <w:szCs w:val="28"/>
        </w:rPr>
      </w:pPr>
    </w:p>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РЕГИОНАЛЬНЫЙ УРОВЕНЬ</w:t>
      </w:r>
    </w:p>
    <w:p w:rsidR="006241A9" w:rsidRPr="006241A9" w:rsidRDefault="006241A9" w:rsidP="006241A9">
      <w:pPr>
        <w:numPr>
          <w:ilvl w:val="0"/>
          <w:numId w:val="19"/>
        </w:num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На областных лыжных соревнованиях призерами стали Ударцев Никита, Михаил Слушкин (их тренер - Пелевина О.И.) и Кишеев Дмитрий (тренер Докучаев С.А.)</w:t>
      </w:r>
    </w:p>
    <w:p w:rsidR="006241A9" w:rsidRPr="006241A9" w:rsidRDefault="006241A9" w:rsidP="006241A9">
      <w:pPr>
        <w:numPr>
          <w:ilvl w:val="0"/>
          <w:numId w:val="19"/>
        </w:num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Ученик Байкаловской школы Петров Никита несколько раз в 2019-2020 учебном году становился призером областных соревнований по настольному теннису.</w:t>
      </w:r>
    </w:p>
    <w:p w:rsidR="006241A9" w:rsidRPr="006241A9" w:rsidRDefault="006241A9" w:rsidP="006241A9">
      <w:pPr>
        <w:numPr>
          <w:ilvl w:val="0"/>
          <w:numId w:val="19"/>
        </w:num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На областном этапе «Зарницы» ученики 6-8 класса МАОУ «Байкаловская СОШ» под руководством Казарина Николая Николаевича принесли Байкаловскому району призовое место.</w:t>
      </w:r>
    </w:p>
    <w:p w:rsidR="006241A9" w:rsidRPr="006241A9" w:rsidRDefault="006241A9" w:rsidP="006241A9">
      <w:pPr>
        <w:numPr>
          <w:ilvl w:val="0"/>
          <w:numId w:val="19"/>
        </w:num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Учащиеся МКОУ Краснополянская СОШ стали призерами двух окружных конкурсов: военно-спортивной игры «Школа безопасности» и учебно-тренировочных сборов в г. Ирбит.</w:t>
      </w:r>
    </w:p>
    <w:p w:rsid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 xml:space="preserve">         Одним из основных направлений работы по выявлению и поддержке талантливых детей остается организация и проведение школьного и муниципального этапов Всероссийской олимпиады школьников. Школьный и муниципальный этап Всероссийской олимпиады школьников в 2019-2020 учебном году проводились в соответствии с но</w:t>
      </w:r>
      <w:r>
        <w:rPr>
          <w:rFonts w:ascii="Times New Roman" w:hAnsi="Times New Roman" w:cs="Times New Roman"/>
          <w:sz w:val="28"/>
          <w:szCs w:val="28"/>
        </w:rPr>
        <w:t>рмативно-правовыми  документами</w:t>
      </w:r>
      <w:r w:rsidR="00602B04">
        <w:rPr>
          <w:rFonts w:ascii="Times New Roman" w:hAnsi="Times New Roman" w:cs="Times New Roman"/>
          <w:sz w:val="28"/>
          <w:szCs w:val="28"/>
        </w:rPr>
        <w:t>.</w:t>
      </w:r>
    </w:p>
    <w:p w:rsidR="00602B04" w:rsidRDefault="00602B04" w:rsidP="006241A9">
      <w:pPr>
        <w:spacing w:after="0" w:line="240" w:lineRule="auto"/>
        <w:jc w:val="both"/>
        <w:rPr>
          <w:rFonts w:ascii="Times New Roman" w:hAnsi="Times New Roman" w:cs="Times New Roman"/>
          <w:sz w:val="28"/>
          <w:szCs w:val="28"/>
        </w:rPr>
      </w:pPr>
    </w:p>
    <w:p w:rsidR="00EE28B9" w:rsidRDefault="00EE28B9" w:rsidP="00EE28B9">
      <w:pPr>
        <w:spacing w:after="0" w:line="240" w:lineRule="auto"/>
        <w:jc w:val="center"/>
        <w:rPr>
          <w:rFonts w:ascii="Times New Roman" w:eastAsia="Times New Roman" w:hAnsi="Times New Roman" w:cs="Times New Roman"/>
          <w:b/>
          <w:sz w:val="28"/>
          <w:szCs w:val="28"/>
          <w:lang w:eastAsia="ru-RU"/>
        </w:rPr>
      </w:pPr>
      <w:r w:rsidRPr="00EE28B9">
        <w:rPr>
          <w:rFonts w:ascii="Times New Roman" w:eastAsia="Times New Roman" w:hAnsi="Times New Roman" w:cs="Times New Roman"/>
          <w:b/>
          <w:sz w:val="28"/>
          <w:szCs w:val="28"/>
          <w:lang w:eastAsia="ru-RU"/>
        </w:rPr>
        <w:t>Динамика и результаты развития</w:t>
      </w:r>
    </w:p>
    <w:p w:rsidR="00EE28B9" w:rsidRDefault="00EE28B9" w:rsidP="00EE28B9">
      <w:pPr>
        <w:spacing w:after="0" w:line="240" w:lineRule="auto"/>
        <w:jc w:val="center"/>
        <w:rPr>
          <w:rFonts w:ascii="Times New Roman" w:eastAsia="Times New Roman" w:hAnsi="Times New Roman" w:cs="Times New Roman"/>
          <w:b/>
          <w:sz w:val="28"/>
          <w:szCs w:val="28"/>
          <w:lang w:eastAsia="ru-RU"/>
        </w:rPr>
      </w:pPr>
      <w:r w:rsidRPr="00EE28B9">
        <w:rPr>
          <w:rFonts w:ascii="Times New Roman" w:eastAsia="Times New Roman" w:hAnsi="Times New Roman" w:cs="Times New Roman"/>
          <w:b/>
          <w:sz w:val="28"/>
          <w:szCs w:val="28"/>
          <w:lang w:eastAsia="ru-RU"/>
        </w:rPr>
        <w:t xml:space="preserve"> школьного этапа Всероссийской олимпиады школьников</w:t>
      </w:r>
    </w:p>
    <w:p w:rsidR="00EE28B9" w:rsidRPr="00EE28B9" w:rsidRDefault="00EE28B9" w:rsidP="00EE28B9">
      <w:pPr>
        <w:spacing w:after="0" w:line="240" w:lineRule="auto"/>
        <w:jc w:val="center"/>
        <w:rPr>
          <w:rFonts w:ascii="Times New Roman" w:eastAsia="Times New Roman" w:hAnsi="Times New Roman" w:cs="Times New Roman"/>
          <w:b/>
          <w:sz w:val="28"/>
          <w:szCs w:val="28"/>
          <w:lang w:eastAsia="ru-RU"/>
        </w:rPr>
      </w:pPr>
    </w:p>
    <w:tbl>
      <w:tblPr>
        <w:tblStyle w:val="ac"/>
        <w:tblW w:w="0" w:type="auto"/>
        <w:tblLook w:val="04A0" w:firstRow="1" w:lastRow="0" w:firstColumn="1" w:lastColumn="0" w:noHBand="0" w:noVBand="1"/>
      </w:tblPr>
      <w:tblGrid>
        <w:gridCol w:w="1780"/>
        <w:gridCol w:w="1780"/>
        <w:gridCol w:w="1780"/>
        <w:gridCol w:w="1780"/>
        <w:gridCol w:w="1781"/>
        <w:gridCol w:w="1781"/>
      </w:tblGrid>
      <w:tr w:rsidR="00EE28B9" w:rsidRPr="00EE28B9" w:rsidTr="00EE28B9">
        <w:tc>
          <w:tcPr>
            <w:tcW w:w="1780" w:type="dxa"/>
            <w:shd w:val="clear" w:color="auto" w:fill="F2F2F2" w:themeFill="background1" w:themeFillShade="F2"/>
          </w:tcPr>
          <w:p w:rsidR="00EE28B9" w:rsidRPr="00EE28B9" w:rsidRDefault="00EE28B9" w:rsidP="00EE28B9">
            <w:pPr>
              <w:jc w:val="both"/>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Годы</w:t>
            </w:r>
          </w:p>
        </w:tc>
        <w:tc>
          <w:tcPr>
            <w:tcW w:w="1780" w:type="dxa"/>
            <w:shd w:val="clear" w:color="auto" w:fill="F2F2F2" w:themeFill="background1" w:themeFillShade="F2"/>
          </w:tcPr>
          <w:p w:rsidR="00EE28B9" w:rsidRPr="00EE28B9" w:rsidRDefault="00EE28B9" w:rsidP="00EE28B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2015</w:t>
            </w:r>
            <w:r w:rsidRPr="00EE28B9">
              <w:rPr>
                <w:rFonts w:ascii="Times New Roman" w:eastAsia="Times New Roman" w:hAnsi="Times New Roman" w:cs="Times New Roman"/>
                <w:sz w:val="28"/>
                <w:szCs w:val="28"/>
                <w:lang w:eastAsia="ru-RU"/>
              </w:rPr>
              <w:t>.</w:t>
            </w:r>
          </w:p>
        </w:tc>
        <w:tc>
          <w:tcPr>
            <w:tcW w:w="1780" w:type="dxa"/>
            <w:shd w:val="clear" w:color="auto" w:fill="F2F2F2" w:themeFill="background1" w:themeFillShade="F2"/>
          </w:tcPr>
          <w:p w:rsidR="00EE28B9" w:rsidRPr="00EE28B9" w:rsidRDefault="00EE28B9" w:rsidP="00EE28B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2016</w:t>
            </w:r>
          </w:p>
        </w:tc>
        <w:tc>
          <w:tcPr>
            <w:tcW w:w="1780" w:type="dxa"/>
            <w:shd w:val="clear" w:color="auto" w:fill="F2F2F2" w:themeFill="background1" w:themeFillShade="F2"/>
          </w:tcPr>
          <w:p w:rsidR="00EE28B9" w:rsidRPr="00EE28B9" w:rsidRDefault="00EE28B9" w:rsidP="00EE28B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2017</w:t>
            </w:r>
          </w:p>
        </w:tc>
        <w:tc>
          <w:tcPr>
            <w:tcW w:w="1781" w:type="dxa"/>
            <w:shd w:val="clear" w:color="auto" w:fill="F2F2F2" w:themeFill="background1" w:themeFillShade="F2"/>
          </w:tcPr>
          <w:p w:rsidR="00EE28B9" w:rsidRPr="00EE28B9" w:rsidRDefault="00EE28B9" w:rsidP="00EE28B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2018</w:t>
            </w:r>
          </w:p>
        </w:tc>
        <w:tc>
          <w:tcPr>
            <w:tcW w:w="1781" w:type="dxa"/>
            <w:shd w:val="clear" w:color="auto" w:fill="F2F2F2" w:themeFill="background1" w:themeFillShade="F2"/>
          </w:tcPr>
          <w:p w:rsidR="00EE28B9" w:rsidRPr="00EE28B9" w:rsidRDefault="00EE28B9" w:rsidP="00EE28B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2019</w:t>
            </w:r>
          </w:p>
        </w:tc>
      </w:tr>
      <w:tr w:rsidR="00EE28B9" w:rsidRPr="00EE28B9" w:rsidTr="00EE28B9">
        <w:tc>
          <w:tcPr>
            <w:tcW w:w="1780" w:type="dxa"/>
          </w:tcPr>
          <w:p w:rsidR="00EE28B9" w:rsidRPr="00EE28B9" w:rsidRDefault="00EE28B9" w:rsidP="00EE28B9">
            <w:pPr>
              <w:jc w:val="both"/>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Количество участников</w:t>
            </w:r>
          </w:p>
        </w:tc>
        <w:tc>
          <w:tcPr>
            <w:tcW w:w="1780" w:type="dxa"/>
          </w:tcPr>
          <w:p w:rsidR="00EE28B9" w:rsidRPr="00EE28B9" w:rsidRDefault="00EE28B9" w:rsidP="00EE28B9">
            <w:pPr>
              <w:jc w:val="center"/>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630</w:t>
            </w:r>
          </w:p>
        </w:tc>
        <w:tc>
          <w:tcPr>
            <w:tcW w:w="1780" w:type="dxa"/>
          </w:tcPr>
          <w:p w:rsidR="00EE28B9" w:rsidRPr="00EE28B9" w:rsidRDefault="00EE28B9" w:rsidP="00EE28B9">
            <w:pPr>
              <w:jc w:val="center"/>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785</w:t>
            </w:r>
          </w:p>
        </w:tc>
        <w:tc>
          <w:tcPr>
            <w:tcW w:w="1780" w:type="dxa"/>
          </w:tcPr>
          <w:p w:rsidR="00EE28B9" w:rsidRPr="00EE28B9" w:rsidRDefault="00EE28B9" w:rsidP="00EE28B9">
            <w:pPr>
              <w:jc w:val="center"/>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786</w:t>
            </w:r>
          </w:p>
        </w:tc>
        <w:tc>
          <w:tcPr>
            <w:tcW w:w="1781" w:type="dxa"/>
          </w:tcPr>
          <w:p w:rsidR="00EE28B9" w:rsidRPr="00EE28B9" w:rsidRDefault="00EE28B9" w:rsidP="00EE28B9">
            <w:pPr>
              <w:jc w:val="center"/>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808</w:t>
            </w:r>
          </w:p>
        </w:tc>
        <w:tc>
          <w:tcPr>
            <w:tcW w:w="1781" w:type="dxa"/>
          </w:tcPr>
          <w:p w:rsidR="00EE28B9" w:rsidRPr="00EE28B9" w:rsidRDefault="00EE28B9" w:rsidP="00EE28B9">
            <w:pPr>
              <w:jc w:val="center"/>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767</w:t>
            </w:r>
          </w:p>
        </w:tc>
      </w:tr>
      <w:tr w:rsidR="00EE28B9" w:rsidRPr="00EE28B9" w:rsidTr="00EE28B9">
        <w:tc>
          <w:tcPr>
            <w:tcW w:w="1780" w:type="dxa"/>
          </w:tcPr>
          <w:p w:rsidR="00EE28B9" w:rsidRPr="00EE28B9" w:rsidRDefault="00EE28B9" w:rsidP="00EE28B9">
            <w:pPr>
              <w:jc w:val="both"/>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Возрастной состав</w:t>
            </w:r>
          </w:p>
        </w:tc>
        <w:tc>
          <w:tcPr>
            <w:tcW w:w="1780" w:type="dxa"/>
          </w:tcPr>
          <w:p w:rsidR="00EE28B9" w:rsidRPr="00EE28B9" w:rsidRDefault="00EE28B9" w:rsidP="00EE28B9">
            <w:pPr>
              <w:jc w:val="center"/>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5-11 классы</w:t>
            </w:r>
          </w:p>
        </w:tc>
        <w:tc>
          <w:tcPr>
            <w:tcW w:w="1780" w:type="dxa"/>
          </w:tcPr>
          <w:p w:rsidR="00EE28B9" w:rsidRPr="00EE28B9" w:rsidRDefault="00EE28B9" w:rsidP="00EE28B9">
            <w:pPr>
              <w:jc w:val="center"/>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4-11 классы</w:t>
            </w:r>
          </w:p>
        </w:tc>
        <w:tc>
          <w:tcPr>
            <w:tcW w:w="1780" w:type="dxa"/>
          </w:tcPr>
          <w:p w:rsidR="00EE28B9" w:rsidRPr="00EE28B9" w:rsidRDefault="00EE28B9" w:rsidP="00EE28B9">
            <w:pPr>
              <w:jc w:val="center"/>
            </w:pPr>
            <w:r w:rsidRPr="00EE28B9">
              <w:rPr>
                <w:rFonts w:ascii="Times New Roman" w:eastAsia="Times New Roman" w:hAnsi="Times New Roman" w:cs="Times New Roman"/>
                <w:sz w:val="28"/>
                <w:szCs w:val="28"/>
                <w:lang w:eastAsia="ru-RU"/>
              </w:rPr>
              <w:t>4-11 классы</w:t>
            </w:r>
          </w:p>
        </w:tc>
        <w:tc>
          <w:tcPr>
            <w:tcW w:w="1781" w:type="dxa"/>
          </w:tcPr>
          <w:p w:rsidR="00EE28B9" w:rsidRPr="00EE28B9" w:rsidRDefault="00EE28B9" w:rsidP="00EE28B9">
            <w:pPr>
              <w:jc w:val="center"/>
            </w:pPr>
            <w:r w:rsidRPr="00EE28B9">
              <w:rPr>
                <w:rFonts w:ascii="Times New Roman" w:eastAsia="Times New Roman" w:hAnsi="Times New Roman" w:cs="Times New Roman"/>
                <w:sz w:val="28"/>
                <w:szCs w:val="28"/>
                <w:lang w:eastAsia="ru-RU"/>
              </w:rPr>
              <w:t>4-11 классы</w:t>
            </w:r>
          </w:p>
        </w:tc>
        <w:tc>
          <w:tcPr>
            <w:tcW w:w="1781" w:type="dxa"/>
          </w:tcPr>
          <w:p w:rsidR="00EE28B9" w:rsidRPr="00EE28B9" w:rsidRDefault="00EE28B9" w:rsidP="00EE28B9">
            <w:pPr>
              <w:jc w:val="center"/>
            </w:pPr>
            <w:r w:rsidRPr="00EE28B9">
              <w:rPr>
                <w:rFonts w:ascii="Times New Roman" w:eastAsia="Times New Roman" w:hAnsi="Times New Roman" w:cs="Times New Roman"/>
                <w:sz w:val="28"/>
                <w:szCs w:val="28"/>
                <w:lang w:eastAsia="ru-RU"/>
              </w:rPr>
              <w:t>4-11 классы</w:t>
            </w:r>
          </w:p>
        </w:tc>
      </w:tr>
      <w:tr w:rsidR="00EE28B9" w:rsidRPr="00EE28B9" w:rsidTr="00EE28B9">
        <w:tc>
          <w:tcPr>
            <w:tcW w:w="1780" w:type="dxa"/>
          </w:tcPr>
          <w:p w:rsidR="00EE28B9" w:rsidRPr="00EE28B9" w:rsidRDefault="00EE28B9" w:rsidP="00EE28B9">
            <w:pPr>
              <w:jc w:val="both"/>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Количество предметов</w:t>
            </w:r>
          </w:p>
        </w:tc>
        <w:tc>
          <w:tcPr>
            <w:tcW w:w="1780" w:type="dxa"/>
          </w:tcPr>
          <w:p w:rsidR="00EE28B9" w:rsidRPr="00EE28B9" w:rsidRDefault="00EE28B9" w:rsidP="00EE28B9">
            <w:pPr>
              <w:jc w:val="center"/>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19</w:t>
            </w:r>
          </w:p>
        </w:tc>
        <w:tc>
          <w:tcPr>
            <w:tcW w:w="1780" w:type="dxa"/>
          </w:tcPr>
          <w:p w:rsidR="00EE28B9" w:rsidRPr="00EE28B9" w:rsidRDefault="00EE28B9" w:rsidP="00EE28B9">
            <w:pPr>
              <w:jc w:val="center"/>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20</w:t>
            </w:r>
          </w:p>
        </w:tc>
        <w:tc>
          <w:tcPr>
            <w:tcW w:w="1780" w:type="dxa"/>
          </w:tcPr>
          <w:p w:rsidR="00EE28B9" w:rsidRPr="00EE28B9" w:rsidRDefault="00EE28B9" w:rsidP="00EE28B9">
            <w:pPr>
              <w:jc w:val="center"/>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21</w:t>
            </w:r>
          </w:p>
        </w:tc>
        <w:tc>
          <w:tcPr>
            <w:tcW w:w="1781" w:type="dxa"/>
          </w:tcPr>
          <w:p w:rsidR="00EE28B9" w:rsidRPr="00EE28B9" w:rsidRDefault="00EE28B9" w:rsidP="00EE28B9">
            <w:pPr>
              <w:jc w:val="center"/>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24</w:t>
            </w:r>
          </w:p>
        </w:tc>
        <w:tc>
          <w:tcPr>
            <w:tcW w:w="1781" w:type="dxa"/>
          </w:tcPr>
          <w:p w:rsidR="00EE28B9" w:rsidRPr="00EE28B9" w:rsidRDefault="00EE28B9" w:rsidP="00EE28B9">
            <w:pPr>
              <w:jc w:val="center"/>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24</w:t>
            </w:r>
          </w:p>
        </w:tc>
      </w:tr>
    </w:tbl>
    <w:p w:rsidR="00602B04" w:rsidRPr="00EE28B9" w:rsidRDefault="00602B04" w:rsidP="006241A9">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7"/>
        <w:gridCol w:w="1051"/>
        <w:gridCol w:w="1286"/>
        <w:gridCol w:w="1276"/>
        <w:gridCol w:w="1268"/>
        <w:gridCol w:w="1268"/>
        <w:gridCol w:w="1268"/>
        <w:gridCol w:w="1268"/>
      </w:tblGrid>
      <w:tr w:rsidR="00D953F5" w:rsidRPr="006241A9" w:rsidTr="00D953F5">
        <w:tc>
          <w:tcPr>
            <w:tcW w:w="1997" w:type="dxa"/>
            <w:shd w:val="clear" w:color="auto" w:fill="F2F2F2" w:themeFill="background1" w:themeFillShade="F2"/>
          </w:tcPr>
          <w:p w:rsidR="00D953F5" w:rsidRPr="006241A9" w:rsidRDefault="00D953F5"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Годы</w:t>
            </w:r>
          </w:p>
        </w:tc>
        <w:tc>
          <w:tcPr>
            <w:tcW w:w="1051" w:type="dxa"/>
            <w:shd w:val="clear" w:color="auto" w:fill="F2F2F2" w:themeFill="background1" w:themeFillShade="F2"/>
          </w:tcPr>
          <w:p w:rsidR="00D953F5" w:rsidRDefault="00602B04" w:rsidP="00EE28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w:t>
            </w:r>
          </w:p>
        </w:tc>
        <w:tc>
          <w:tcPr>
            <w:tcW w:w="1286" w:type="dxa"/>
            <w:shd w:val="clear" w:color="auto" w:fill="F2F2F2" w:themeFill="background1" w:themeFillShade="F2"/>
          </w:tcPr>
          <w:p w:rsidR="00D953F5" w:rsidRPr="006241A9" w:rsidRDefault="00602B04" w:rsidP="00EE28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c>
          <w:tcPr>
            <w:tcW w:w="1276" w:type="dxa"/>
            <w:shd w:val="clear" w:color="auto" w:fill="F2F2F2" w:themeFill="background1" w:themeFillShade="F2"/>
          </w:tcPr>
          <w:p w:rsidR="00D953F5" w:rsidRPr="006241A9" w:rsidRDefault="00602B04" w:rsidP="00EE28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w:t>
            </w:r>
          </w:p>
        </w:tc>
        <w:tc>
          <w:tcPr>
            <w:tcW w:w="1268" w:type="dxa"/>
            <w:shd w:val="clear" w:color="auto" w:fill="F2F2F2" w:themeFill="background1" w:themeFillShade="F2"/>
          </w:tcPr>
          <w:p w:rsidR="00D953F5" w:rsidRPr="006241A9" w:rsidRDefault="00602B04" w:rsidP="00EE28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w:t>
            </w:r>
          </w:p>
        </w:tc>
        <w:tc>
          <w:tcPr>
            <w:tcW w:w="1268" w:type="dxa"/>
            <w:shd w:val="clear" w:color="auto" w:fill="F2F2F2" w:themeFill="background1" w:themeFillShade="F2"/>
          </w:tcPr>
          <w:p w:rsidR="00D953F5" w:rsidRPr="006241A9" w:rsidRDefault="00602B04" w:rsidP="00EE28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2017</w:t>
            </w:r>
          </w:p>
        </w:tc>
        <w:tc>
          <w:tcPr>
            <w:tcW w:w="1268" w:type="dxa"/>
            <w:shd w:val="clear" w:color="auto" w:fill="F2F2F2" w:themeFill="background1" w:themeFillShade="F2"/>
          </w:tcPr>
          <w:p w:rsidR="00D953F5" w:rsidRPr="006241A9" w:rsidRDefault="00602B04" w:rsidP="00EE28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2018</w:t>
            </w:r>
          </w:p>
        </w:tc>
        <w:tc>
          <w:tcPr>
            <w:tcW w:w="1268" w:type="dxa"/>
            <w:shd w:val="clear" w:color="auto" w:fill="F2F2F2" w:themeFill="background1" w:themeFillShade="F2"/>
          </w:tcPr>
          <w:p w:rsidR="00D953F5" w:rsidRPr="006241A9" w:rsidRDefault="00602B04" w:rsidP="00EE28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2019</w:t>
            </w:r>
          </w:p>
        </w:tc>
      </w:tr>
      <w:tr w:rsidR="00D953F5" w:rsidRPr="006241A9" w:rsidTr="00D953F5">
        <w:tc>
          <w:tcPr>
            <w:tcW w:w="1997" w:type="dxa"/>
            <w:shd w:val="clear" w:color="auto" w:fill="auto"/>
          </w:tcPr>
          <w:p w:rsidR="00D953F5" w:rsidRDefault="00D953F5"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 xml:space="preserve">Количество участников </w:t>
            </w:r>
          </w:p>
          <w:p w:rsidR="00D953F5" w:rsidRPr="006241A9" w:rsidRDefault="00D953F5" w:rsidP="006241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 </w:t>
            </w:r>
            <w:r w:rsidRPr="006241A9">
              <w:rPr>
                <w:rFonts w:ascii="Times New Roman" w:hAnsi="Times New Roman" w:cs="Times New Roman"/>
                <w:sz w:val="28"/>
                <w:szCs w:val="28"/>
              </w:rPr>
              <w:t>ОВЗ</w:t>
            </w:r>
          </w:p>
        </w:tc>
        <w:tc>
          <w:tcPr>
            <w:tcW w:w="1051" w:type="dxa"/>
          </w:tcPr>
          <w:p w:rsidR="00D953F5" w:rsidRPr="006241A9" w:rsidRDefault="00D953F5" w:rsidP="00EE28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286" w:type="dxa"/>
            <w:shd w:val="clear" w:color="auto" w:fill="auto"/>
          </w:tcPr>
          <w:p w:rsidR="00D953F5" w:rsidRPr="006241A9" w:rsidRDefault="00D953F5" w:rsidP="00EE28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shd w:val="clear" w:color="auto" w:fill="auto"/>
          </w:tcPr>
          <w:p w:rsidR="00D953F5" w:rsidRPr="006241A9" w:rsidRDefault="00D953F5" w:rsidP="00EE28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268" w:type="dxa"/>
          </w:tcPr>
          <w:p w:rsidR="00D953F5" w:rsidRPr="006241A9" w:rsidRDefault="00D953F5" w:rsidP="00EE28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268" w:type="dxa"/>
          </w:tcPr>
          <w:p w:rsidR="00D953F5" w:rsidRPr="006241A9" w:rsidRDefault="00D953F5" w:rsidP="00EE28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268" w:type="dxa"/>
          </w:tcPr>
          <w:p w:rsidR="00D953F5" w:rsidRPr="006241A9" w:rsidRDefault="00D953F5" w:rsidP="00EE28B9">
            <w:pPr>
              <w:spacing w:after="0" w:line="240" w:lineRule="auto"/>
              <w:jc w:val="center"/>
              <w:rPr>
                <w:rFonts w:ascii="Times New Roman" w:hAnsi="Times New Roman" w:cs="Times New Roman"/>
                <w:sz w:val="28"/>
                <w:szCs w:val="28"/>
              </w:rPr>
            </w:pPr>
            <w:r w:rsidRPr="006241A9">
              <w:rPr>
                <w:rFonts w:ascii="Times New Roman" w:hAnsi="Times New Roman" w:cs="Times New Roman"/>
                <w:sz w:val="28"/>
                <w:szCs w:val="28"/>
              </w:rPr>
              <w:t>12</w:t>
            </w:r>
          </w:p>
        </w:tc>
        <w:tc>
          <w:tcPr>
            <w:tcW w:w="1268" w:type="dxa"/>
          </w:tcPr>
          <w:p w:rsidR="00D953F5" w:rsidRPr="006241A9" w:rsidRDefault="00D953F5" w:rsidP="00EE28B9">
            <w:pPr>
              <w:spacing w:after="0" w:line="240" w:lineRule="auto"/>
              <w:jc w:val="center"/>
              <w:rPr>
                <w:rFonts w:ascii="Times New Roman" w:hAnsi="Times New Roman" w:cs="Times New Roman"/>
                <w:sz w:val="28"/>
                <w:szCs w:val="28"/>
              </w:rPr>
            </w:pPr>
            <w:r w:rsidRPr="006241A9">
              <w:rPr>
                <w:rFonts w:ascii="Times New Roman" w:hAnsi="Times New Roman" w:cs="Times New Roman"/>
                <w:sz w:val="28"/>
                <w:szCs w:val="28"/>
              </w:rPr>
              <w:t>2</w:t>
            </w:r>
          </w:p>
        </w:tc>
      </w:tr>
    </w:tbl>
    <w:p w:rsidR="00EE28B9" w:rsidRDefault="006241A9" w:rsidP="006241A9">
      <w:pPr>
        <w:spacing w:after="0" w:line="240" w:lineRule="auto"/>
        <w:jc w:val="both"/>
        <w:rPr>
          <w:rFonts w:ascii="Times New Roman" w:eastAsia="Times New Roman" w:hAnsi="Times New Roman" w:cs="Times New Roman"/>
          <w:sz w:val="28"/>
          <w:szCs w:val="28"/>
          <w:lang w:eastAsia="ru-RU"/>
        </w:rPr>
      </w:pPr>
      <w:r w:rsidRPr="006241A9">
        <w:rPr>
          <w:rFonts w:ascii="Times New Roman" w:hAnsi="Times New Roman" w:cs="Times New Roman"/>
          <w:sz w:val="28"/>
          <w:szCs w:val="28"/>
        </w:rPr>
        <w:t xml:space="preserve">      </w:t>
      </w:r>
      <w:r w:rsidR="00EE28B9">
        <w:rPr>
          <w:rFonts w:ascii="Times New Roman" w:hAnsi="Times New Roman" w:cs="Times New Roman"/>
          <w:sz w:val="28"/>
          <w:szCs w:val="28"/>
        </w:rPr>
        <w:t xml:space="preserve"> </w:t>
      </w:r>
      <w:r w:rsidR="00EE28B9" w:rsidRPr="00EE28B9">
        <w:rPr>
          <w:rFonts w:ascii="Times New Roman" w:eastAsia="Times New Roman" w:hAnsi="Times New Roman" w:cs="Times New Roman"/>
          <w:sz w:val="28"/>
          <w:szCs w:val="28"/>
          <w:lang w:eastAsia="ru-RU"/>
        </w:rPr>
        <w:t>В течение последних двух лет Всероссийская олимпиада школьников проводится по всем предметам, возрастной состав участников не изменился: с 4 по</w:t>
      </w:r>
      <w:r w:rsidR="00EE28B9">
        <w:rPr>
          <w:rFonts w:ascii="Times New Roman" w:eastAsia="Times New Roman" w:hAnsi="Times New Roman" w:cs="Times New Roman"/>
          <w:sz w:val="28"/>
          <w:szCs w:val="28"/>
          <w:lang w:eastAsia="ru-RU"/>
        </w:rPr>
        <w:t xml:space="preserve"> </w:t>
      </w:r>
      <w:r w:rsidR="00EE28B9" w:rsidRPr="00EE28B9">
        <w:rPr>
          <w:rFonts w:ascii="Times New Roman" w:eastAsia="Times New Roman" w:hAnsi="Times New Roman" w:cs="Times New Roman"/>
          <w:sz w:val="28"/>
          <w:szCs w:val="28"/>
          <w:lang w:eastAsia="ru-RU"/>
        </w:rPr>
        <w:t xml:space="preserve">11 класс. </w:t>
      </w:r>
      <w:r w:rsidR="00EE28B9">
        <w:rPr>
          <w:rFonts w:ascii="Times New Roman" w:eastAsia="Times New Roman" w:hAnsi="Times New Roman" w:cs="Times New Roman"/>
          <w:sz w:val="28"/>
          <w:szCs w:val="28"/>
          <w:lang w:eastAsia="ru-RU"/>
        </w:rPr>
        <w:t xml:space="preserve">  </w:t>
      </w:r>
    </w:p>
    <w:p w:rsidR="006241A9" w:rsidRDefault="00EE28B9" w:rsidP="006241A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6241A9" w:rsidRPr="006241A9">
        <w:rPr>
          <w:rFonts w:ascii="Times New Roman" w:hAnsi="Times New Roman" w:cs="Times New Roman"/>
          <w:sz w:val="28"/>
          <w:szCs w:val="28"/>
        </w:rPr>
        <w:t>Апелляций по организации олимпиады не было.</w:t>
      </w:r>
    </w:p>
    <w:p w:rsidR="00EE28B9" w:rsidRPr="006241A9" w:rsidRDefault="00EE28B9" w:rsidP="006241A9">
      <w:pPr>
        <w:spacing w:after="0" w:line="240" w:lineRule="auto"/>
        <w:jc w:val="both"/>
        <w:rPr>
          <w:rFonts w:ascii="Times New Roman" w:hAnsi="Times New Roman" w:cs="Times New Roman"/>
          <w:sz w:val="28"/>
          <w:szCs w:val="28"/>
        </w:rPr>
      </w:pPr>
    </w:p>
    <w:p w:rsidR="006241A9" w:rsidRPr="00EE28B9" w:rsidRDefault="006241A9" w:rsidP="006241A9">
      <w:pPr>
        <w:spacing w:after="0" w:line="240" w:lineRule="auto"/>
        <w:jc w:val="both"/>
        <w:rPr>
          <w:rFonts w:ascii="Times New Roman" w:hAnsi="Times New Roman" w:cs="Times New Roman"/>
          <w:b/>
          <w:sz w:val="28"/>
          <w:szCs w:val="28"/>
        </w:rPr>
      </w:pPr>
      <w:r w:rsidRPr="006241A9">
        <w:rPr>
          <w:rFonts w:ascii="Times New Roman" w:hAnsi="Times New Roman" w:cs="Times New Roman"/>
          <w:sz w:val="28"/>
          <w:szCs w:val="28"/>
        </w:rPr>
        <w:lastRenderedPageBreak/>
        <w:t xml:space="preserve">      </w:t>
      </w:r>
      <w:r w:rsidRPr="00EE28B9">
        <w:rPr>
          <w:rFonts w:ascii="Times New Roman" w:hAnsi="Times New Roman" w:cs="Times New Roman"/>
          <w:b/>
          <w:sz w:val="28"/>
          <w:szCs w:val="28"/>
        </w:rPr>
        <w:t xml:space="preserve">Участие обучающихся школ Байкаловского района в региональном этапе </w:t>
      </w:r>
    </w:p>
    <w:p w:rsidR="006241A9" w:rsidRPr="006241A9" w:rsidRDefault="006241A9" w:rsidP="006241A9">
      <w:pPr>
        <w:spacing w:after="0" w:line="240" w:lineRule="auto"/>
        <w:jc w:val="both"/>
        <w:rPr>
          <w:rFonts w:ascii="Times New Roman" w:hAnsi="Times New Roman" w:cs="Times New Roman"/>
          <w:sz w:val="28"/>
          <w:szCs w:val="2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536"/>
        <w:gridCol w:w="4820"/>
      </w:tblGrid>
      <w:tr w:rsidR="006241A9" w:rsidRPr="006241A9" w:rsidTr="00EB1502">
        <w:tc>
          <w:tcPr>
            <w:tcW w:w="1384" w:type="dxa"/>
            <w:shd w:val="clear" w:color="auto" w:fill="F2F2F2" w:themeFill="background1" w:themeFillShade="F2"/>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Год</w:t>
            </w:r>
          </w:p>
        </w:tc>
        <w:tc>
          <w:tcPr>
            <w:tcW w:w="4536" w:type="dxa"/>
            <w:shd w:val="clear" w:color="auto" w:fill="F2F2F2" w:themeFill="background1" w:themeFillShade="F2"/>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Предметы, количество участников</w:t>
            </w:r>
          </w:p>
        </w:tc>
        <w:tc>
          <w:tcPr>
            <w:tcW w:w="4820" w:type="dxa"/>
            <w:shd w:val="clear" w:color="auto" w:fill="F2F2F2" w:themeFill="background1" w:themeFillShade="F2"/>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Результат</w:t>
            </w:r>
          </w:p>
        </w:tc>
      </w:tr>
      <w:tr w:rsidR="006241A9" w:rsidRPr="006241A9" w:rsidTr="00EB1502">
        <w:tc>
          <w:tcPr>
            <w:tcW w:w="1384" w:type="dxa"/>
            <w:shd w:val="clear" w:color="auto" w:fill="auto"/>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2012</w:t>
            </w:r>
          </w:p>
        </w:tc>
        <w:tc>
          <w:tcPr>
            <w:tcW w:w="4536" w:type="dxa"/>
            <w:shd w:val="clear" w:color="auto" w:fill="auto"/>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 xml:space="preserve">2 обучающихся - физкультура, </w:t>
            </w:r>
          </w:p>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1обучающийся – физика</w:t>
            </w:r>
          </w:p>
          <w:p w:rsidR="006241A9" w:rsidRPr="006241A9" w:rsidRDefault="006241A9" w:rsidP="006241A9">
            <w:pPr>
              <w:spacing w:after="0" w:line="240" w:lineRule="auto"/>
              <w:jc w:val="both"/>
              <w:rPr>
                <w:rFonts w:ascii="Times New Roman" w:hAnsi="Times New Roman" w:cs="Times New Roman"/>
                <w:sz w:val="28"/>
                <w:szCs w:val="28"/>
              </w:rPr>
            </w:pPr>
          </w:p>
        </w:tc>
        <w:tc>
          <w:tcPr>
            <w:tcW w:w="4820" w:type="dxa"/>
            <w:shd w:val="clear" w:color="auto" w:fill="auto"/>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4 место по физкультуре</w:t>
            </w:r>
          </w:p>
        </w:tc>
      </w:tr>
      <w:tr w:rsidR="006241A9" w:rsidRPr="006241A9" w:rsidTr="00EB1502">
        <w:tc>
          <w:tcPr>
            <w:tcW w:w="1384" w:type="dxa"/>
            <w:shd w:val="clear" w:color="auto" w:fill="auto"/>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2013</w:t>
            </w:r>
          </w:p>
        </w:tc>
        <w:tc>
          <w:tcPr>
            <w:tcW w:w="4536" w:type="dxa"/>
            <w:shd w:val="clear" w:color="auto" w:fill="auto"/>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3 обучающихся - литература,</w:t>
            </w:r>
          </w:p>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3 обучающихся - ОБЖ</w:t>
            </w:r>
          </w:p>
        </w:tc>
        <w:tc>
          <w:tcPr>
            <w:tcW w:w="4820" w:type="dxa"/>
            <w:shd w:val="clear" w:color="auto" w:fill="auto"/>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 xml:space="preserve">13 место по литературе </w:t>
            </w:r>
          </w:p>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8 место ОБЖ</w:t>
            </w:r>
          </w:p>
          <w:p w:rsidR="006241A9" w:rsidRPr="006241A9" w:rsidRDefault="006241A9" w:rsidP="006241A9">
            <w:pPr>
              <w:spacing w:after="0" w:line="240" w:lineRule="auto"/>
              <w:jc w:val="both"/>
              <w:rPr>
                <w:rFonts w:ascii="Times New Roman" w:hAnsi="Times New Roman" w:cs="Times New Roman"/>
                <w:sz w:val="28"/>
                <w:szCs w:val="28"/>
              </w:rPr>
            </w:pPr>
          </w:p>
        </w:tc>
      </w:tr>
      <w:tr w:rsidR="006241A9" w:rsidRPr="006241A9" w:rsidTr="00EB1502">
        <w:tc>
          <w:tcPr>
            <w:tcW w:w="1384" w:type="dxa"/>
            <w:shd w:val="clear" w:color="auto" w:fill="auto"/>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2014</w:t>
            </w:r>
          </w:p>
        </w:tc>
        <w:tc>
          <w:tcPr>
            <w:tcW w:w="4536" w:type="dxa"/>
            <w:shd w:val="clear" w:color="auto" w:fill="auto"/>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w:t>
            </w:r>
          </w:p>
        </w:tc>
        <w:tc>
          <w:tcPr>
            <w:tcW w:w="4820" w:type="dxa"/>
            <w:shd w:val="clear" w:color="auto" w:fill="auto"/>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w:t>
            </w:r>
          </w:p>
        </w:tc>
      </w:tr>
      <w:tr w:rsidR="006241A9" w:rsidRPr="006241A9" w:rsidTr="00EB1502">
        <w:tc>
          <w:tcPr>
            <w:tcW w:w="1384" w:type="dxa"/>
            <w:shd w:val="clear" w:color="auto" w:fill="auto"/>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2015</w:t>
            </w:r>
          </w:p>
        </w:tc>
        <w:tc>
          <w:tcPr>
            <w:tcW w:w="4536" w:type="dxa"/>
            <w:shd w:val="clear" w:color="auto" w:fill="auto"/>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3 обучающихся - литература,</w:t>
            </w:r>
          </w:p>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1 обучающийся - ОБЖ,</w:t>
            </w:r>
          </w:p>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1 обучающийся - экология</w:t>
            </w:r>
          </w:p>
        </w:tc>
        <w:tc>
          <w:tcPr>
            <w:tcW w:w="4820" w:type="dxa"/>
            <w:shd w:val="clear" w:color="auto" w:fill="auto"/>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12 место по литературе</w:t>
            </w:r>
          </w:p>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16 место по ОБЖ</w:t>
            </w:r>
          </w:p>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7 место по экологии</w:t>
            </w:r>
          </w:p>
          <w:p w:rsidR="006241A9" w:rsidRPr="006241A9" w:rsidRDefault="006241A9" w:rsidP="006241A9">
            <w:pPr>
              <w:spacing w:after="0" w:line="240" w:lineRule="auto"/>
              <w:jc w:val="both"/>
              <w:rPr>
                <w:rFonts w:ascii="Times New Roman" w:hAnsi="Times New Roman" w:cs="Times New Roman"/>
                <w:sz w:val="28"/>
                <w:szCs w:val="28"/>
              </w:rPr>
            </w:pPr>
          </w:p>
        </w:tc>
      </w:tr>
      <w:tr w:rsidR="006241A9" w:rsidRPr="006241A9" w:rsidTr="00EB1502">
        <w:tc>
          <w:tcPr>
            <w:tcW w:w="1384" w:type="dxa"/>
            <w:shd w:val="clear" w:color="auto" w:fill="auto"/>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2016</w:t>
            </w:r>
          </w:p>
        </w:tc>
        <w:tc>
          <w:tcPr>
            <w:tcW w:w="4536" w:type="dxa"/>
            <w:shd w:val="clear" w:color="auto" w:fill="auto"/>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 xml:space="preserve">1 обучающийся - география </w:t>
            </w:r>
          </w:p>
        </w:tc>
        <w:tc>
          <w:tcPr>
            <w:tcW w:w="4820" w:type="dxa"/>
            <w:shd w:val="clear" w:color="auto" w:fill="auto"/>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 xml:space="preserve">- </w:t>
            </w:r>
          </w:p>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 xml:space="preserve">(не принимал участия </w:t>
            </w:r>
          </w:p>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по причине болезни)</w:t>
            </w:r>
          </w:p>
        </w:tc>
      </w:tr>
      <w:tr w:rsidR="006241A9" w:rsidRPr="006241A9" w:rsidTr="00EB1502">
        <w:tc>
          <w:tcPr>
            <w:tcW w:w="1384" w:type="dxa"/>
            <w:shd w:val="clear" w:color="auto" w:fill="auto"/>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2017</w:t>
            </w:r>
          </w:p>
        </w:tc>
        <w:tc>
          <w:tcPr>
            <w:tcW w:w="4536" w:type="dxa"/>
            <w:shd w:val="clear" w:color="auto" w:fill="auto"/>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w:t>
            </w:r>
          </w:p>
        </w:tc>
        <w:tc>
          <w:tcPr>
            <w:tcW w:w="4820" w:type="dxa"/>
            <w:shd w:val="clear" w:color="auto" w:fill="auto"/>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w:t>
            </w:r>
          </w:p>
        </w:tc>
      </w:tr>
      <w:tr w:rsidR="006241A9" w:rsidRPr="006241A9" w:rsidTr="00EB1502">
        <w:tc>
          <w:tcPr>
            <w:tcW w:w="1384" w:type="dxa"/>
            <w:shd w:val="clear" w:color="auto" w:fill="auto"/>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2018</w:t>
            </w:r>
          </w:p>
        </w:tc>
        <w:tc>
          <w:tcPr>
            <w:tcW w:w="4536" w:type="dxa"/>
            <w:shd w:val="clear" w:color="auto" w:fill="auto"/>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4 обучающихся - технология,</w:t>
            </w:r>
          </w:p>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1 обучающийся - ОБЖ,</w:t>
            </w:r>
          </w:p>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1 обучающийся - физкультура</w:t>
            </w:r>
          </w:p>
        </w:tc>
        <w:tc>
          <w:tcPr>
            <w:tcW w:w="4820" w:type="dxa"/>
            <w:shd w:val="clear" w:color="auto" w:fill="auto"/>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 xml:space="preserve">2 место по технологии: </w:t>
            </w:r>
          </w:p>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 xml:space="preserve">9 класс, Еланская СОШ, </w:t>
            </w:r>
          </w:p>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Денисова Дарья;</w:t>
            </w:r>
          </w:p>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 xml:space="preserve">2 место по ОБЖ: </w:t>
            </w:r>
          </w:p>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 xml:space="preserve">9 класс, Байкаловская СОШ, </w:t>
            </w:r>
          </w:p>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Кантышев Савелий.</w:t>
            </w:r>
          </w:p>
        </w:tc>
      </w:tr>
      <w:tr w:rsidR="006241A9" w:rsidRPr="006241A9" w:rsidTr="00EB1502">
        <w:tc>
          <w:tcPr>
            <w:tcW w:w="1384" w:type="dxa"/>
            <w:shd w:val="clear" w:color="auto" w:fill="auto"/>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2019</w:t>
            </w:r>
          </w:p>
        </w:tc>
        <w:tc>
          <w:tcPr>
            <w:tcW w:w="4536" w:type="dxa"/>
            <w:shd w:val="clear" w:color="auto" w:fill="auto"/>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2 обучающихся - технология,</w:t>
            </w:r>
          </w:p>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2 обучающихся - ОБЖ,</w:t>
            </w:r>
          </w:p>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1 обучающийся – русский язык</w:t>
            </w:r>
          </w:p>
        </w:tc>
        <w:tc>
          <w:tcPr>
            <w:tcW w:w="4820" w:type="dxa"/>
            <w:shd w:val="clear" w:color="auto" w:fill="auto"/>
          </w:tcPr>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 xml:space="preserve">2 место по технологии: </w:t>
            </w:r>
          </w:p>
          <w:p w:rsidR="006241A9" w:rsidRPr="006241A9" w:rsidRDefault="00284CA5" w:rsidP="006241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006241A9" w:rsidRPr="006241A9">
              <w:rPr>
                <w:rFonts w:ascii="Times New Roman" w:hAnsi="Times New Roman" w:cs="Times New Roman"/>
                <w:sz w:val="28"/>
                <w:szCs w:val="28"/>
              </w:rPr>
              <w:t xml:space="preserve"> класс, Еланская СОШ, </w:t>
            </w:r>
          </w:p>
          <w:p w:rsidR="006241A9" w:rsidRPr="00284CA5" w:rsidRDefault="006241A9" w:rsidP="006241A9">
            <w:pPr>
              <w:spacing w:after="0" w:line="240" w:lineRule="auto"/>
              <w:jc w:val="both"/>
              <w:rPr>
                <w:rFonts w:ascii="Times New Roman" w:hAnsi="Times New Roman" w:cs="Times New Roman"/>
                <w:color w:val="000000" w:themeColor="text1"/>
                <w:sz w:val="28"/>
                <w:szCs w:val="28"/>
              </w:rPr>
            </w:pPr>
            <w:r w:rsidRPr="00284CA5">
              <w:rPr>
                <w:rFonts w:ascii="Times New Roman" w:hAnsi="Times New Roman" w:cs="Times New Roman"/>
                <w:color w:val="000000" w:themeColor="text1"/>
                <w:sz w:val="28"/>
                <w:szCs w:val="28"/>
              </w:rPr>
              <w:t>Денисова Дарья;</w:t>
            </w:r>
          </w:p>
          <w:p w:rsidR="006241A9" w:rsidRPr="00284CA5" w:rsidRDefault="006241A9" w:rsidP="006241A9">
            <w:pPr>
              <w:spacing w:after="0" w:line="240" w:lineRule="auto"/>
              <w:jc w:val="both"/>
              <w:rPr>
                <w:rFonts w:ascii="Times New Roman" w:hAnsi="Times New Roman" w:cs="Times New Roman"/>
                <w:color w:val="000000" w:themeColor="text1"/>
                <w:sz w:val="28"/>
                <w:szCs w:val="28"/>
              </w:rPr>
            </w:pPr>
            <w:r w:rsidRPr="00284CA5">
              <w:rPr>
                <w:rFonts w:ascii="Times New Roman" w:hAnsi="Times New Roman" w:cs="Times New Roman"/>
                <w:color w:val="000000" w:themeColor="text1"/>
                <w:sz w:val="28"/>
                <w:szCs w:val="28"/>
              </w:rPr>
              <w:t xml:space="preserve">2 место по ОБЖ: </w:t>
            </w:r>
          </w:p>
          <w:p w:rsidR="006241A9" w:rsidRPr="00284CA5" w:rsidRDefault="006241A9" w:rsidP="006241A9">
            <w:pPr>
              <w:spacing w:after="0" w:line="240" w:lineRule="auto"/>
              <w:jc w:val="both"/>
              <w:rPr>
                <w:rFonts w:ascii="Times New Roman" w:hAnsi="Times New Roman" w:cs="Times New Roman"/>
                <w:color w:val="000000" w:themeColor="text1"/>
                <w:sz w:val="28"/>
                <w:szCs w:val="28"/>
              </w:rPr>
            </w:pPr>
            <w:r w:rsidRPr="00284CA5">
              <w:rPr>
                <w:rFonts w:ascii="Times New Roman" w:hAnsi="Times New Roman" w:cs="Times New Roman"/>
                <w:color w:val="000000" w:themeColor="text1"/>
                <w:sz w:val="28"/>
                <w:szCs w:val="28"/>
              </w:rPr>
              <w:t xml:space="preserve">9 класс, Байкаловская СОШ, </w:t>
            </w:r>
          </w:p>
          <w:p w:rsidR="006241A9" w:rsidRPr="006241A9" w:rsidRDefault="00284CA5" w:rsidP="006241A9">
            <w:pPr>
              <w:spacing w:after="0" w:line="240" w:lineRule="auto"/>
              <w:jc w:val="both"/>
              <w:rPr>
                <w:rFonts w:ascii="Times New Roman" w:hAnsi="Times New Roman" w:cs="Times New Roman"/>
                <w:sz w:val="28"/>
                <w:szCs w:val="28"/>
              </w:rPr>
            </w:pPr>
            <w:r w:rsidRPr="00284CA5">
              <w:rPr>
                <w:rFonts w:ascii="Times New Roman" w:hAnsi="Times New Roman" w:cs="Times New Roman"/>
                <w:color w:val="000000" w:themeColor="text1"/>
                <w:sz w:val="28"/>
                <w:szCs w:val="28"/>
              </w:rPr>
              <w:t>Татаринов Константин</w:t>
            </w:r>
            <w:r w:rsidR="006241A9" w:rsidRPr="00284CA5">
              <w:rPr>
                <w:rFonts w:ascii="Times New Roman" w:hAnsi="Times New Roman" w:cs="Times New Roman"/>
                <w:color w:val="000000" w:themeColor="text1"/>
                <w:sz w:val="28"/>
                <w:szCs w:val="28"/>
              </w:rPr>
              <w:t>.</w:t>
            </w:r>
          </w:p>
        </w:tc>
      </w:tr>
    </w:tbl>
    <w:p w:rsidR="006241A9" w:rsidRDefault="006241A9" w:rsidP="00AC7348">
      <w:pPr>
        <w:spacing w:after="0" w:line="240" w:lineRule="auto"/>
        <w:jc w:val="both"/>
        <w:rPr>
          <w:rFonts w:ascii="Times New Roman" w:hAnsi="Times New Roman" w:cs="Times New Roman"/>
          <w:sz w:val="28"/>
          <w:szCs w:val="28"/>
        </w:rPr>
      </w:pPr>
    </w:p>
    <w:p w:rsidR="00486D62" w:rsidRDefault="00BF252F" w:rsidP="000A57CC">
      <w:pPr>
        <w:jc w:val="center"/>
        <w:rPr>
          <w:rFonts w:ascii="Times New Roman" w:hAnsi="Times New Roman" w:cs="Times New Roman"/>
          <w:b/>
          <w:color w:val="002060"/>
          <w:sz w:val="28"/>
          <w:szCs w:val="28"/>
        </w:rPr>
      </w:pPr>
      <w:r w:rsidRPr="00BF252F">
        <w:rPr>
          <w:rFonts w:ascii="Times New Roman" w:hAnsi="Times New Roman" w:cs="Times New Roman"/>
          <w:b/>
          <w:color w:val="002060"/>
          <w:sz w:val="28"/>
          <w:szCs w:val="28"/>
        </w:rPr>
        <w:t>4</w:t>
      </w:r>
      <w:r w:rsidR="00BE27E1" w:rsidRPr="00BF252F">
        <w:rPr>
          <w:rFonts w:ascii="Times New Roman" w:hAnsi="Times New Roman" w:cs="Times New Roman"/>
          <w:b/>
          <w:color w:val="002060"/>
          <w:sz w:val="28"/>
          <w:szCs w:val="28"/>
        </w:rPr>
        <w:t xml:space="preserve">.5. </w:t>
      </w:r>
      <w:r w:rsidR="00486D62">
        <w:rPr>
          <w:rFonts w:ascii="Times New Roman" w:hAnsi="Times New Roman" w:cs="Times New Roman"/>
          <w:b/>
          <w:color w:val="002060"/>
          <w:sz w:val="28"/>
          <w:szCs w:val="28"/>
        </w:rPr>
        <w:t>Социализация</w:t>
      </w:r>
    </w:p>
    <w:p w:rsidR="00486D62" w:rsidRPr="00486D62" w:rsidRDefault="00486D62" w:rsidP="000A57CC">
      <w:pPr>
        <w:jc w:val="center"/>
        <w:rPr>
          <w:rFonts w:ascii="Times New Roman" w:hAnsi="Times New Roman" w:cs="Times New Roman"/>
          <w:sz w:val="28"/>
          <w:szCs w:val="28"/>
        </w:rPr>
      </w:pPr>
      <w:r w:rsidRPr="00486D62">
        <w:rPr>
          <w:rFonts w:ascii="Times New Roman" w:hAnsi="Times New Roman" w:cs="Times New Roman"/>
          <w:sz w:val="28"/>
          <w:szCs w:val="28"/>
        </w:rPr>
        <w:t>Доля детей в возрасте 7-15 лет, не посещающих школы, составляет 0 %.</w:t>
      </w:r>
    </w:p>
    <w:p w:rsidR="00BE27E1" w:rsidRPr="00BF252F" w:rsidRDefault="00486D62" w:rsidP="000A57CC">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4.5.1. </w:t>
      </w:r>
      <w:r w:rsidR="00BE27E1" w:rsidRPr="00BF252F">
        <w:rPr>
          <w:rFonts w:ascii="Times New Roman" w:hAnsi="Times New Roman" w:cs="Times New Roman"/>
          <w:b/>
          <w:color w:val="002060"/>
          <w:sz w:val="28"/>
          <w:szCs w:val="28"/>
        </w:rPr>
        <w:t>Занятость обучающихся в каникулярное время</w:t>
      </w:r>
    </w:p>
    <w:p w:rsidR="00DE7538" w:rsidRDefault="00BF252F" w:rsidP="00DE7538">
      <w:pPr>
        <w:spacing w:after="0" w:line="240" w:lineRule="auto"/>
        <w:rPr>
          <w:rFonts w:ascii="Times New Roman" w:hAnsi="Times New Roman" w:cs="Times New Roman"/>
          <w:sz w:val="28"/>
          <w:szCs w:val="28"/>
        </w:rPr>
      </w:pPr>
      <w:r w:rsidRPr="006241A9">
        <w:rPr>
          <w:rFonts w:ascii="Times New Roman" w:hAnsi="Times New Roman" w:cs="Times New Roman"/>
          <w:color w:val="FF0000"/>
          <w:sz w:val="28"/>
          <w:szCs w:val="28"/>
        </w:rPr>
        <w:t xml:space="preserve">       </w:t>
      </w:r>
      <w:r w:rsidR="00DC3240" w:rsidRPr="006241A9">
        <w:rPr>
          <w:rFonts w:ascii="Times New Roman" w:hAnsi="Times New Roman" w:cs="Times New Roman"/>
          <w:color w:val="FF0000"/>
          <w:sz w:val="28"/>
          <w:szCs w:val="28"/>
        </w:rPr>
        <w:t xml:space="preserve">  </w:t>
      </w:r>
      <w:r w:rsidR="00DE7538">
        <w:rPr>
          <w:rFonts w:ascii="Times New Roman" w:hAnsi="Times New Roman" w:cs="Times New Roman"/>
          <w:sz w:val="28"/>
          <w:szCs w:val="28"/>
        </w:rPr>
        <w:t>Одним из важнейших направлений государственной политики в интересах детей является поддержка семьи в обеспечении отдыха и оздоровления детей. Право детей на отдых и оздоровление предусмотрено Конвенцией о правах ребенка, Конституцией Российской Федерации и закреплено Федеральным Законом от 24.07.1998 г. №124-ФЗ «Об основных гарантиях прав ребенка в Российской Федерации».</w:t>
      </w:r>
    </w:p>
    <w:p w:rsidR="00DE7538" w:rsidRDefault="00DE7538" w:rsidP="00DE7538">
      <w:pPr>
        <w:shd w:val="clear" w:color="auto" w:fill="FFFFFF"/>
        <w:spacing w:after="0" w:line="240" w:lineRule="auto"/>
        <w:ind w:right="23"/>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lastRenderedPageBreak/>
        <w:t xml:space="preserve">        Управление сферой летнего отдыха и оздоровления детей регламентируется целевыми программами, ежегодными постановлениями Правительства Свердловской области, главы муниципального образования, приказами Управления образования и образовательных учреждений.</w:t>
      </w:r>
    </w:p>
    <w:p w:rsidR="00DE7538" w:rsidRDefault="00DE7538" w:rsidP="00DE7538">
      <w:pPr>
        <w:shd w:val="clear" w:color="auto" w:fill="FFFFFF"/>
        <w:spacing w:after="0" w:line="240" w:lineRule="auto"/>
        <w:ind w:right="23"/>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z w:val="28"/>
          <w:szCs w:val="28"/>
          <w:lang w:eastAsia="ru-RU"/>
        </w:rPr>
        <w:t xml:space="preserve">        Принято Постановление Администрации МО Байкаловский МР от 10.02.2020г. № 29 «</w:t>
      </w:r>
      <w:r>
        <w:rPr>
          <w:rFonts w:ascii="Times New Roman" w:eastAsia="Calibri" w:hAnsi="Times New Roman" w:cs="Times New Roman"/>
          <w:sz w:val="28"/>
          <w:szCs w:val="28"/>
          <w:lang w:eastAsia="ru-RU"/>
        </w:rPr>
        <w:t>О мерах по организации отдыха и оздоровления детей в каникулярное время на территории муниципального образования Байкаловский муниципальный район в 2020 году»</w:t>
      </w:r>
      <w:r>
        <w:rPr>
          <w:rFonts w:ascii="Times New Roman" w:eastAsia="Times New Roman" w:hAnsi="Times New Roman" w:cs="Times New Roman"/>
          <w:sz w:val="28"/>
          <w:szCs w:val="28"/>
          <w:lang w:eastAsia="ru-RU"/>
        </w:rPr>
        <w:t>.</w:t>
      </w:r>
    </w:p>
    <w:p w:rsidR="00DE7538" w:rsidRDefault="00DE7538" w:rsidP="00DE7538">
      <w:pPr>
        <w:shd w:val="clear" w:color="auto" w:fill="FFFFFF"/>
        <w:spacing w:after="0" w:line="240" w:lineRule="auto"/>
        <w:ind w:right="2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Заключено Соглашение с Министерством общего и профессионального образования Свердловской области о предоставлении субсидий из областного бюджета бюджету муниципального образования в 2020 году на организацию отдыха и оздоровления детей в каникулярное время. Общий объем субсидии, предоставленной муниципальному образованию, составил 4610700,00 рублей. Общий объем средств, направленных на финансирование за счет средств местного бюджета, составил 1800000,00 рублей. Итого 6410700,00 рублей. Было запланировано оздоровление 1452 детей, из них не менее 145 детей, находящихся в трудной жизненной ситуации: из них в лагерях дневного пребывания – 718 детей, санатории «Жемчужина России» (Анапа) – 20 детей, загородном оздоровительном лагере - 113, санатории Свердловской области – 25 детей, лагере палаточного типа – 76 (итого 952).</w:t>
      </w:r>
    </w:p>
    <w:p w:rsidR="00DE7538" w:rsidRDefault="00DE7538" w:rsidP="00DE7538">
      <w:pPr>
        <w:shd w:val="clear" w:color="auto" w:fill="FFFFFF"/>
        <w:spacing w:after="0" w:line="240" w:lineRule="auto"/>
        <w:ind w:right="23"/>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       По причине ограничений в связи с распространением новой коронавирусной инфекции в результате </w:t>
      </w:r>
      <w:r>
        <w:rPr>
          <w:rFonts w:ascii="Times New Roman" w:eastAsia="Times New Roman" w:hAnsi="Times New Roman" w:cs="Times New Roman"/>
          <w:sz w:val="28"/>
          <w:szCs w:val="28"/>
          <w:lang w:eastAsia="ru-RU"/>
        </w:rPr>
        <w:t xml:space="preserve">организации летней оздоровительной кампании 2020г. оздоровлен </w:t>
      </w:r>
      <w:r w:rsidR="009F36A1" w:rsidRPr="009F36A1">
        <w:rPr>
          <w:rFonts w:ascii="Times New Roman" w:eastAsia="Times New Roman" w:hAnsi="Times New Roman" w:cs="Times New Roman"/>
          <w:sz w:val="28"/>
          <w:szCs w:val="28"/>
          <w:lang w:eastAsia="ru-RU"/>
        </w:rPr>
        <w:t>63 ребенка (4</w:t>
      </w:r>
      <w:r w:rsidRPr="009F36A1">
        <w:rPr>
          <w:rFonts w:ascii="Times New Roman" w:eastAsia="Times New Roman" w:hAnsi="Times New Roman" w:cs="Times New Roman"/>
          <w:sz w:val="28"/>
          <w:szCs w:val="28"/>
          <w:lang w:eastAsia="ru-RU"/>
        </w:rPr>
        <w:t>% от плана),</w:t>
      </w:r>
      <w:r>
        <w:rPr>
          <w:rFonts w:ascii="Times New Roman" w:eastAsia="Times New Roman" w:hAnsi="Times New Roman" w:cs="Times New Roman"/>
          <w:sz w:val="28"/>
          <w:szCs w:val="28"/>
          <w:lang w:eastAsia="ru-RU"/>
        </w:rPr>
        <w:t xml:space="preserve"> из них не менее 10%, находящихся в трудной жизненной ситуации. При организации оздоровления особое внимание уделено детям, состоящим на профилактических учетах.</w:t>
      </w:r>
    </w:p>
    <w:p w:rsidR="00DE7538" w:rsidRDefault="00DE7538" w:rsidP="00DE7538">
      <w:pPr>
        <w:shd w:val="clear" w:color="auto" w:fill="FFFFFF"/>
        <w:spacing w:after="0" w:line="240" w:lineRule="auto"/>
        <w:ind w:left="7" w:right="1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2020 году стоимость путевки составила в санаторно-курортные организации  - 29130,00 руб., в загородные оздоровительные лагеря – от 11867,00 руб. </w:t>
      </w:r>
    </w:p>
    <w:p w:rsidR="00DE7538" w:rsidRDefault="00DE7538" w:rsidP="00DE7538">
      <w:pPr>
        <w:shd w:val="clear" w:color="auto" w:fill="FFFFFF"/>
        <w:spacing w:after="0" w:line="240" w:lineRule="auto"/>
        <w:ind w:left="7" w:right="1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Путевки в санаторно-курортные организации предоставляются детям, имеющим заключение учреждений здравоохранения о наличии медицинских показаний для санаторно-курортного лечения или оздоровления, с условием оплаты путевок в пределах 100 процентов средней стоимости путевок, а также за счет средств бюджета МО Байкаловский МР в размере, необходимом для оплаты стоимости путевок, определенной в результате проведения конкурентных способов закупок путевок. </w:t>
      </w:r>
    </w:p>
    <w:p w:rsidR="00DE7538" w:rsidRDefault="00DE7538" w:rsidP="00DE753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Путевки в загородные оздоровительные лагеря за счет средств областного бюджета, полученных в виде субсидий и средств местного бюджета, в следующих размерах:</w:t>
      </w:r>
      <w:r>
        <w:rPr>
          <w:rFonts w:ascii="Times New Roman" w:eastAsia="Times New Roman" w:hAnsi="Times New Roman" w:cs="Times New Roman"/>
          <w:sz w:val="28"/>
          <w:szCs w:val="28"/>
          <w:lang w:eastAsia="ru-RU"/>
        </w:rPr>
        <w:tab/>
        <w:t xml:space="preserve">            </w:t>
      </w:r>
    </w:p>
    <w:p w:rsidR="00DE7538" w:rsidRDefault="00DE7538" w:rsidP="00DE7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 пределах 100% средней стоимости путевок для следующих категорий детей:</w:t>
      </w:r>
    </w:p>
    <w:p w:rsidR="00DE7538" w:rsidRDefault="00DE7538" w:rsidP="00DE7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детям, оставшимся без попечения родителей (лица в возрасте до 18 лет);</w:t>
      </w:r>
    </w:p>
    <w:p w:rsidR="00DE7538" w:rsidRDefault="00DE7538" w:rsidP="00DE7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детям, вернувшимся из воспитательных колоний и специальных учреждений закрытого типа; детям из многодетных семей;</w:t>
      </w:r>
      <w:r>
        <w:rPr>
          <w:rFonts w:ascii="Times New Roman" w:eastAsia="Times New Roman" w:hAnsi="Times New Roman" w:cs="Times New Roman"/>
          <w:sz w:val="28"/>
          <w:szCs w:val="28"/>
          <w:lang w:eastAsia="ru-RU"/>
        </w:rPr>
        <w:tab/>
        <w:t>детям безработных родителей; детям, получающим пенсию по случаю потери кормильца;</w:t>
      </w:r>
      <w:r>
        <w:rPr>
          <w:rFonts w:ascii="Times New Roman" w:eastAsia="Times New Roman" w:hAnsi="Times New Roman" w:cs="Times New Roman"/>
          <w:sz w:val="28"/>
          <w:szCs w:val="28"/>
          <w:lang w:eastAsia="ru-RU"/>
        </w:rPr>
        <w:tab/>
        <w:t xml:space="preserve"> детям работников организаций всех форм собственности, совокупный доход семьи которых ниже </w:t>
      </w:r>
      <w:r w:rsidR="00EE28B9">
        <w:rPr>
          <w:rFonts w:ascii="Times New Roman" w:eastAsia="Times New Roman" w:hAnsi="Times New Roman" w:cs="Times New Roman"/>
          <w:sz w:val="28"/>
          <w:szCs w:val="28"/>
          <w:lang w:eastAsia="ru-RU"/>
        </w:rPr>
        <w:t>прожиточного минимума, ус</w:t>
      </w:r>
      <w:r>
        <w:rPr>
          <w:rFonts w:ascii="Times New Roman" w:eastAsia="Times New Roman" w:hAnsi="Times New Roman" w:cs="Times New Roman"/>
          <w:sz w:val="28"/>
          <w:szCs w:val="28"/>
          <w:lang w:eastAsia="ru-RU"/>
        </w:rPr>
        <w:t>тановленного в Свердловской области.</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
    <w:p w:rsidR="00DE7538" w:rsidRDefault="00DE7538" w:rsidP="00DE7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 в пределах 90% средней стоимости путевок детям, не указанным в </w:t>
      </w:r>
      <w:r w:rsidR="00EE28B9">
        <w:rPr>
          <w:rFonts w:ascii="Times New Roman" w:eastAsia="Times New Roman" w:hAnsi="Times New Roman" w:cs="Times New Roman"/>
          <w:sz w:val="28"/>
          <w:szCs w:val="28"/>
          <w:lang w:eastAsia="ru-RU"/>
        </w:rPr>
        <w:t xml:space="preserve">подпункте 1 </w:t>
      </w:r>
      <w:r>
        <w:rPr>
          <w:rFonts w:ascii="Times New Roman" w:eastAsia="Times New Roman" w:hAnsi="Times New Roman" w:cs="Times New Roman"/>
          <w:sz w:val="28"/>
          <w:szCs w:val="28"/>
          <w:lang w:eastAsia="ru-RU"/>
        </w:rPr>
        <w:t>настоящего пункта, родители, которых работают в государственных и муниципальных учреждениях;</w:t>
      </w:r>
    </w:p>
    <w:p w:rsidR="00DE7538" w:rsidRDefault="00DE7538" w:rsidP="00DE7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 пределах 80% средней стоимости путевок детям, не указанным в</w:t>
      </w:r>
      <w:r w:rsidR="00EE28B9">
        <w:rPr>
          <w:rFonts w:ascii="Times New Roman" w:eastAsia="Times New Roman" w:hAnsi="Times New Roman" w:cs="Times New Roman"/>
          <w:sz w:val="28"/>
          <w:szCs w:val="28"/>
          <w:lang w:eastAsia="ru-RU"/>
        </w:rPr>
        <w:t xml:space="preserve"> подпунктах 1,2 </w:t>
      </w:r>
      <w:r>
        <w:rPr>
          <w:rFonts w:ascii="Times New Roman" w:eastAsia="Times New Roman" w:hAnsi="Times New Roman" w:cs="Times New Roman"/>
          <w:sz w:val="28"/>
          <w:szCs w:val="28"/>
          <w:lang w:eastAsia="ru-RU"/>
        </w:rPr>
        <w:t>настоящего пункта.</w:t>
      </w:r>
    </w:p>
    <w:p w:rsidR="00DE7538" w:rsidRDefault="00DE7538" w:rsidP="00DE75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2020 году оздоровлено 9 детей в санатории Свердловской области «Курьи», г. Сухой Лог.</w:t>
      </w:r>
    </w:p>
    <w:p w:rsidR="00DE7538" w:rsidRDefault="00DE7538" w:rsidP="00DE75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отдых в загородный оздоровительный лагерь </w:t>
      </w:r>
      <w:r w:rsidRPr="009F36A1">
        <w:rPr>
          <w:rFonts w:ascii="Times New Roman" w:eastAsia="Times New Roman" w:hAnsi="Times New Roman" w:cs="Times New Roman"/>
          <w:bCs/>
          <w:sz w:val="28"/>
          <w:szCs w:val="28"/>
          <w:lang w:eastAsia="ru-RU"/>
        </w:rPr>
        <w:t xml:space="preserve">отправились </w:t>
      </w:r>
      <w:r w:rsidR="009F36A1" w:rsidRPr="009F36A1">
        <w:rPr>
          <w:rFonts w:ascii="Times New Roman" w:eastAsia="Times New Roman" w:hAnsi="Times New Roman" w:cs="Times New Roman"/>
          <w:bCs/>
          <w:sz w:val="28"/>
          <w:szCs w:val="28"/>
          <w:lang w:eastAsia="ru-RU"/>
        </w:rPr>
        <w:t>63</w:t>
      </w:r>
      <w:r>
        <w:rPr>
          <w:rFonts w:ascii="Times New Roman" w:eastAsia="Times New Roman" w:hAnsi="Times New Roman" w:cs="Times New Roman"/>
          <w:bCs/>
          <w:sz w:val="28"/>
          <w:szCs w:val="28"/>
          <w:lang w:eastAsia="ru-RU"/>
        </w:rPr>
        <w:t xml:space="preserve"> ребенка Байкаловского района. В летний период 2020 года по итогам аукциона в электронной форме заключен контракт с загородным оздоровительным лагерем МАОУ ДО ЗОЛ «Заря» (г. Асбест), стоимость путевки- 11867,00 руб.</w:t>
      </w:r>
      <w:r>
        <w:rPr>
          <w:rFonts w:ascii="Times New Roman" w:eastAsia="Times New Roman" w:hAnsi="Times New Roman" w:cs="Times New Roman"/>
          <w:sz w:val="28"/>
          <w:szCs w:val="28"/>
          <w:lang w:eastAsia="ru-RU"/>
        </w:rPr>
        <w:t xml:space="preserve"> </w:t>
      </w:r>
    </w:p>
    <w:p w:rsidR="00DE7538" w:rsidRDefault="00DE7538" w:rsidP="00DE75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141 ребенок участвовал в трех онлайн-сменах, организованных организациями дополнительного образования.</w:t>
      </w:r>
    </w:p>
    <w:p w:rsidR="00DE7538" w:rsidRDefault="00DE7538" w:rsidP="00DE75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соответствии с Постановлением «О временном трудоустройстве несовершеннолетних граждан в возрасте от 14 до 18 лет в свободное от учебы время и перио</w:t>
      </w:r>
      <w:r w:rsidR="00440245">
        <w:rPr>
          <w:rFonts w:ascii="Times New Roman" w:eastAsia="Times New Roman" w:hAnsi="Times New Roman" w:cs="Times New Roman"/>
          <w:sz w:val="28"/>
          <w:szCs w:val="28"/>
          <w:lang w:eastAsia="ru-RU"/>
        </w:rPr>
        <w:t>д летних каникул в 2020 году в м</w:t>
      </w:r>
      <w:r>
        <w:rPr>
          <w:rFonts w:ascii="Times New Roman" w:eastAsia="Times New Roman" w:hAnsi="Times New Roman" w:cs="Times New Roman"/>
          <w:sz w:val="28"/>
          <w:szCs w:val="28"/>
          <w:lang w:eastAsia="ru-RU"/>
        </w:rPr>
        <w:t xml:space="preserve">униципальном образовании Байкаловский муниципальный район» № 76 от 20.03.2020 года   трудоустроено 195 подростков. На данные цели направлено </w:t>
      </w:r>
      <w:r w:rsidRPr="00DE7538">
        <w:rPr>
          <w:rFonts w:ascii="Times New Roman" w:eastAsia="Times New Roman" w:hAnsi="Times New Roman" w:cs="Times New Roman"/>
          <w:sz w:val="28"/>
          <w:szCs w:val="28"/>
          <w:lang w:eastAsia="ru-RU"/>
        </w:rPr>
        <w:t>400 000,00 (Четыреста тысяч) рублей</w:t>
      </w:r>
      <w:r>
        <w:rPr>
          <w:rFonts w:ascii="Times New Roman" w:eastAsia="Times New Roman" w:hAnsi="Times New Roman" w:cs="Times New Roman"/>
          <w:sz w:val="28"/>
          <w:szCs w:val="28"/>
          <w:lang w:eastAsia="ru-RU"/>
        </w:rPr>
        <w:t xml:space="preserve"> из местного бюджета. </w:t>
      </w:r>
    </w:p>
    <w:p w:rsidR="00BF252F" w:rsidRPr="00413E65" w:rsidRDefault="00BF252F" w:rsidP="00DC3240">
      <w:pPr>
        <w:spacing w:after="0" w:line="240" w:lineRule="auto"/>
        <w:rPr>
          <w:rFonts w:ascii="Times New Roman" w:hAnsi="Times New Roman" w:cs="Times New Roman"/>
          <w:sz w:val="28"/>
          <w:szCs w:val="28"/>
        </w:rPr>
      </w:pPr>
    </w:p>
    <w:p w:rsidR="00BE27E1" w:rsidRDefault="00DC3240" w:rsidP="00DC3240">
      <w:pPr>
        <w:spacing w:after="0" w:line="240" w:lineRule="auto"/>
        <w:jc w:val="center"/>
        <w:rPr>
          <w:rFonts w:ascii="Times New Roman" w:hAnsi="Times New Roman" w:cs="Times New Roman"/>
          <w:b/>
          <w:color w:val="002060"/>
          <w:sz w:val="28"/>
          <w:szCs w:val="28"/>
        </w:rPr>
      </w:pPr>
      <w:r w:rsidRPr="00DC3240">
        <w:rPr>
          <w:rFonts w:ascii="Times New Roman" w:hAnsi="Times New Roman" w:cs="Times New Roman"/>
          <w:b/>
          <w:color w:val="002060"/>
          <w:sz w:val="28"/>
          <w:szCs w:val="28"/>
        </w:rPr>
        <w:t>4.</w:t>
      </w:r>
      <w:r w:rsidR="00486D62">
        <w:rPr>
          <w:rFonts w:ascii="Times New Roman" w:hAnsi="Times New Roman" w:cs="Times New Roman"/>
          <w:b/>
          <w:color w:val="002060"/>
          <w:sz w:val="28"/>
          <w:szCs w:val="28"/>
        </w:rPr>
        <w:t>5</w:t>
      </w:r>
      <w:r w:rsidRPr="00DC3240">
        <w:rPr>
          <w:rFonts w:ascii="Times New Roman" w:hAnsi="Times New Roman" w:cs="Times New Roman"/>
          <w:b/>
          <w:color w:val="002060"/>
          <w:sz w:val="28"/>
          <w:szCs w:val="28"/>
        </w:rPr>
        <w:t>.</w:t>
      </w:r>
      <w:r w:rsidR="00486D62">
        <w:rPr>
          <w:rFonts w:ascii="Times New Roman" w:hAnsi="Times New Roman" w:cs="Times New Roman"/>
          <w:b/>
          <w:color w:val="002060"/>
          <w:sz w:val="28"/>
          <w:szCs w:val="28"/>
        </w:rPr>
        <w:t xml:space="preserve">2. </w:t>
      </w:r>
      <w:r w:rsidR="00BE27E1" w:rsidRPr="00DC3240">
        <w:rPr>
          <w:rFonts w:ascii="Times New Roman" w:hAnsi="Times New Roman" w:cs="Times New Roman"/>
          <w:b/>
          <w:color w:val="002060"/>
          <w:sz w:val="28"/>
          <w:szCs w:val="28"/>
        </w:rPr>
        <w:t>Развитие воспитательных систем</w:t>
      </w:r>
    </w:p>
    <w:p w:rsidR="00DC3240" w:rsidRPr="00DC3240" w:rsidRDefault="00DC3240" w:rsidP="00486D62">
      <w:pPr>
        <w:spacing w:after="0" w:line="240" w:lineRule="auto"/>
        <w:jc w:val="both"/>
        <w:rPr>
          <w:rFonts w:ascii="Times New Roman" w:hAnsi="Times New Roman" w:cs="Times New Roman"/>
          <w:b/>
          <w:sz w:val="28"/>
          <w:szCs w:val="28"/>
        </w:rPr>
      </w:pPr>
    </w:p>
    <w:p w:rsidR="00BE27E1"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413E65">
        <w:rPr>
          <w:rFonts w:ascii="Times New Roman" w:hAnsi="Times New Roman" w:cs="Times New Roman"/>
          <w:sz w:val="28"/>
          <w:szCs w:val="28"/>
        </w:rPr>
        <w:t>Воспитательная работа образовательных учреждений района</w:t>
      </w:r>
      <w:r>
        <w:rPr>
          <w:rFonts w:ascii="Times New Roman" w:hAnsi="Times New Roman" w:cs="Times New Roman"/>
          <w:sz w:val="28"/>
          <w:szCs w:val="28"/>
        </w:rPr>
        <w:t xml:space="preserve"> </w:t>
      </w:r>
      <w:r w:rsidR="00BE27E1" w:rsidRPr="00413E65">
        <w:rPr>
          <w:rFonts w:ascii="Times New Roman" w:hAnsi="Times New Roman" w:cs="Times New Roman"/>
          <w:sz w:val="28"/>
          <w:szCs w:val="28"/>
        </w:rPr>
        <w:t>ориентирована на формирование ответственного отношения ребенка к своему здоровью, на гражданско-патриотическое, экологическое и духовно-нравственное воспитание школьников, развитие детской одаренности, социализацию детей и подростков, формирование семейных ценностей.</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3240" w:rsidRPr="00DC3240">
        <w:rPr>
          <w:rFonts w:ascii="Times New Roman" w:hAnsi="Times New Roman" w:cs="Times New Roman"/>
          <w:sz w:val="28"/>
          <w:szCs w:val="28"/>
        </w:rPr>
        <w:t>Воспитательная работ</w:t>
      </w:r>
      <w:r>
        <w:rPr>
          <w:rFonts w:ascii="Times New Roman" w:hAnsi="Times New Roman" w:cs="Times New Roman"/>
          <w:sz w:val="28"/>
          <w:szCs w:val="28"/>
        </w:rPr>
        <w:t xml:space="preserve">а в районе состоит из следующих </w:t>
      </w:r>
      <w:r w:rsidR="00486D62">
        <w:rPr>
          <w:rFonts w:ascii="Times New Roman" w:hAnsi="Times New Roman" w:cs="Times New Roman"/>
          <w:sz w:val="28"/>
          <w:szCs w:val="28"/>
        </w:rPr>
        <w:t>направлений</w:t>
      </w:r>
      <w:r w:rsidR="00DC3240" w:rsidRPr="00DC3240">
        <w:rPr>
          <w:rFonts w:ascii="Times New Roman" w:hAnsi="Times New Roman" w:cs="Times New Roman"/>
          <w:sz w:val="28"/>
          <w:szCs w:val="28"/>
        </w:rPr>
        <w:t>:</w:t>
      </w:r>
    </w:p>
    <w:p w:rsidR="00DC3240" w:rsidRPr="00DC3240" w:rsidRDefault="00DC3240" w:rsidP="00486D62">
      <w:pPr>
        <w:spacing w:after="0" w:line="240" w:lineRule="auto"/>
        <w:jc w:val="both"/>
        <w:rPr>
          <w:rFonts w:ascii="Times New Roman" w:hAnsi="Times New Roman" w:cs="Times New Roman"/>
          <w:sz w:val="28"/>
          <w:szCs w:val="28"/>
        </w:rPr>
      </w:pPr>
      <w:r w:rsidRPr="00DC3240">
        <w:rPr>
          <w:rFonts w:ascii="Times New Roman" w:hAnsi="Times New Roman" w:cs="Times New Roman"/>
          <w:sz w:val="28"/>
          <w:szCs w:val="28"/>
        </w:rPr>
        <w:t>1.</w:t>
      </w:r>
      <w:r w:rsidRPr="00DC3240">
        <w:rPr>
          <w:rFonts w:ascii="Times New Roman" w:hAnsi="Times New Roman" w:cs="Times New Roman"/>
          <w:sz w:val="28"/>
          <w:szCs w:val="28"/>
        </w:rPr>
        <w:tab/>
        <w:t>Работа в об</w:t>
      </w:r>
      <w:r w:rsidR="00F30910">
        <w:rPr>
          <w:rFonts w:ascii="Times New Roman" w:hAnsi="Times New Roman" w:cs="Times New Roman"/>
          <w:sz w:val="28"/>
          <w:szCs w:val="28"/>
        </w:rPr>
        <w:t>разовательных организациях по п</w:t>
      </w:r>
      <w:r w:rsidRPr="00DC3240">
        <w:rPr>
          <w:rFonts w:ascii="Times New Roman" w:hAnsi="Times New Roman" w:cs="Times New Roman"/>
          <w:sz w:val="28"/>
          <w:szCs w:val="28"/>
        </w:rPr>
        <w:t>рогр</w:t>
      </w:r>
      <w:r w:rsidR="00F30910">
        <w:rPr>
          <w:rFonts w:ascii="Times New Roman" w:hAnsi="Times New Roman" w:cs="Times New Roman"/>
          <w:sz w:val="28"/>
          <w:szCs w:val="28"/>
        </w:rPr>
        <w:t>аммам воспитания и социализации</w:t>
      </w:r>
      <w:r w:rsidRPr="00DC3240">
        <w:rPr>
          <w:rFonts w:ascii="Times New Roman" w:hAnsi="Times New Roman" w:cs="Times New Roman"/>
          <w:sz w:val="28"/>
          <w:szCs w:val="28"/>
        </w:rPr>
        <w:t>.</w:t>
      </w:r>
    </w:p>
    <w:p w:rsidR="00DC3240" w:rsidRPr="00DC3240" w:rsidRDefault="00DC3240" w:rsidP="00486D62">
      <w:pPr>
        <w:spacing w:after="0" w:line="240" w:lineRule="auto"/>
        <w:jc w:val="both"/>
        <w:rPr>
          <w:rFonts w:ascii="Times New Roman" w:hAnsi="Times New Roman" w:cs="Times New Roman"/>
          <w:sz w:val="28"/>
          <w:szCs w:val="28"/>
        </w:rPr>
      </w:pPr>
      <w:r w:rsidRPr="00DC3240">
        <w:rPr>
          <w:rFonts w:ascii="Times New Roman" w:hAnsi="Times New Roman" w:cs="Times New Roman"/>
          <w:sz w:val="28"/>
          <w:szCs w:val="28"/>
        </w:rPr>
        <w:t>2.</w:t>
      </w:r>
      <w:r w:rsidRPr="00DC3240">
        <w:rPr>
          <w:rFonts w:ascii="Times New Roman" w:hAnsi="Times New Roman" w:cs="Times New Roman"/>
          <w:sz w:val="28"/>
          <w:szCs w:val="28"/>
        </w:rPr>
        <w:tab/>
        <w:t>Проведение традиционных районных мероприятий:</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w:t>
      </w:r>
      <w:r w:rsidR="00DC3240" w:rsidRPr="00DC3240">
        <w:rPr>
          <w:rFonts w:ascii="Times New Roman" w:hAnsi="Times New Roman" w:cs="Times New Roman"/>
          <w:sz w:val="28"/>
          <w:szCs w:val="28"/>
        </w:rPr>
        <w:t>онкурс «Юные исследователи природы»;</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w:t>
      </w:r>
      <w:r w:rsidR="00DC3240" w:rsidRPr="00DC3240">
        <w:rPr>
          <w:rFonts w:ascii="Times New Roman" w:hAnsi="Times New Roman" w:cs="Times New Roman"/>
          <w:sz w:val="28"/>
          <w:szCs w:val="28"/>
        </w:rPr>
        <w:t>онкурс «Ученик года»;</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w:t>
      </w:r>
      <w:r w:rsidR="00DC3240" w:rsidRPr="00DC3240">
        <w:rPr>
          <w:rFonts w:ascii="Times New Roman" w:hAnsi="Times New Roman" w:cs="Times New Roman"/>
          <w:sz w:val="28"/>
          <w:szCs w:val="28"/>
        </w:rPr>
        <w:t>естиваль «Родники»;</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w:t>
      </w:r>
      <w:r w:rsidR="00DC3240" w:rsidRPr="00DC3240">
        <w:rPr>
          <w:rFonts w:ascii="Times New Roman" w:hAnsi="Times New Roman" w:cs="Times New Roman"/>
          <w:sz w:val="28"/>
          <w:szCs w:val="28"/>
        </w:rPr>
        <w:t>естиваль искусств «Лира»;</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л</w:t>
      </w:r>
      <w:r w:rsidR="00DC3240" w:rsidRPr="00DC3240">
        <w:rPr>
          <w:rFonts w:ascii="Times New Roman" w:hAnsi="Times New Roman" w:cs="Times New Roman"/>
          <w:sz w:val="28"/>
          <w:szCs w:val="28"/>
        </w:rPr>
        <w:t>етний читательский марафон;</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w:t>
      </w:r>
      <w:r w:rsidR="00DC3240" w:rsidRPr="00DC3240">
        <w:rPr>
          <w:rFonts w:ascii="Times New Roman" w:hAnsi="Times New Roman" w:cs="Times New Roman"/>
          <w:sz w:val="28"/>
          <w:szCs w:val="28"/>
        </w:rPr>
        <w:t>портивно-туристические игры: «Зарница», «Зарничка», «7 гномов», «Кузнечик»;</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я</w:t>
      </w:r>
      <w:r w:rsidR="00DC3240" w:rsidRPr="00DC3240">
        <w:rPr>
          <w:rFonts w:ascii="Times New Roman" w:hAnsi="Times New Roman" w:cs="Times New Roman"/>
          <w:sz w:val="28"/>
          <w:szCs w:val="28"/>
        </w:rPr>
        <w:t>рма</w:t>
      </w:r>
      <w:r>
        <w:rPr>
          <w:rFonts w:ascii="Times New Roman" w:hAnsi="Times New Roman" w:cs="Times New Roman"/>
          <w:sz w:val="28"/>
          <w:szCs w:val="28"/>
        </w:rPr>
        <w:t>рка вакансий</w:t>
      </w:r>
      <w:r w:rsidR="00DC3240" w:rsidRPr="00DC3240">
        <w:rPr>
          <w:rFonts w:ascii="Times New Roman" w:hAnsi="Times New Roman" w:cs="Times New Roman"/>
          <w:sz w:val="28"/>
          <w:szCs w:val="28"/>
        </w:rPr>
        <w:t>;</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w:t>
      </w:r>
      <w:r w:rsidR="00DC3240" w:rsidRPr="00DC3240">
        <w:rPr>
          <w:rFonts w:ascii="Times New Roman" w:hAnsi="Times New Roman" w:cs="Times New Roman"/>
          <w:sz w:val="28"/>
          <w:szCs w:val="28"/>
        </w:rPr>
        <w:t>естиваль «</w:t>
      </w:r>
      <w:r>
        <w:rPr>
          <w:rFonts w:ascii="Times New Roman" w:hAnsi="Times New Roman" w:cs="Times New Roman"/>
          <w:sz w:val="28"/>
          <w:szCs w:val="28"/>
        </w:rPr>
        <w:t>Физики и л</w:t>
      </w:r>
      <w:r w:rsidR="00DC3240" w:rsidRPr="00DC3240">
        <w:rPr>
          <w:rFonts w:ascii="Times New Roman" w:hAnsi="Times New Roman" w:cs="Times New Roman"/>
          <w:sz w:val="28"/>
          <w:szCs w:val="28"/>
        </w:rPr>
        <w:t>ирики»;</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w:t>
      </w:r>
      <w:r w:rsidR="00DC3240" w:rsidRPr="00DC3240">
        <w:rPr>
          <w:rFonts w:ascii="Times New Roman" w:hAnsi="Times New Roman" w:cs="Times New Roman"/>
          <w:sz w:val="28"/>
          <w:szCs w:val="28"/>
        </w:rPr>
        <w:t>естиваль компьютерного творчества учащихся «Цифровые каникулы»;</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w:t>
      </w:r>
      <w:r w:rsidR="00DC3240" w:rsidRPr="00DC3240">
        <w:rPr>
          <w:rFonts w:ascii="Times New Roman" w:hAnsi="Times New Roman" w:cs="Times New Roman"/>
          <w:sz w:val="28"/>
          <w:szCs w:val="28"/>
        </w:rPr>
        <w:t>естиваль «Весенний перезвон»;</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м</w:t>
      </w:r>
      <w:r w:rsidR="00070BBA">
        <w:rPr>
          <w:rFonts w:ascii="Times New Roman" w:hAnsi="Times New Roman" w:cs="Times New Roman"/>
          <w:sz w:val="28"/>
          <w:szCs w:val="28"/>
        </w:rPr>
        <w:t>есячник з</w:t>
      </w:r>
      <w:r w:rsidR="00DC3240" w:rsidRPr="00DC3240">
        <w:rPr>
          <w:rFonts w:ascii="Times New Roman" w:hAnsi="Times New Roman" w:cs="Times New Roman"/>
          <w:sz w:val="28"/>
          <w:szCs w:val="28"/>
        </w:rPr>
        <w:t>ащитн</w:t>
      </w:r>
      <w:r w:rsidR="00070BBA">
        <w:rPr>
          <w:rFonts w:ascii="Times New Roman" w:hAnsi="Times New Roman" w:cs="Times New Roman"/>
          <w:sz w:val="28"/>
          <w:szCs w:val="28"/>
        </w:rPr>
        <w:t>иков О</w:t>
      </w:r>
      <w:r w:rsidR="00DC3240" w:rsidRPr="00DC3240">
        <w:rPr>
          <w:rFonts w:ascii="Times New Roman" w:hAnsi="Times New Roman" w:cs="Times New Roman"/>
          <w:sz w:val="28"/>
          <w:szCs w:val="28"/>
        </w:rPr>
        <w:t>течества;</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к</w:t>
      </w:r>
      <w:r w:rsidR="00DC3240" w:rsidRPr="00DC3240">
        <w:rPr>
          <w:rFonts w:ascii="Times New Roman" w:hAnsi="Times New Roman" w:cs="Times New Roman"/>
          <w:sz w:val="28"/>
          <w:szCs w:val="28"/>
        </w:rPr>
        <w:t>онкурсы агитбригад по асоциальным явлениям;</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w:t>
      </w:r>
      <w:r w:rsidR="00DC3240" w:rsidRPr="00DC3240">
        <w:rPr>
          <w:rFonts w:ascii="Times New Roman" w:hAnsi="Times New Roman" w:cs="Times New Roman"/>
          <w:sz w:val="28"/>
          <w:szCs w:val="28"/>
        </w:rPr>
        <w:t>онкурс «Неопытное перо» и «Живая классика»;</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w:t>
      </w:r>
      <w:r w:rsidR="00DC3240" w:rsidRPr="00DC3240">
        <w:rPr>
          <w:rFonts w:ascii="Times New Roman" w:hAnsi="Times New Roman" w:cs="Times New Roman"/>
          <w:sz w:val="28"/>
          <w:szCs w:val="28"/>
        </w:rPr>
        <w:t>еатральный сезон;</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w:t>
      </w:r>
      <w:r w:rsidR="00DC3240" w:rsidRPr="00DC3240">
        <w:rPr>
          <w:rFonts w:ascii="Times New Roman" w:hAnsi="Times New Roman" w:cs="Times New Roman"/>
          <w:sz w:val="28"/>
          <w:szCs w:val="28"/>
        </w:rPr>
        <w:t>естиваль «Весенний перезвон»;</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w:t>
      </w:r>
      <w:r w:rsidR="00DC3240" w:rsidRPr="00DC3240">
        <w:rPr>
          <w:rFonts w:ascii="Times New Roman" w:hAnsi="Times New Roman" w:cs="Times New Roman"/>
          <w:sz w:val="28"/>
          <w:szCs w:val="28"/>
        </w:rPr>
        <w:t>онкурс патриотической песни «Я люблю тебя, Россия»;</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ш</w:t>
      </w:r>
      <w:r w:rsidR="00DC3240" w:rsidRPr="00DC3240">
        <w:rPr>
          <w:rFonts w:ascii="Times New Roman" w:hAnsi="Times New Roman" w:cs="Times New Roman"/>
          <w:sz w:val="28"/>
          <w:szCs w:val="28"/>
        </w:rPr>
        <w:t>ефство над ветеранами ВОВ и труда, встречи с ветеранами локальных войн;</w:t>
      </w:r>
    </w:p>
    <w:p w:rsidR="00DC3240" w:rsidRPr="00DC3240" w:rsidRDefault="00DC3240" w:rsidP="00486D62">
      <w:pPr>
        <w:spacing w:after="0" w:line="240" w:lineRule="auto"/>
        <w:jc w:val="both"/>
        <w:rPr>
          <w:rFonts w:ascii="Times New Roman" w:hAnsi="Times New Roman" w:cs="Times New Roman"/>
          <w:sz w:val="28"/>
          <w:szCs w:val="28"/>
        </w:rPr>
      </w:pPr>
      <w:r w:rsidRPr="00DC3240">
        <w:rPr>
          <w:rFonts w:ascii="Times New Roman" w:hAnsi="Times New Roman" w:cs="Times New Roman"/>
          <w:sz w:val="28"/>
          <w:szCs w:val="28"/>
        </w:rPr>
        <w:t xml:space="preserve">    </w:t>
      </w:r>
      <w:r w:rsidR="00F30910">
        <w:rPr>
          <w:rFonts w:ascii="Times New Roman" w:hAnsi="Times New Roman" w:cs="Times New Roman"/>
          <w:sz w:val="28"/>
          <w:szCs w:val="28"/>
        </w:rPr>
        <w:t xml:space="preserve"> </w:t>
      </w:r>
      <w:r w:rsidR="00D02EE8">
        <w:rPr>
          <w:rFonts w:ascii="Times New Roman" w:hAnsi="Times New Roman" w:cs="Times New Roman"/>
          <w:sz w:val="28"/>
          <w:szCs w:val="28"/>
        </w:rPr>
        <w:t xml:space="preserve"> </w:t>
      </w:r>
      <w:r w:rsidRPr="00DC3240">
        <w:rPr>
          <w:rFonts w:ascii="Times New Roman" w:hAnsi="Times New Roman" w:cs="Times New Roman"/>
          <w:sz w:val="28"/>
          <w:szCs w:val="28"/>
        </w:rPr>
        <w:t>Учебные заведения взаимодействуют с советами ветеранов (первичными и районным), с Байкаловским филиалом Свердловской региональной общественной организации «Память сердца. Дети погибших защитников Отечества», с районным комитетом солдатских матерей, с сельскими и районной библиотекой, с сельскими Домами культуры, районным краеведческим музеем и другими организациями.</w:t>
      </w:r>
    </w:p>
    <w:p w:rsidR="00DC3240" w:rsidRPr="00DC3240" w:rsidRDefault="00DC3240" w:rsidP="00486D62">
      <w:pPr>
        <w:spacing w:after="0" w:line="240" w:lineRule="auto"/>
        <w:jc w:val="both"/>
        <w:rPr>
          <w:rFonts w:ascii="Times New Roman" w:hAnsi="Times New Roman" w:cs="Times New Roman"/>
          <w:sz w:val="28"/>
          <w:szCs w:val="28"/>
        </w:rPr>
      </w:pPr>
      <w:r w:rsidRPr="00DC3240">
        <w:rPr>
          <w:rFonts w:ascii="Times New Roman" w:hAnsi="Times New Roman" w:cs="Times New Roman"/>
          <w:sz w:val="28"/>
          <w:szCs w:val="28"/>
        </w:rPr>
        <w:t xml:space="preserve">   </w:t>
      </w:r>
      <w:r w:rsidR="00F30910">
        <w:rPr>
          <w:rFonts w:ascii="Times New Roman" w:hAnsi="Times New Roman" w:cs="Times New Roman"/>
          <w:sz w:val="28"/>
          <w:szCs w:val="28"/>
        </w:rPr>
        <w:t xml:space="preserve">   </w:t>
      </w:r>
      <w:r w:rsidRPr="00DC3240">
        <w:rPr>
          <w:rFonts w:ascii="Times New Roman" w:hAnsi="Times New Roman" w:cs="Times New Roman"/>
          <w:sz w:val="28"/>
          <w:szCs w:val="28"/>
        </w:rPr>
        <w:t>В школах функционируют музеи, на их базе работают поисковые отряды «Сварог» (Байкаловская СОШ), «Альфа» (Пелевинская ООШ), «Красная звезда» (Краснополянская СОШ).</w:t>
      </w:r>
    </w:p>
    <w:p w:rsidR="00DC3240" w:rsidRDefault="00DC3240" w:rsidP="00486D62">
      <w:pPr>
        <w:spacing w:after="0" w:line="240" w:lineRule="auto"/>
        <w:jc w:val="both"/>
        <w:rPr>
          <w:rFonts w:ascii="Times New Roman" w:hAnsi="Times New Roman" w:cs="Times New Roman"/>
          <w:sz w:val="28"/>
          <w:szCs w:val="28"/>
        </w:rPr>
      </w:pPr>
      <w:r w:rsidRPr="00DC3240">
        <w:rPr>
          <w:rFonts w:ascii="Times New Roman" w:hAnsi="Times New Roman" w:cs="Times New Roman"/>
          <w:sz w:val="28"/>
          <w:szCs w:val="28"/>
        </w:rPr>
        <w:t xml:space="preserve">   </w:t>
      </w:r>
      <w:r w:rsidR="00F30910">
        <w:rPr>
          <w:rFonts w:ascii="Times New Roman" w:hAnsi="Times New Roman" w:cs="Times New Roman"/>
          <w:sz w:val="28"/>
          <w:szCs w:val="28"/>
        </w:rPr>
        <w:t xml:space="preserve">   </w:t>
      </w:r>
      <w:r w:rsidR="00D02EE8">
        <w:rPr>
          <w:rFonts w:ascii="Times New Roman" w:hAnsi="Times New Roman" w:cs="Times New Roman"/>
          <w:sz w:val="28"/>
          <w:szCs w:val="28"/>
        </w:rPr>
        <w:t xml:space="preserve"> </w:t>
      </w:r>
      <w:r w:rsidRPr="00DC3240">
        <w:rPr>
          <w:rFonts w:ascii="Times New Roman" w:hAnsi="Times New Roman" w:cs="Times New Roman"/>
          <w:sz w:val="28"/>
          <w:szCs w:val="28"/>
        </w:rPr>
        <w:t>С 2008 года на территории муниципалитета реализуется патриотический историко-краеведческий проект «Берестяное кольцо Байкаловского района».</w:t>
      </w:r>
    </w:p>
    <w:p w:rsidR="00F30910" w:rsidRPr="00413E65" w:rsidRDefault="00F30910" w:rsidP="00DC3240">
      <w:pPr>
        <w:spacing w:after="0" w:line="240" w:lineRule="auto"/>
        <w:rPr>
          <w:rFonts w:ascii="Times New Roman" w:hAnsi="Times New Roman" w:cs="Times New Roman"/>
          <w:sz w:val="28"/>
          <w:szCs w:val="28"/>
        </w:rPr>
      </w:pPr>
    </w:p>
    <w:p w:rsidR="00BE27E1" w:rsidRPr="003617D9" w:rsidRDefault="00486D62" w:rsidP="00F30910">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t>4.5</w:t>
      </w:r>
      <w:r w:rsidR="00BE27E1" w:rsidRPr="00F30910">
        <w:rPr>
          <w:rFonts w:ascii="Times New Roman" w:hAnsi="Times New Roman" w:cs="Times New Roman"/>
          <w:b/>
          <w:color w:val="002060"/>
          <w:sz w:val="28"/>
          <w:szCs w:val="28"/>
        </w:rPr>
        <w:t>.</w:t>
      </w:r>
      <w:r>
        <w:rPr>
          <w:rFonts w:ascii="Times New Roman" w:hAnsi="Times New Roman" w:cs="Times New Roman"/>
          <w:b/>
          <w:color w:val="002060"/>
          <w:sz w:val="28"/>
          <w:szCs w:val="28"/>
        </w:rPr>
        <w:t>3.</w:t>
      </w:r>
      <w:r w:rsidR="00BE27E1" w:rsidRPr="00F30910">
        <w:rPr>
          <w:rFonts w:ascii="Times New Roman" w:hAnsi="Times New Roman" w:cs="Times New Roman"/>
          <w:b/>
          <w:color w:val="002060"/>
          <w:sz w:val="28"/>
          <w:szCs w:val="28"/>
        </w:rPr>
        <w:t xml:space="preserve"> Российское </w:t>
      </w:r>
      <w:r w:rsidR="00BE27E1" w:rsidRPr="003617D9">
        <w:rPr>
          <w:rFonts w:ascii="Times New Roman" w:hAnsi="Times New Roman" w:cs="Times New Roman"/>
          <w:b/>
          <w:color w:val="002060"/>
          <w:sz w:val="28"/>
          <w:szCs w:val="28"/>
        </w:rPr>
        <w:t>движение школьников (РДШ)</w:t>
      </w:r>
    </w:p>
    <w:p w:rsidR="006241A9" w:rsidRPr="006241A9" w:rsidRDefault="006241A9" w:rsidP="006241A9">
      <w:pPr>
        <w:spacing w:after="0" w:line="240" w:lineRule="auto"/>
        <w:ind w:firstLine="708"/>
        <w:jc w:val="both"/>
        <w:rPr>
          <w:rFonts w:ascii="Times New Roman" w:eastAsia="Calibri" w:hAnsi="Times New Roman" w:cs="Times New Roman"/>
          <w:sz w:val="28"/>
          <w:szCs w:val="28"/>
        </w:rPr>
      </w:pPr>
      <w:r w:rsidRPr="006241A9">
        <w:rPr>
          <w:rFonts w:ascii="Times New Roman" w:eastAsia="Calibri" w:hAnsi="Times New Roman" w:cs="Times New Roman"/>
          <w:sz w:val="28"/>
          <w:szCs w:val="28"/>
        </w:rPr>
        <w:t>На основании приказа Управления образования № 208 от 26.12.2018 года на базе МКУ ДО Байкаловский ДЮЦ "Созвездие" создан муниципальный штаб РДШ. Организована регистрация членов актива РДШ на сайте РДШ.</w:t>
      </w:r>
      <w:r w:rsidRPr="006241A9">
        <w:rPr>
          <w:rFonts w:ascii="Times New Roman" w:eastAsia="Calibri" w:hAnsi="Times New Roman" w:cs="Times New Roman"/>
          <w:sz w:val="28"/>
          <w:szCs w:val="28"/>
          <w:lang w:val="en-US"/>
        </w:rPr>
        <w:t>ru</w:t>
      </w:r>
      <w:r w:rsidRPr="006241A9">
        <w:rPr>
          <w:rFonts w:ascii="Times New Roman" w:eastAsia="Calibri" w:hAnsi="Times New Roman" w:cs="Times New Roman"/>
          <w:sz w:val="28"/>
          <w:szCs w:val="28"/>
        </w:rPr>
        <w:t xml:space="preserve"> и в социальной сети "Вконтакте", налажены контакты с членами Свердловского регионального отделения РДШ. </w:t>
      </w:r>
    </w:p>
    <w:p w:rsidR="006241A9" w:rsidRPr="006241A9" w:rsidRDefault="006241A9" w:rsidP="006241A9">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 2019-2020 учебном году р</w:t>
      </w:r>
      <w:r w:rsidRPr="006241A9">
        <w:rPr>
          <w:rFonts w:ascii="Times New Roman" w:eastAsia="Calibri" w:hAnsi="Times New Roman" w:cs="Times New Roman"/>
          <w:sz w:val="28"/>
          <w:szCs w:val="28"/>
        </w:rPr>
        <w:t>егистрацию прошли 14 (2018-2019- 4 (+10)) образовательных учреждений: МКУ ДО Байкаловский ДЮЦ "Созвездие", Байкаловский районный центр внешкольной работы, Байкаловская спортивная юношеская школа, МКОУ Байкаловская СОШ, МКОУ Нижне-Иленская СОШ, МКОУ Городищенская СОШ, МКОУ Вязовская ООШ, МКОУ Еланская СОШ, МКОУЧурманская ООШ, МКОУ Краснополянская СОШ, МКОУ Ляпуновская СОШ, МКОУ Пелевинская ООШ, МКОУ Шадринская СОШ, МКОУ Баженовская СОШ. Все школы предоставили приказы на создание первичных отделений и протокола учредительного собрания.</w:t>
      </w:r>
    </w:p>
    <w:p w:rsidR="006241A9" w:rsidRPr="006241A9" w:rsidRDefault="006241A9" w:rsidP="006241A9">
      <w:pPr>
        <w:shd w:val="clear" w:color="auto" w:fill="FFFFFF"/>
        <w:spacing w:after="0" w:line="240" w:lineRule="auto"/>
        <w:ind w:firstLine="708"/>
        <w:contextualSpacing/>
        <w:jc w:val="both"/>
        <w:rPr>
          <w:rFonts w:ascii="Times New Roman" w:eastAsia="Times New Roman" w:hAnsi="Times New Roman" w:cs="Times New Roman"/>
          <w:color w:val="000000"/>
          <w:sz w:val="28"/>
          <w:szCs w:val="28"/>
          <w:lang w:eastAsia="ru-RU"/>
        </w:rPr>
      </w:pPr>
      <w:r w:rsidRPr="006241A9">
        <w:rPr>
          <w:rFonts w:ascii="Times New Roman" w:eastAsia="Times New Roman" w:hAnsi="Times New Roman" w:cs="Times New Roman"/>
          <w:color w:val="000000"/>
          <w:sz w:val="28"/>
          <w:szCs w:val="28"/>
          <w:lang w:eastAsia="ru-RU"/>
        </w:rPr>
        <w:t>Активисты РДШ и педагоги в течение учебного года работали по всем направлениям: личностное развитие, гражданская активность, гражданско-патриотическое воспитание, информационно-медийное и принимали активное участие в мероприятиях РДШ,</w:t>
      </w:r>
    </w:p>
    <w:p w:rsidR="006241A9" w:rsidRPr="006241A9" w:rsidRDefault="006241A9" w:rsidP="006241A9">
      <w:pPr>
        <w:spacing w:after="0" w:line="240" w:lineRule="auto"/>
        <w:ind w:firstLine="708"/>
        <w:jc w:val="both"/>
        <w:rPr>
          <w:rFonts w:ascii="Times New Roman" w:eastAsia="Calibri" w:hAnsi="Times New Roman" w:cs="Times New Roman"/>
          <w:sz w:val="28"/>
          <w:szCs w:val="28"/>
        </w:rPr>
      </w:pPr>
      <w:r w:rsidRPr="006241A9">
        <w:rPr>
          <w:rFonts w:ascii="Times New Roman" w:eastAsia="Calibri" w:hAnsi="Times New Roman" w:cs="Times New Roman"/>
          <w:sz w:val="28"/>
          <w:szCs w:val="28"/>
        </w:rPr>
        <w:t>В сентябре 2019 года Куликова Т.А. стала победителем Регионального (заочного) этапа Всероссийского конкурса лидеров и руководителей детских и молодежных общественных объединений «Лидер 21 века».</w:t>
      </w:r>
    </w:p>
    <w:p w:rsidR="006241A9" w:rsidRPr="006241A9" w:rsidRDefault="006241A9" w:rsidP="006241A9">
      <w:pPr>
        <w:spacing w:after="0" w:line="240" w:lineRule="auto"/>
        <w:ind w:firstLine="708"/>
        <w:jc w:val="both"/>
        <w:rPr>
          <w:rFonts w:ascii="Times New Roman" w:eastAsia="Calibri" w:hAnsi="Times New Roman" w:cs="Times New Roman"/>
          <w:sz w:val="28"/>
          <w:szCs w:val="28"/>
        </w:rPr>
      </w:pPr>
      <w:r w:rsidRPr="006241A9">
        <w:rPr>
          <w:rFonts w:ascii="Times New Roman" w:eastAsia="Calibri" w:hAnsi="Times New Roman" w:cs="Times New Roman"/>
          <w:sz w:val="28"/>
          <w:szCs w:val="28"/>
        </w:rPr>
        <w:t xml:space="preserve">Активисты ДО «Школа лидерства» в сентябре 2019 года провели акцию «Зеленая Россия» с целью объединения всех, кого волнуют вопросы экологической </w:t>
      </w:r>
      <w:r w:rsidRPr="006241A9">
        <w:rPr>
          <w:rFonts w:ascii="Times New Roman" w:eastAsia="Calibri" w:hAnsi="Times New Roman" w:cs="Times New Roman"/>
          <w:sz w:val="28"/>
          <w:szCs w:val="28"/>
        </w:rPr>
        <w:lastRenderedPageBreak/>
        <w:t>безопасности, пробуждение в подрастающем поколении чувство бережного отношения к природе и проведение урока патриотического воспитания.</w:t>
      </w:r>
    </w:p>
    <w:p w:rsidR="006241A9" w:rsidRPr="006241A9" w:rsidRDefault="006241A9" w:rsidP="006241A9">
      <w:pPr>
        <w:spacing w:after="0" w:line="240" w:lineRule="auto"/>
        <w:jc w:val="both"/>
        <w:rPr>
          <w:rFonts w:ascii="Times New Roman" w:eastAsia="Calibri" w:hAnsi="Times New Roman" w:cs="Times New Roman"/>
          <w:sz w:val="28"/>
          <w:szCs w:val="28"/>
        </w:rPr>
      </w:pPr>
      <w:r w:rsidRPr="006241A9">
        <w:rPr>
          <w:rFonts w:ascii="Times New Roman" w:eastAsia="Calibri" w:hAnsi="Times New Roman" w:cs="Times New Roman"/>
          <w:sz w:val="28"/>
          <w:szCs w:val="28"/>
        </w:rPr>
        <w:tab/>
        <w:t xml:space="preserve">В ноябре 2019 года </w:t>
      </w:r>
      <w:r w:rsidR="00D87D66">
        <w:rPr>
          <w:rFonts w:ascii="Times New Roman" w:eastAsia="Calibri" w:hAnsi="Times New Roman" w:cs="Times New Roman"/>
          <w:sz w:val="28"/>
          <w:szCs w:val="28"/>
        </w:rPr>
        <w:t>активисты ДО «Школа лидерства» (</w:t>
      </w:r>
      <w:r w:rsidRPr="006241A9">
        <w:rPr>
          <w:rFonts w:ascii="Times New Roman" w:eastAsia="Calibri" w:hAnsi="Times New Roman" w:cs="Times New Roman"/>
          <w:sz w:val="28"/>
          <w:szCs w:val="28"/>
        </w:rPr>
        <w:t>руководитель Новикова С.В.</w:t>
      </w:r>
      <w:r w:rsidR="00D87D66">
        <w:rPr>
          <w:rFonts w:ascii="Times New Roman" w:eastAsia="Calibri" w:hAnsi="Times New Roman" w:cs="Times New Roman"/>
          <w:sz w:val="28"/>
          <w:szCs w:val="28"/>
        </w:rPr>
        <w:t>)</w:t>
      </w:r>
      <w:r w:rsidRPr="006241A9">
        <w:rPr>
          <w:rFonts w:ascii="Times New Roman" w:eastAsia="Calibri" w:hAnsi="Times New Roman" w:cs="Times New Roman"/>
          <w:sz w:val="28"/>
          <w:szCs w:val="28"/>
        </w:rPr>
        <w:t xml:space="preserve"> приняли активное участие в областном конкурсе «Вектор успеха».</w:t>
      </w:r>
    </w:p>
    <w:p w:rsidR="006241A9" w:rsidRPr="006241A9" w:rsidRDefault="006241A9" w:rsidP="006241A9">
      <w:pPr>
        <w:spacing w:after="0" w:line="240" w:lineRule="auto"/>
        <w:ind w:firstLine="708"/>
        <w:jc w:val="both"/>
        <w:rPr>
          <w:rFonts w:ascii="Times New Roman" w:eastAsia="Calibri" w:hAnsi="Times New Roman" w:cs="Times New Roman"/>
          <w:sz w:val="28"/>
          <w:szCs w:val="28"/>
        </w:rPr>
      </w:pPr>
      <w:r w:rsidRPr="006241A9">
        <w:rPr>
          <w:rFonts w:ascii="Times New Roman" w:eastAsia="Calibri" w:hAnsi="Times New Roman" w:cs="Times New Roman"/>
          <w:sz w:val="28"/>
          <w:szCs w:val="28"/>
        </w:rPr>
        <w:t>27 ноября 2019 ДО «Академия добра»</w:t>
      </w:r>
      <w:r w:rsidR="00D87D66">
        <w:rPr>
          <w:rFonts w:ascii="Times New Roman" w:eastAsia="Calibri" w:hAnsi="Times New Roman" w:cs="Times New Roman"/>
          <w:sz w:val="28"/>
          <w:szCs w:val="28"/>
        </w:rPr>
        <w:t xml:space="preserve"> (руководитель Кокорина Ю.А.) </w:t>
      </w:r>
      <w:r w:rsidRPr="006241A9">
        <w:rPr>
          <w:rFonts w:ascii="Times New Roman" w:eastAsia="Calibri" w:hAnsi="Times New Roman" w:cs="Times New Roman"/>
          <w:sz w:val="28"/>
          <w:szCs w:val="28"/>
        </w:rPr>
        <w:t>принимали участие в РДШ акции «День матери».</w:t>
      </w:r>
    </w:p>
    <w:p w:rsidR="006241A9" w:rsidRPr="006241A9" w:rsidRDefault="006241A9" w:rsidP="006241A9">
      <w:pPr>
        <w:spacing w:after="0" w:line="240" w:lineRule="auto"/>
        <w:ind w:firstLine="708"/>
        <w:jc w:val="both"/>
        <w:rPr>
          <w:rFonts w:ascii="Times New Roman" w:eastAsia="Calibri" w:hAnsi="Times New Roman" w:cs="Times New Roman"/>
          <w:sz w:val="28"/>
          <w:szCs w:val="28"/>
        </w:rPr>
      </w:pPr>
      <w:r w:rsidRPr="006241A9">
        <w:rPr>
          <w:rFonts w:ascii="Times New Roman" w:eastAsia="Calibri" w:hAnsi="Times New Roman" w:cs="Times New Roman"/>
          <w:sz w:val="28"/>
          <w:szCs w:val="28"/>
        </w:rPr>
        <w:t>В преддверии Дня защитника Отечества в феврале 2020 года проходили акции «Блокадный хлеб» и «Армейский чемоданчик», в которой 40 ребят  из ДО «Академия добра», п/к «Познай себя» (д.Нижняя-Иленка), п/к «Радуга» (д.Шаламы) и школ Байкаловского района приняли активное участие.</w:t>
      </w:r>
    </w:p>
    <w:p w:rsidR="006241A9" w:rsidRPr="006241A9" w:rsidRDefault="006241A9" w:rsidP="006241A9">
      <w:pPr>
        <w:spacing w:after="0" w:line="240" w:lineRule="auto"/>
        <w:ind w:firstLine="708"/>
        <w:jc w:val="both"/>
        <w:rPr>
          <w:rFonts w:ascii="Times New Roman" w:eastAsia="Calibri" w:hAnsi="Times New Roman" w:cs="Times New Roman"/>
          <w:sz w:val="28"/>
          <w:szCs w:val="28"/>
        </w:rPr>
      </w:pPr>
      <w:r w:rsidRPr="006241A9">
        <w:rPr>
          <w:rFonts w:ascii="Times New Roman" w:eastAsia="Calibri" w:hAnsi="Times New Roman" w:cs="Times New Roman"/>
          <w:sz w:val="28"/>
          <w:szCs w:val="28"/>
        </w:rPr>
        <w:t xml:space="preserve">В рамках проекта РДШ «Игротека», Байкаловским ДЮЦ «Созвездие» в феврале 2020 года была проведена интеллектуальная игра «Умники и умницы» с </w:t>
      </w:r>
      <w:r w:rsidR="00D87D66">
        <w:rPr>
          <w:rFonts w:ascii="Times New Roman" w:eastAsia="Calibri" w:hAnsi="Times New Roman" w:cs="Times New Roman"/>
          <w:sz w:val="28"/>
          <w:szCs w:val="28"/>
        </w:rPr>
        <w:t>обучающимися 5 классов</w:t>
      </w:r>
      <w:r w:rsidRPr="006241A9">
        <w:rPr>
          <w:rFonts w:ascii="Times New Roman" w:eastAsia="Calibri" w:hAnsi="Times New Roman" w:cs="Times New Roman"/>
          <w:sz w:val="28"/>
          <w:szCs w:val="28"/>
        </w:rPr>
        <w:t xml:space="preserve"> Байкаловской СОШ.</w:t>
      </w:r>
    </w:p>
    <w:p w:rsidR="006241A9" w:rsidRPr="006241A9" w:rsidRDefault="006241A9" w:rsidP="006241A9">
      <w:pPr>
        <w:spacing w:after="0" w:line="240" w:lineRule="auto"/>
        <w:ind w:firstLine="708"/>
        <w:jc w:val="both"/>
        <w:rPr>
          <w:rFonts w:ascii="Times New Roman" w:eastAsia="Calibri" w:hAnsi="Times New Roman" w:cs="Times New Roman"/>
          <w:sz w:val="28"/>
          <w:szCs w:val="28"/>
        </w:rPr>
      </w:pPr>
      <w:r w:rsidRPr="006241A9">
        <w:rPr>
          <w:rFonts w:ascii="Times New Roman" w:eastAsia="Calibri" w:hAnsi="Times New Roman" w:cs="Times New Roman"/>
          <w:sz w:val="28"/>
          <w:szCs w:val="28"/>
        </w:rPr>
        <w:t>07 февраля 2020 года активисты МКУ ДО Байкаловского ДЮЦ «Созвездие», МКОУ Байкаловской СОШ, МКОУ Нижне-Иленской СОШ ездили на второй региональный зимний фестиваль РДШ.</w:t>
      </w:r>
    </w:p>
    <w:p w:rsidR="006241A9" w:rsidRPr="006241A9" w:rsidRDefault="006241A9" w:rsidP="006241A9">
      <w:pPr>
        <w:spacing w:after="0" w:line="240" w:lineRule="auto"/>
        <w:ind w:firstLine="708"/>
        <w:jc w:val="both"/>
        <w:rPr>
          <w:rFonts w:ascii="Times New Roman" w:eastAsia="Calibri" w:hAnsi="Times New Roman" w:cs="Times New Roman"/>
          <w:sz w:val="28"/>
          <w:szCs w:val="28"/>
        </w:rPr>
      </w:pPr>
      <w:r w:rsidRPr="006241A9">
        <w:rPr>
          <w:rFonts w:ascii="Times New Roman" w:eastAsia="Calibri" w:hAnsi="Times New Roman" w:cs="Times New Roman"/>
          <w:sz w:val="28"/>
          <w:szCs w:val="28"/>
        </w:rPr>
        <w:t>8 апреля 2020 года создана районная редакция РДШ, в которую включены ребята-активисты из всех школ Байкаловского муниципального района. Они активно ведут страницу в контакте «РДШ МО Байкаловский МР Свердловская область».</w:t>
      </w:r>
    </w:p>
    <w:p w:rsidR="006241A9" w:rsidRPr="006241A9" w:rsidRDefault="006241A9" w:rsidP="006241A9">
      <w:pPr>
        <w:spacing w:after="0" w:line="240" w:lineRule="auto"/>
        <w:ind w:firstLine="708"/>
        <w:jc w:val="both"/>
        <w:rPr>
          <w:rFonts w:ascii="Times New Roman" w:eastAsia="Calibri" w:hAnsi="Times New Roman" w:cs="Times New Roman"/>
          <w:sz w:val="28"/>
          <w:szCs w:val="28"/>
        </w:rPr>
      </w:pPr>
      <w:r w:rsidRPr="006241A9">
        <w:rPr>
          <w:rFonts w:ascii="Times New Roman" w:eastAsia="Calibri" w:hAnsi="Times New Roman" w:cs="Times New Roman"/>
          <w:sz w:val="28"/>
          <w:szCs w:val="28"/>
        </w:rPr>
        <w:t>В рамках Всероссийской </w:t>
      </w:r>
      <w:r w:rsidRPr="006241A9">
        <w:rPr>
          <w:rFonts w:ascii="Times New Roman" w:eastAsia="Calibri" w:hAnsi="Times New Roman" w:cs="Times New Roman"/>
          <w:bCs/>
          <w:sz w:val="28"/>
          <w:szCs w:val="28"/>
        </w:rPr>
        <w:t>акции</w:t>
      </w:r>
      <w:r w:rsidRPr="006241A9">
        <w:rPr>
          <w:rFonts w:ascii="Times New Roman" w:eastAsia="Calibri" w:hAnsi="Times New Roman" w:cs="Times New Roman"/>
          <w:sz w:val="28"/>
          <w:szCs w:val="28"/>
        </w:rPr>
        <w:t> «</w:t>
      </w:r>
      <w:r w:rsidRPr="006241A9">
        <w:rPr>
          <w:rFonts w:ascii="Times New Roman" w:eastAsia="Calibri" w:hAnsi="Times New Roman" w:cs="Times New Roman"/>
          <w:bCs/>
          <w:sz w:val="28"/>
          <w:szCs w:val="28"/>
        </w:rPr>
        <w:t>Весенняя</w:t>
      </w:r>
      <w:r w:rsidRPr="006241A9">
        <w:rPr>
          <w:rFonts w:ascii="Times New Roman" w:eastAsia="Calibri" w:hAnsi="Times New Roman" w:cs="Times New Roman"/>
          <w:sz w:val="28"/>
          <w:szCs w:val="28"/>
        </w:rPr>
        <w:t> </w:t>
      </w:r>
      <w:r w:rsidRPr="006241A9">
        <w:rPr>
          <w:rFonts w:ascii="Times New Roman" w:eastAsia="Calibri" w:hAnsi="Times New Roman" w:cs="Times New Roman"/>
          <w:bCs/>
          <w:sz w:val="28"/>
          <w:szCs w:val="28"/>
        </w:rPr>
        <w:t>неделя</w:t>
      </w:r>
      <w:r w:rsidRPr="006241A9">
        <w:rPr>
          <w:rFonts w:ascii="Times New Roman" w:eastAsia="Calibri" w:hAnsi="Times New Roman" w:cs="Times New Roman"/>
          <w:sz w:val="28"/>
          <w:szCs w:val="28"/>
        </w:rPr>
        <w:t> </w:t>
      </w:r>
      <w:r w:rsidRPr="006241A9">
        <w:rPr>
          <w:rFonts w:ascii="Times New Roman" w:eastAsia="Calibri" w:hAnsi="Times New Roman" w:cs="Times New Roman"/>
          <w:bCs/>
          <w:sz w:val="28"/>
          <w:szCs w:val="28"/>
        </w:rPr>
        <w:t>добра</w:t>
      </w:r>
      <w:r w:rsidRPr="006241A9">
        <w:rPr>
          <w:rFonts w:ascii="Times New Roman" w:eastAsia="Calibri" w:hAnsi="Times New Roman" w:cs="Times New Roman"/>
          <w:sz w:val="28"/>
          <w:szCs w:val="28"/>
        </w:rPr>
        <w:t xml:space="preserve">» и творческих проектов Общественно-государственной детско-юношеской организации </w:t>
      </w:r>
      <w:r w:rsidRPr="006241A9">
        <w:rPr>
          <w:rFonts w:ascii="Times New Roman" w:eastAsia="Calibri" w:hAnsi="Times New Roman" w:cs="Times New Roman"/>
          <w:bCs/>
          <w:sz w:val="28"/>
          <w:szCs w:val="28"/>
        </w:rPr>
        <w:t>Российского</w:t>
      </w:r>
      <w:r w:rsidRPr="006241A9">
        <w:rPr>
          <w:rFonts w:ascii="Times New Roman" w:eastAsia="Calibri" w:hAnsi="Times New Roman" w:cs="Times New Roman"/>
          <w:sz w:val="28"/>
          <w:szCs w:val="28"/>
        </w:rPr>
        <w:t> </w:t>
      </w:r>
      <w:r w:rsidRPr="006241A9">
        <w:rPr>
          <w:rFonts w:ascii="Times New Roman" w:eastAsia="Calibri" w:hAnsi="Times New Roman" w:cs="Times New Roman"/>
          <w:bCs/>
          <w:sz w:val="28"/>
          <w:szCs w:val="28"/>
        </w:rPr>
        <w:t>движения</w:t>
      </w:r>
      <w:r w:rsidRPr="006241A9">
        <w:rPr>
          <w:rFonts w:ascii="Times New Roman" w:eastAsia="Calibri" w:hAnsi="Times New Roman" w:cs="Times New Roman"/>
          <w:sz w:val="28"/>
          <w:szCs w:val="28"/>
        </w:rPr>
        <w:t> </w:t>
      </w:r>
      <w:r w:rsidRPr="006241A9">
        <w:rPr>
          <w:rFonts w:ascii="Times New Roman" w:eastAsia="Calibri" w:hAnsi="Times New Roman" w:cs="Times New Roman"/>
          <w:bCs/>
          <w:sz w:val="28"/>
          <w:szCs w:val="28"/>
        </w:rPr>
        <w:t>школьников</w:t>
      </w:r>
      <w:r w:rsidRPr="006241A9">
        <w:rPr>
          <w:rFonts w:ascii="Times New Roman" w:eastAsia="Calibri" w:hAnsi="Times New Roman" w:cs="Times New Roman"/>
          <w:sz w:val="28"/>
          <w:szCs w:val="28"/>
        </w:rPr>
        <w:t xml:space="preserve"> 51 доброволец, волонтер, активист Байкаловского ДЮЦ «Созвездие» и подростковых клубов по месту жительства с 18 по 25 апреля 2020 года организовали и провели </w:t>
      </w:r>
      <w:r w:rsidRPr="006241A9">
        <w:rPr>
          <w:rFonts w:ascii="Times New Roman" w:eastAsia="Calibri" w:hAnsi="Times New Roman" w:cs="Times New Roman"/>
          <w:bCs/>
          <w:sz w:val="28"/>
          <w:szCs w:val="28"/>
        </w:rPr>
        <w:t>акцию.</w:t>
      </w:r>
    </w:p>
    <w:p w:rsidR="006241A9" w:rsidRPr="006241A9" w:rsidRDefault="006241A9" w:rsidP="006241A9">
      <w:pPr>
        <w:spacing w:after="0" w:line="240" w:lineRule="auto"/>
        <w:ind w:firstLine="708"/>
        <w:jc w:val="both"/>
        <w:rPr>
          <w:rFonts w:ascii="Times New Roman" w:eastAsia="Calibri" w:hAnsi="Times New Roman" w:cs="Times New Roman"/>
          <w:sz w:val="28"/>
          <w:szCs w:val="28"/>
        </w:rPr>
      </w:pPr>
      <w:r w:rsidRPr="006241A9">
        <w:rPr>
          <w:rFonts w:ascii="Times New Roman" w:eastAsia="Calibri" w:hAnsi="Times New Roman" w:cs="Times New Roman"/>
          <w:sz w:val="28"/>
          <w:szCs w:val="28"/>
        </w:rPr>
        <w:t>А в преддверии Международного Дня Земли  22 апреля 2020 года активисты провели Всероссийскую акцию, посвященную этому дню.</w:t>
      </w:r>
    </w:p>
    <w:p w:rsidR="006241A9" w:rsidRPr="006241A9" w:rsidRDefault="006241A9" w:rsidP="006241A9">
      <w:pPr>
        <w:spacing w:after="0" w:line="240" w:lineRule="auto"/>
        <w:ind w:firstLine="708"/>
        <w:jc w:val="both"/>
        <w:rPr>
          <w:rFonts w:ascii="Times New Roman" w:eastAsia="Calibri" w:hAnsi="Times New Roman" w:cs="Times New Roman"/>
          <w:sz w:val="28"/>
          <w:szCs w:val="28"/>
        </w:rPr>
      </w:pPr>
      <w:r w:rsidRPr="006241A9">
        <w:rPr>
          <w:rFonts w:ascii="Times New Roman" w:eastAsia="Calibri" w:hAnsi="Times New Roman" w:cs="Times New Roman"/>
          <w:sz w:val="28"/>
          <w:szCs w:val="28"/>
        </w:rPr>
        <w:t>С 04 апреля по 01 июня 2020 года, в честь празднования 75-летия Победы, ребята всех школ принимали активное участие во всероссийских онлайн-акциях:«Дети войны», «Окно Победы»,«Георгиевская ленточка»,  «Дети войны»,  «Помним» и «Мы все равно  скажем «Спасибо».</w:t>
      </w:r>
    </w:p>
    <w:p w:rsidR="006241A9" w:rsidRPr="006241A9" w:rsidRDefault="006241A9" w:rsidP="006241A9">
      <w:pPr>
        <w:spacing w:after="0" w:line="240" w:lineRule="auto"/>
        <w:ind w:firstLine="708"/>
        <w:jc w:val="both"/>
        <w:rPr>
          <w:rFonts w:ascii="Times New Roman" w:eastAsia="Calibri" w:hAnsi="Times New Roman" w:cs="Times New Roman"/>
          <w:sz w:val="28"/>
          <w:szCs w:val="28"/>
        </w:rPr>
      </w:pPr>
      <w:r w:rsidRPr="006241A9">
        <w:rPr>
          <w:rFonts w:ascii="Times New Roman" w:eastAsia="Calibri" w:hAnsi="Times New Roman" w:cs="Times New Roman"/>
          <w:sz w:val="28"/>
          <w:szCs w:val="28"/>
        </w:rPr>
        <w:t>На данный момент продолжается процесс регистрации обучающихся на сайте РДШ.</w:t>
      </w:r>
      <w:r w:rsidRPr="006241A9">
        <w:rPr>
          <w:rFonts w:ascii="Times New Roman" w:eastAsia="Calibri" w:hAnsi="Times New Roman" w:cs="Times New Roman"/>
          <w:sz w:val="28"/>
          <w:szCs w:val="28"/>
          <w:lang w:val="en-US"/>
        </w:rPr>
        <w:t>ru</w:t>
      </w:r>
      <w:r w:rsidRPr="006241A9">
        <w:rPr>
          <w:rFonts w:ascii="Times New Roman" w:eastAsia="Calibri" w:hAnsi="Times New Roman" w:cs="Times New Roman"/>
          <w:sz w:val="28"/>
          <w:szCs w:val="28"/>
        </w:rPr>
        <w:t xml:space="preserve">. </w:t>
      </w:r>
    </w:p>
    <w:p w:rsidR="006241A9" w:rsidRPr="006241A9" w:rsidRDefault="006241A9" w:rsidP="006241A9">
      <w:pPr>
        <w:spacing w:after="0" w:line="240" w:lineRule="auto"/>
        <w:jc w:val="both"/>
        <w:rPr>
          <w:rFonts w:ascii="Times New Roman" w:eastAsia="Calibri" w:hAnsi="Times New Roman" w:cs="Times New Roman"/>
          <w:sz w:val="28"/>
          <w:szCs w:val="28"/>
        </w:rPr>
      </w:pPr>
      <w:r w:rsidRPr="006241A9">
        <w:rPr>
          <w:rFonts w:ascii="Times New Roman" w:eastAsia="Calibri" w:hAnsi="Times New Roman" w:cs="Times New Roman"/>
          <w:sz w:val="28"/>
          <w:szCs w:val="28"/>
        </w:rPr>
        <w:t xml:space="preserve">      </w:t>
      </w:r>
      <w:r w:rsidR="00D87D66">
        <w:rPr>
          <w:rFonts w:ascii="Times New Roman" w:eastAsia="Calibri" w:hAnsi="Times New Roman" w:cs="Times New Roman"/>
          <w:sz w:val="28"/>
          <w:szCs w:val="28"/>
        </w:rPr>
        <w:t xml:space="preserve">   </w:t>
      </w:r>
      <w:r w:rsidRPr="006241A9">
        <w:rPr>
          <w:rFonts w:ascii="Times New Roman" w:eastAsia="Calibri" w:hAnsi="Times New Roman" w:cs="Times New Roman"/>
          <w:sz w:val="28"/>
          <w:szCs w:val="28"/>
        </w:rPr>
        <w:t xml:space="preserve">Таким образом, созданы и расширяются  нормативные, организационные  условия для развития перспектив муниципального отделения РДШ в Байкаловском муниципальном районе. </w:t>
      </w:r>
    </w:p>
    <w:p w:rsidR="003617D9" w:rsidRPr="003617D9" w:rsidRDefault="003617D9" w:rsidP="003617D9">
      <w:pPr>
        <w:tabs>
          <w:tab w:val="left" w:pos="4918"/>
          <w:tab w:val="center" w:pos="5233"/>
        </w:tabs>
        <w:rPr>
          <w:rFonts w:ascii="Times New Roman" w:hAnsi="Times New Roman" w:cs="Times New Roman"/>
          <w:b/>
          <w:color w:val="FF0000"/>
          <w:sz w:val="28"/>
          <w:szCs w:val="28"/>
        </w:rPr>
      </w:pPr>
    </w:p>
    <w:p w:rsidR="00BE27E1" w:rsidRPr="00486D62" w:rsidRDefault="00486D62" w:rsidP="00D02EE8">
      <w:pPr>
        <w:jc w:val="center"/>
        <w:rPr>
          <w:rFonts w:ascii="Times New Roman" w:hAnsi="Times New Roman" w:cs="Times New Roman"/>
          <w:b/>
          <w:sz w:val="28"/>
          <w:szCs w:val="28"/>
        </w:rPr>
      </w:pPr>
      <w:r w:rsidRPr="00486D62">
        <w:rPr>
          <w:rFonts w:ascii="Times New Roman" w:hAnsi="Times New Roman" w:cs="Times New Roman"/>
          <w:b/>
          <w:color w:val="002060"/>
          <w:sz w:val="28"/>
          <w:szCs w:val="28"/>
        </w:rPr>
        <w:t>4</w:t>
      </w:r>
      <w:r w:rsidR="00BE27E1" w:rsidRPr="00486D62">
        <w:rPr>
          <w:rFonts w:ascii="Times New Roman" w:hAnsi="Times New Roman" w:cs="Times New Roman"/>
          <w:b/>
          <w:color w:val="002060"/>
          <w:sz w:val="28"/>
          <w:szCs w:val="28"/>
        </w:rPr>
        <w:t>.</w:t>
      </w:r>
      <w:r w:rsidRPr="00486D62">
        <w:rPr>
          <w:rFonts w:ascii="Times New Roman" w:hAnsi="Times New Roman" w:cs="Times New Roman"/>
          <w:b/>
          <w:color w:val="002060"/>
          <w:sz w:val="28"/>
          <w:szCs w:val="28"/>
        </w:rPr>
        <w:t xml:space="preserve">5.4. </w:t>
      </w:r>
      <w:r w:rsidR="00340B1F">
        <w:rPr>
          <w:rFonts w:ascii="Times New Roman" w:hAnsi="Times New Roman" w:cs="Times New Roman"/>
          <w:b/>
          <w:color w:val="002060"/>
          <w:sz w:val="28"/>
          <w:szCs w:val="28"/>
        </w:rPr>
        <w:t>Профилактика правонарушений</w:t>
      </w:r>
      <w:r w:rsidR="00BE27E1" w:rsidRPr="00486D62">
        <w:rPr>
          <w:rFonts w:ascii="Times New Roman" w:hAnsi="Times New Roman" w:cs="Times New Roman"/>
          <w:b/>
          <w:color w:val="002060"/>
          <w:sz w:val="28"/>
          <w:szCs w:val="28"/>
        </w:rPr>
        <w:t xml:space="preserve"> и безнадзорности несовершеннолетних</w:t>
      </w:r>
    </w:p>
    <w:p w:rsidR="00B825DB" w:rsidRPr="00413E65" w:rsidRDefault="00B825DB" w:rsidP="00B825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13E65">
        <w:rPr>
          <w:rFonts w:ascii="Times New Roman" w:hAnsi="Times New Roman" w:cs="Times New Roman"/>
          <w:sz w:val="28"/>
          <w:szCs w:val="28"/>
        </w:rPr>
        <w:t xml:space="preserve">Одной из приоритетных целей воспитательных систем образовательных учреждений района является усиление роли воспитательной работы педагогов по профилактике правонарушений и безнадзорности несовершеннолетних, в </w:t>
      </w:r>
      <w:r w:rsidRPr="00413E65">
        <w:rPr>
          <w:rFonts w:ascii="Times New Roman" w:hAnsi="Times New Roman" w:cs="Times New Roman"/>
          <w:sz w:val="28"/>
          <w:szCs w:val="28"/>
        </w:rPr>
        <w:lastRenderedPageBreak/>
        <w:t>формировании отрицательного отношения к наркотическим веществам, алкоголю, табакокурению и профилактике наркотической, химической зависимости среди учащ</w:t>
      </w:r>
      <w:r>
        <w:rPr>
          <w:rFonts w:ascii="Times New Roman" w:hAnsi="Times New Roman" w:cs="Times New Roman"/>
          <w:sz w:val="28"/>
          <w:szCs w:val="28"/>
        </w:rPr>
        <w:t>ихся образовательных учреждений, профилактике гибели и травматизма учащихся.</w:t>
      </w:r>
    </w:p>
    <w:p w:rsidR="00B825DB" w:rsidRDefault="00B825DB" w:rsidP="00B825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2019-2020 учебном </w:t>
      </w:r>
      <w:r w:rsidRPr="00413E65">
        <w:rPr>
          <w:rFonts w:ascii="Times New Roman" w:hAnsi="Times New Roman" w:cs="Times New Roman"/>
          <w:sz w:val="28"/>
          <w:szCs w:val="28"/>
        </w:rPr>
        <w:t xml:space="preserve"> году проведены встречи и беседы с </w:t>
      </w:r>
      <w:r>
        <w:rPr>
          <w:rFonts w:ascii="Times New Roman" w:hAnsi="Times New Roman" w:cs="Times New Roman"/>
          <w:sz w:val="28"/>
          <w:szCs w:val="28"/>
        </w:rPr>
        <w:t>сотрудниками ММО МВД России «Байкаловский», ОГИБДД</w:t>
      </w:r>
      <w:r w:rsidRPr="00413E65">
        <w:rPr>
          <w:rFonts w:ascii="Times New Roman" w:hAnsi="Times New Roman" w:cs="Times New Roman"/>
          <w:sz w:val="28"/>
          <w:szCs w:val="28"/>
        </w:rPr>
        <w:t xml:space="preserve">, </w:t>
      </w:r>
      <w:r>
        <w:rPr>
          <w:rFonts w:ascii="Times New Roman" w:hAnsi="Times New Roman" w:cs="Times New Roman"/>
          <w:sz w:val="28"/>
          <w:szCs w:val="28"/>
        </w:rPr>
        <w:t>врачами Байкаловской ЦРБ. В школах прошли Единые дни профилактики, организованные совместно с ТКДН.</w:t>
      </w:r>
    </w:p>
    <w:p w:rsidR="00B825DB" w:rsidRDefault="00B825DB" w:rsidP="00B825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Большое внимание уделено безопасному поведению детей на дорогах и в транспорте при тесном сотрудничестве с</w:t>
      </w:r>
      <w:r w:rsidRPr="00AB79F2">
        <w:rPr>
          <w:rFonts w:ascii="Times New Roman" w:hAnsi="Times New Roman" w:cs="Times New Roman"/>
          <w:sz w:val="28"/>
          <w:szCs w:val="28"/>
        </w:rPr>
        <w:t xml:space="preserve"> </w:t>
      </w:r>
      <w:r>
        <w:rPr>
          <w:rFonts w:ascii="Times New Roman" w:hAnsi="Times New Roman" w:cs="Times New Roman"/>
          <w:sz w:val="28"/>
          <w:szCs w:val="28"/>
        </w:rPr>
        <w:t>ОГИБДД.</w:t>
      </w:r>
    </w:p>
    <w:p w:rsidR="00B825DB" w:rsidRPr="00413E65" w:rsidRDefault="00B825DB" w:rsidP="00B825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13E65">
        <w:rPr>
          <w:rFonts w:ascii="Times New Roman" w:hAnsi="Times New Roman" w:cs="Times New Roman"/>
          <w:sz w:val="28"/>
          <w:szCs w:val="28"/>
        </w:rPr>
        <w:t>Работа по профилактике безнадзорности и правонарушений несовершеннолетних направлена на повышение эффективности правовой защиты детей и подростков, их социальной реабилитации и адаптации в обществе, профилактики наркомании, снижения уровня безнадзорности несовершеннолетних, сокращения числа совершаемых ими противоправных действий.</w:t>
      </w:r>
    </w:p>
    <w:p w:rsidR="00B825DB" w:rsidRPr="00413E65" w:rsidRDefault="00B825DB" w:rsidP="00B825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13E65">
        <w:rPr>
          <w:rFonts w:ascii="Times New Roman" w:hAnsi="Times New Roman" w:cs="Times New Roman"/>
          <w:sz w:val="28"/>
          <w:szCs w:val="28"/>
        </w:rPr>
        <w:t>Профилактическая деятельность в образовательных учреждениях строится на комплексной основе и обеспечивается совместными усилиями учителей, воспитателей, психологов, медиков, социальных работников во взаимодействии с субъектами системы профилактики безнадзорности и</w:t>
      </w:r>
      <w:r>
        <w:rPr>
          <w:rFonts w:ascii="Times New Roman" w:hAnsi="Times New Roman" w:cs="Times New Roman"/>
          <w:sz w:val="28"/>
          <w:szCs w:val="28"/>
        </w:rPr>
        <w:t xml:space="preserve"> </w:t>
      </w:r>
      <w:r w:rsidRPr="00413E65">
        <w:rPr>
          <w:rFonts w:ascii="Times New Roman" w:hAnsi="Times New Roman" w:cs="Times New Roman"/>
          <w:sz w:val="28"/>
          <w:szCs w:val="28"/>
        </w:rPr>
        <w:t>правонарушений несовершеннолетних. Определены формы межведомственного взаимодействия в вопросах выявления, взаимного информирования и учета несовершеннолетних, не посещающих или систематически пропускающих занятия по неуважительным причинам.</w:t>
      </w:r>
    </w:p>
    <w:p w:rsidR="00B825DB" w:rsidRPr="00413E65" w:rsidRDefault="00B825DB" w:rsidP="00B825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13E65">
        <w:rPr>
          <w:rFonts w:ascii="Times New Roman" w:hAnsi="Times New Roman" w:cs="Times New Roman"/>
          <w:sz w:val="28"/>
          <w:szCs w:val="28"/>
        </w:rPr>
        <w:t>Во всех образовательных учреждениях существует система учёта детей дошкольного и школьного возраста, организован контроль за переходом учащихся из одной школы в другую. Управлением образования осуществляется мониторинг деятельности образовательных учреждений по выявлению детей, не приступивших к учебному процессу, и возвращению их в образовательные учреждения.</w:t>
      </w:r>
    </w:p>
    <w:p w:rsidR="00B825DB" w:rsidRPr="00413E65" w:rsidRDefault="00B825DB" w:rsidP="00B825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13E65">
        <w:rPr>
          <w:rFonts w:ascii="Times New Roman" w:hAnsi="Times New Roman" w:cs="Times New Roman"/>
          <w:sz w:val="28"/>
          <w:szCs w:val="28"/>
        </w:rPr>
        <w:t>В школах осуществляется ежедневный контроль за посещаемостью учебных занятий, в результате которого выявляются несовершеннолетние, не посещающие или систематически пропускающие без уважительных причин занятия; принимаются меры по их воспитанию и получению ими образования.</w:t>
      </w:r>
    </w:p>
    <w:p w:rsidR="00B825DB" w:rsidRPr="00413E65" w:rsidRDefault="00B825DB" w:rsidP="00B825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13E65">
        <w:rPr>
          <w:rFonts w:ascii="Times New Roman" w:hAnsi="Times New Roman" w:cs="Times New Roman"/>
          <w:sz w:val="28"/>
          <w:szCs w:val="28"/>
        </w:rPr>
        <w:t>Во все</w:t>
      </w:r>
      <w:r>
        <w:rPr>
          <w:rFonts w:ascii="Times New Roman" w:hAnsi="Times New Roman" w:cs="Times New Roman"/>
          <w:sz w:val="28"/>
          <w:szCs w:val="28"/>
        </w:rPr>
        <w:t>х ОУ создан банк данных детей группы риска</w:t>
      </w:r>
      <w:r w:rsidRPr="00413E65">
        <w:rPr>
          <w:rFonts w:ascii="Times New Roman" w:hAnsi="Times New Roman" w:cs="Times New Roman"/>
          <w:sz w:val="28"/>
          <w:szCs w:val="28"/>
        </w:rPr>
        <w:t xml:space="preserve"> и проблемных семей, ситуация внутри которых может спровоцировать отклоняющееся поведение учащихся. В ОУ работают советы по профилактике правонарушений и безнадзорности несовершеннолетних.</w:t>
      </w:r>
    </w:p>
    <w:p w:rsidR="00B825DB" w:rsidRPr="00413E65" w:rsidRDefault="00B825DB" w:rsidP="00B825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13E65">
        <w:rPr>
          <w:rFonts w:ascii="Times New Roman" w:hAnsi="Times New Roman" w:cs="Times New Roman"/>
          <w:sz w:val="28"/>
          <w:szCs w:val="28"/>
        </w:rPr>
        <w:t>Для родителей и учащихся проводятся профилактические беседы, лектории, совместные рейды с привлечением сотрудников</w:t>
      </w:r>
      <w:r>
        <w:rPr>
          <w:rFonts w:ascii="Times New Roman" w:hAnsi="Times New Roman" w:cs="Times New Roman"/>
          <w:sz w:val="28"/>
          <w:szCs w:val="28"/>
        </w:rPr>
        <w:t xml:space="preserve"> ТКДН</w:t>
      </w:r>
      <w:r w:rsidRPr="00413E65">
        <w:rPr>
          <w:rFonts w:ascii="Times New Roman" w:hAnsi="Times New Roman" w:cs="Times New Roman"/>
          <w:sz w:val="28"/>
          <w:szCs w:val="28"/>
        </w:rPr>
        <w:t>, ПДН.</w:t>
      </w:r>
    </w:p>
    <w:p w:rsidR="00B825DB" w:rsidRPr="0061016C" w:rsidRDefault="00B825DB" w:rsidP="00B825DB">
      <w:pPr>
        <w:spacing w:after="0" w:line="240" w:lineRule="auto"/>
        <w:jc w:val="both"/>
        <w:rPr>
          <w:rFonts w:ascii="Times New Roman" w:hAnsi="Times New Roman" w:cs="Times New Roman"/>
          <w:sz w:val="28"/>
          <w:szCs w:val="28"/>
        </w:rPr>
      </w:pPr>
      <w:r w:rsidRPr="0061016C">
        <w:rPr>
          <w:rFonts w:ascii="Times New Roman" w:hAnsi="Times New Roman" w:cs="Times New Roman"/>
          <w:sz w:val="28"/>
          <w:szCs w:val="28"/>
        </w:rPr>
        <w:t xml:space="preserve">      Регулярно осуществляется мониторинг учёта детей, состоящих на внутришкольном учёте, учёте в ПДН и КДН. На внутришкольном учёте</w:t>
      </w:r>
      <w:r>
        <w:rPr>
          <w:rFonts w:ascii="Times New Roman" w:hAnsi="Times New Roman" w:cs="Times New Roman"/>
          <w:sz w:val="28"/>
          <w:szCs w:val="28"/>
        </w:rPr>
        <w:t xml:space="preserve"> состоят 12</w:t>
      </w:r>
      <w:r w:rsidRPr="0061016C">
        <w:rPr>
          <w:rFonts w:ascii="Times New Roman" w:hAnsi="Times New Roman" w:cs="Times New Roman"/>
          <w:sz w:val="28"/>
          <w:szCs w:val="28"/>
        </w:rPr>
        <w:t xml:space="preserve"> обучающихся, 1</w:t>
      </w:r>
      <w:r>
        <w:rPr>
          <w:rFonts w:ascii="Times New Roman" w:hAnsi="Times New Roman" w:cs="Times New Roman"/>
          <w:sz w:val="28"/>
          <w:szCs w:val="28"/>
        </w:rPr>
        <w:t>2 человек - на учёте в ПДН, 2</w:t>
      </w:r>
      <w:r w:rsidRPr="0061016C">
        <w:rPr>
          <w:rFonts w:ascii="Times New Roman" w:hAnsi="Times New Roman" w:cs="Times New Roman"/>
          <w:sz w:val="28"/>
          <w:szCs w:val="28"/>
        </w:rPr>
        <w:t xml:space="preserve"> человек</w:t>
      </w:r>
      <w:r>
        <w:rPr>
          <w:rFonts w:ascii="Times New Roman" w:hAnsi="Times New Roman" w:cs="Times New Roman"/>
          <w:sz w:val="28"/>
          <w:szCs w:val="28"/>
        </w:rPr>
        <w:t>а</w:t>
      </w:r>
      <w:r w:rsidRPr="0061016C">
        <w:rPr>
          <w:rFonts w:ascii="Times New Roman" w:hAnsi="Times New Roman" w:cs="Times New Roman"/>
          <w:sz w:val="28"/>
          <w:szCs w:val="28"/>
        </w:rPr>
        <w:t xml:space="preserve"> - на учете в ТКДНиЗП</w:t>
      </w:r>
      <w:r>
        <w:rPr>
          <w:rFonts w:ascii="Times New Roman" w:hAnsi="Times New Roman" w:cs="Times New Roman"/>
          <w:sz w:val="28"/>
          <w:szCs w:val="28"/>
        </w:rPr>
        <w:t xml:space="preserve"> (по состоянию на 01.07.2020г.)</w:t>
      </w:r>
      <w:r w:rsidRPr="0061016C">
        <w:rPr>
          <w:rFonts w:ascii="Times New Roman" w:hAnsi="Times New Roman" w:cs="Times New Roman"/>
          <w:sz w:val="28"/>
          <w:szCs w:val="28"/>
        </w:rPr>
        <w:t xml:space="preserve">. </w:t>
      </w:r>
    </w:p>
    <w:p w:rsidR="00B825DB" w:rsidRPr="00413E65" w:rsidRDefault="00B825DB" w:rsidP="00B825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13E65">
        <w:rPr>
          <w:rFonts w:ascii="Times New Roman" w:hAnsi="Times New Roman" w:cs="Times New Roman"/>
          <w:sz w:val="28"/>
          <w:szCs w:val="28"/>
        </w:rPr>
        <w:t>В образовательных учреждениях в учебное время и в каникулярный период проводятся мероприятия, ориентированные на социализацию личности, формирование активной гражданской позиции на основе участия в социально значимой деятельности. Организуется вовлечение ребят в различные виды деятельности: поисковую, краеведческую, исследовательскую, участие в школьных, районных, региональных, всероссийских, международных соревнованиях, конкурсах и т. д.</w:t>
      </w:r>
    </w:p>
    <w:p w:rsidR="00B825DB" w:rsidRDefault="00B825DB" w:rsidP="00B825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13E65">
        <w:rPr>
          <w:rFonts w:ascii="Times New Roman" w:hAnsi="Times New Roman" w:cs="Times New Roman"/>
          <w:sz w:val="28"/>
          <w:szCs w:val="28"/>
        </w:rPr>
        <w:t>Одной из задач профилактической работы является активизация разъяснительной работы среди у</w:t>
      </w:r>
      <w:r>
        <w:rPr>
          <w:rFonts w:ascii="Times New Roman" w:hAnsi="Times New Roman" w:cs="Times New Roman"/>
          <w:sz w:val="28"/>
          <w:szCs w:val="28"/>
        </w:rPr>
        <w:t xml:space="preserve">чащихся и родителей по вопросам </w:t>
      </w:r>
      <w:r w:rsidRPr="00413E65">
        <w:rPr>
          <w:rFonts w:ascii="Times New Roman" w:hAnsi="Times New Roman" w:cs="Times New Roman"/>
          <w:sz w:val="28"/>
          <w:szCs w:val="28"/>
        </w:rPr>
        <w:t>правопорядка, правовой грамотности, толерантного отношения к предст</w:t>
      </w:r>
      <w:r>
        <w:rPr>
          <w:rFonts w:ascii="Times New Roman" w:hAnsi="Times New Roman" w:cs="Times New Roman"/>
          <w:sz w:val="28"/>
          <w:szCs w:val="28"/>
        </w:rPr>
        <w:t>авителям иных культур и народов, по профилактике экстремистских проявлений, безопасного поведения.</w:t>
      </w:r>
      <w:r w:rsidRPr="00AB79F2">
        <w:rPr>
          <w:rFonts w:ascii="Times New Roman" w:hAnsi="Times New Roman" w:cs="Times New Roman"/>
          <w:sz w:val="28"/>
          <w:szCs w:val="28"/>
        </w:rPr>
        <w:t xml:space="preserve"> </w:t>
      </w:r>
    </w:p>
    <w:p w:rsidR="00B825DB" w:rsidRDefault="00B825DB" w:rsidP="00B825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13E65">
        <w:rPr>
          <w:rFonts w:ascii="Times New Roman" w:hAnsi="Times New Roman" w:cs="Times New Roman"/>
          <w:sz w:val="28"/>
          <w:szCs w:val="28"/>
        </w:rPr>
        <w:t>1 декабря традиционно отмечается Всемирный день борьбы со СПИДом. Все мероприятия, посвященные этой дате, в ОУ района были направлены на пропаганду здорового образа жизни, информирование обучающихся по пробл</w:t>
      </w:r>
      <w:r>
        <w:rPr>
          <w:rFonts w:ascii="Times New Roman" w:hAnsi="Times New Roman" w:cs="Times New Roman"/>
          <w:sz w:val="28"/>
          <w:szCs w:val="28"/>
        </w:rPr>
        <w:t>еме распространения ВИЧ-инфекци</w:t>
      </w:r>
      <w:r w:rsidRPr="00413E65">
        <w:rPr>
          <w:rFonts w:ascii="Times New Roman" w:hAnsi="Times New Roman" w:cs="Times New Roman"/>
          <w:sz w:val="28"/>
          <w:szCs w:val="28"/>
        </w:rPr>
        <w:t>и и СПИДа, выработку психологической и моральной устойчивости к вредным привычкам.</w:t>
      </w:r>
    </w:p>
    <w:p w:rsidR="00FE2195" w:rsidRDefault="00B825DB" w:rsidP="00B825D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016C">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ОУ</w:t>
      </w:r>
      <w:r w:rsidRPr="0061016C">
        <w:rPr>
          <w:rFonts w:ascii="Times New Roman" w:eastAsia="Times New Roman" w:hAnsi="Times New Roman" w:cs="Times New Roman"/>
          <w:sz w:val="28"/>
          <w:szCs w:val="28"/>
          <w:lang w:eastAsia="ru-RU"/>
        </w:rPr>
        <w:t xml:space="preserve"> проведено социально-психологическое тестирование среди учащихся общеобразовательных учреждений 13-18 лет на раннее выявление немедицинского потребления наркотических средств и психотропных веществ.</w:t>
      </w:r>
      <w:r>
        <w:rPr>
          <w:rFonts w:ascii="Times New Roman" w:eastAsia="Times New Roman" w:hAnsi="Times New Roman" w:cs="Times New Roman"/>
          <w:sz w:val="28"/>
          <w:szCs w:val="28"/>
          <w:lang w:eastAsia="ru-RU"/>
        </w:rPr>
        <w:t xml:space="preserve"> По результатам</w:t>
      </w:r>
      <w:r w:rsidRPr="0061016C">
        <w:rPr>
          <w:rFonts w:ascii="Times New Roman" w:eastAsia="Times New Roman" w:hAnsi="Times New Roman" w:cs="Times New Roman"/>
          <w:sz w:val="28"/>
          <w:szCs w:val="28"/>
          <w:lang w:eastAsia="ru-RU"/>
        </w:rPr>
        <w:t xml:space="preserve"> социально-психологического тестирования с несовершеннолетними и их семьями</w:t>
      </w:r>
      <w:r>
        <w:rPr>
          <w:rFonts w:ascii="Times New Roman" w:eastAsia="Times New Roman" w:hAnsi="Times New Roman" w:cs="Times New Roman"/>
          <w:sz w:val="28"/>
          <w:szCs w:val="28"/>
          <w:lang w:eastAsia="ru-RU"/>
        </w:rPr>
        <w:t xml:space="preserve"> ведется профилактическая работа</w:t>
      </w:r>
      <w:r w:rsidRPr="0061016C">
        <w:rPr>
          <w:rFonts w:ascii="Times New Roman" w:eastAsia="Times New Roman" w:hAnsi="Times New Roman" w:cs="Times New Roman"/>
          <w:sz w:val="28"/>
          <w:szCs w:val="28"/>
          <w:lang w:eastAsia="ru-RU"/>
        </w:rPr>
        <w:t>.</w:t>
      </w:r>
    </w:p>
    <w:p w:rsidR="00B825DB" w:rsidRDefault="00B825DB" w:rsidP="00B825DB">
      <w:pPr>
        <w:spacing w:after="0" w:line="240" w:lineRule="auto"/>
        <w:jc w:val="both"/>
        <w:rPr>
          <w:rFonts w:ascii="Times New Roman" w:hAnsi="Times New Roman" w:cs="Times New Roman"/>
          <w:sz w:val="28"/>
          <w:szCs w:val="28"/>
        </w:rPr>
      </w:pPr>
    </w:p>
    <w:p w:rsidR="00FE2195" w:rsidRDefault="00FE2195" w:rsidP="00FE2195">
      <w:pPr>
        <w:spacing w:after="0" w:line="240" w:lineRule="auto"/>
        <w:jc w:val="center"/>
        <w:rPr>
          <w:rFonts w:ascii="Times New Roman" w:hAnsi="Times New Roman" w:cs="Times New Roman"/>
          <w:b/>
          <w:color w:val="002060"/>
          <w:sz w:val="28"/>
          <w:szCs w:val="28"/>
        </w:rPr>
      </w:pPr>
      <w:r w:rsidRPr="00FE2195">
        <w:rPr>
          <w:rFonts w:ascii="Times New Roman" w:hAnsi="Times New Roman" w:cs="Times New Roman"/>
          <w:b/>
          <w:color w:val="002060"/>
          <w:sz w:val="28"/>
          <w:szCs w:val="28"/>
        </w:rPr>
        <w:t>4.5.5.</w:t>
      </w:r>
      <w:r w:rsidRPr="00FE2195">
        <w:rPr>
          <w:b/>
          <w:color w:val="002060"/>
        </w:rPr>
        <w:t xml:space="preserve"> </w:t>
      </w:r>
      <w:r w:rsidRPr="00FE2195">
        <w:rPr>
          <w:rFonts w:ascii="Times New Roman" w:hAnsi="Times New Roman" w:cs="Times New Roman"/>
          <w:b/>
          <w:color w:val="002060"/>
          <w:sz w:val="28"/>
          <w:szCs w:val="28"/>
        </w:rPr>
        <w:t>Проект «Будь здоров!»</w:t>
      </w:r>
    </w:p>
    <w:p w:rsidR="00FE2195" w:rsidRPr="00FE2195" w:rsidRDefault="00FE2195" w:rsidP="00FE2195">
      <w:pPr>
        <w:spacing w:after="0" w:line="240" w:lineRule="auto"/>
        <w:jc w:val="center"/>
        <w:rPr>
          <w:rFonts w:ascii="Times New Roman" w:hAnsi="Times New Roman" w:cs="Times New Roman"/>
          <w:b/>
          <w:color w:val="002060"/>
          <w:sz w:val="28"/>
          <w:szCs w:val="28"/>
        </w:rPr>
      </w:pPr>
    </w:p>
    <w:p w:rsidR="00D87D66" w:rsidRPr="00D87D66" w:rsidRDefault="00FE2195" w:rsidP="00D87D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7D66" w:rsidRPr="00D87D66">
        <w:rPr>
          <w:rFonts w:ascii="Times New Roman" w:hAnsi="Times New Roman" w:cs="Times New Roman"/>
          <w:sz w:val="28"/>
          <w:szCs w:val="28"/>
        </w:rPr>
        <w:t xml:space="preserve">Муниципальный этап областного социально-педагогического проекта «Будь здоров!» на территории Байкаловского района реализуется уже второй год. Проект «Будь здоров!» несёт в себе замечательную идею, которая кроется в самом его названии. Идея проста, но в то же самое время всегда актуальна – быть здоровым! В 2019 – 2020 году проект объединил 118 мальчишек и девчонок из всех общеобразовательных организаций района.  </w:t>
      </w:r>
      <w:r w:rsidR="00D87D66">
        <w:rPr>
          <w:rFonts w:ascii="Times New Roman" w:hAnsi="Times New Roman" w:cs="Times New Roman"/>
          <w:sz w:val="28"/>
          <w:szCs w:val="28"/>
        </w:rPr>
        <w:t xml:space="preserve">Организатором проекта выступает </w:t>
      </w:r>
      <w:r w:rsidR="00E76ED9">
        <w:rPr>
          <w:rFonts w:ascii="Times New Roman" w:hAnsi="Times New Roman" w:cs="Times New Roman"/>
          <w:sz w:val="28"/>
          <w:szCs w:val="28"/>
        </w:rPr>
        <w:t>МКУ ДО Байкаловский районн</w:t>
      </w:r>
      <w:r w:rsidR="000D3916">
        <w:rPr>
          <w:rFonts w:ascii="Times New Roman" w:hAnsi="Times New Roman" w:cs="Times New Roman"/>
          <w:sz w:val="28"/>
          <w:szCs w:val="28"/>
        </w:rPr>
        <w:t>ый ЦВР.</w:t>
      </w:r>
    </w:p>
    <w:p w:rsidR="00D87D66" w:rsidRPr="00D87D66" w:rsidRDefault="00D87D66" w:rsidP="00D87D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87D66">
        <w:rPr>
          <w:rFonts w:ascii="Times New Roman" w:hAnsi="Times New Roman" w:cs="Times New Roman"/>
          <w:sz w:val="28"/>
          <w:szCs w:val="28"/>
        </w:rPr>
        <w:t xml:space="preserve">Участники проекта с октября 2019 года по март 2020 года принимали участие мероприятиях муниципального уровня: </w:t>
      </w:r>
    </w:p>
    <w:p w:rsidR="00D87D66" w:rsidRPr="00D87D66" w:rsidRDefault="00D87D66" w:rsidP="00D87D66">
      <w:pPr>
        <w:numPr>
          <w:ilvl w:val="0"/>
          <w:numId w:val="20"/>
        </w:numPr>
        <w:spacing w:after="0" w:line="240" w:lineRule="auto"/>
        <w:jc w:val="both"/>
        <w:rPr>
          <w:rFonts w:ascii="Times New Roman" w:hAnsi="Times New Roman" w:cs="Times New Roman"/>
          <w:sz w:val="28"/>
          <w:szCs w:val="28"/>
        </w:rPr>
      </w:pPr>
      <w:r w:rsidRPr="00D87D66">
        <w:rPr>
          <w:rFonts w:ascii="Times New Roman" w:hAnsi="Times New Roman" w:cs="Times New Roman"/>
          <w:sz w:val="28"/>
          <w:szCs w:val="28"/>
        </w:rPr>
        <w:t>конкурс агитбригад по асоциальным явлениям;</w:t>
      </w:r>
    </w:p>
    <w:p w:rsidR="00D87D66" w:rsidRPr="00D87D66" w:rsidRDefault="00D87D66" w:rsidP="00D87D66">
      <w:pPr>
        <w:numPr>
          <w:ilvl w:val="0"/>
          <w:numId w:val="20"/>
        </w:numPr>
        <w:spacing w:after="0" w:line="240" w:lineRule="auto"/>
        <w:jc w:val="both"/>
        <w:rPr>
          <w:rFonts w:ascii="Times New Roman" w:hAnsi="Times New Roman" w:cs="Times New Roman"/>
          <w:sz w:val="28"/>
          <w:szCs w:val="28"/>
        </w:rPr>
      </w:pPr>
      <w:r w:rsidRPr="00D87D66">
        <w:rPr>
          <w:rFonts w:ascii="Times New Roman" w:hAnsi="Times New Roman" w:cs="Times New Roman"/>
          <w:sz w:val="28"/>
          <w:szCs w:val="28"/>
        </w:rPr>
        <w:t>конкурс детского стихотворного творчества «Неопытное перо»;</w:t>
      </w:r>
    </w:p>
    <w:p w:rsidR="00D87D66" w:rsidRPr="00D87D66" w:rsidRDefault="00D87D66" w:rsidP="00D87D66">
      <w:pPr>
        <w:numPr>
          <w:ilvl w:val="0"/>
          <w:numId w:val="20"/>
        </w:numPr>
        <w:spacing w:after="0" w:line="240" w:lineRule="auto"/>
        <w:jc w:val="both"/>
        <w:rPr>
          <w:rFonts w:ascii="Times New Roman" w:hAnsi="Times New Roman" w:cs="Times New Roman"/>
          <w:sz w:val="28"/>
          <w:szCs w:val="28"/>
        </w:rPr>
      </w:pPr>
      <w:r w:rsidRPr="00D87D66">
        <w:rPr>
          <w:rFonts w:ascii="Times New Roman" w:hAnsi="Times New Roman" w:cs="Times New Roman"/>
          <w:sz w:val="28"/>
          <w:szCs w:val="28"/>
        </w:rPr>
        <w:t>фестиваль компьютерного творчества «Цифровые каникулы»;</w:t>
      </w:r>
    </w:p>
    <w:p w:rsidR="00D87D66" w:rsidRPr="00D87D66" w:rsidRDefault="00D87D66" w:rsidP="00D87D66">
      <w:pPr>
        <w:numPr>
          <w:ilvl w:val="0"/>
          <w:numId w:val="20"/>
        </w:numPr>
        <w:spacing w:after="0" w:line="240" w:lineRule="auto"/>
        <w:jc w:val="both"/>
        <w:rPr>
          <w:rFonts w:ascii="Times New Roman" w:hAnsi="Times New Roman" w:cs="Times New Roman"/>
          <w:sz w:val="28"/>
          <w:szCs w:val="28"/>
        </w:rPr>
      </w:pPr>
      <w:r w:rsidRPr="00D87D66">
        <w:rPr>
          <w:rFonts w:ascii="Times New Roman" w:hAnsi="Times New Roman" w:cs="Times New Roman"/>
          <w:sz w:val="28"/>
          <w:szCs w:val="28"/>
        </w:rPr>
        <w:t>зимний фестиваль полиатлон;</w:t>
      </w:r>
    </w:p>
    <w:p w:rsidR="00D87D66" w:rsidRPr="00D87D66" w:rsidRDefault="00D87D66" w:rsidP="00D87D66">
      <w:pPr>
        <w:numPr>
          <w:ilvl w:val="0"/>
          <w:numId w:val="20"/>
        </w:numPr>
        <w:spacing w:after="0" w:line="240" w:lineRule="auto"/>
        <w:jc w:val="both"/>
        <w:rPr>
          <w:rFonts w:ascii="Times New Roman" w:hAnsi="Times New Roman" w:cs="Times New Roman"/>
          <w:sz w:val="28"/>
          <w:szCs w:val="28"/>
        </w:rPr>
      </w:pPr>
      <w:r w:rsidRPr="00D87D66">
        <w:rPr>
          <w:rFonts w:ascii="Times New Roman" w:hAnsi="Times New Roman" w:cs="Times New Roman"/>
          <w:sz w:val="28"/>
          <w:szCs w:val="28"/>
        </w:rPr>
        <w:t>лыжные соревнования «Лыжня России».</w:t>
      </w:r>
    </w:p>
    <w:p w:rsidR="00D87D66" w:rsidRPr="00D87D66" w:rsidRDefault="00D87D66" w:rsidP="00D87D66">
      <w:pPr>
        <w:spacing w:after="0" w:line="240" w:lineRule="auto"/>
        <w:jc w:val="both"/>
        <w:rPr>
          <w:rFonts w:ascii="Times New Roman" w:hAnsi="Times New Roman" w:cs="Times New Roman"/>
          <w:sz w:val="28"/>
          <w:szCs w:val="28"/>
        </w:rPr>
      </w:pPr>
      <w:r w:rsidRPr="00D87D66">
        <w:rPr>
          <w:rFonts w:ascii="Times New Roman" w:hAnsi="Times New Roman" w:cs="Times New Roman"/>
          <w:sz w:val="28"/>
          <w:szCs w:val="28"/>
        </w:rPr>
        <w:t xml:space="preserve">     Участниками проекта на уровне класса, параллели, школы были организованы и самостоятельно проведены мероприятия по следующим направлениям: </w:t>
      </w:r>
    </w:p>
    <w:p w:rsidR="00D87D66" w:rsidRPr="00D87D66" w:rsidRDefault="00D87D66" w:rsidP="00D87D66">
      <w:pPr>
        <w:numPr>
          <w:ilvl w:val="0"/>
          <w:numId w:val="21"/>
        </w:numPr>
        <w:spacing w:after="0" w:line="240" w:lineRule="auto"/>
        <w:jc w:val="both"/>
        <w:rPr>
          <w:rFonts w:ascii="Times New Roman" w:hAnsi="Times New Roman" w:cs="Times New Roman"/>
          <w:sz w:val="28"/>
          <w:szCs w:val="28"/>
        </w:rPr>
      </w:pPr>
      <w:r w:rsidRPr="00D87D66">
        <w:rPr>
          <w:rFonts w:ascii="Times New Roman" w:hAnsi="Times New Roman" w:cs="Times New Roman"/>
          <w:sz w:val="28"/>
          <w:szCs w:val="28"/>
        </w:rPr>
        <w:t>беседы по пропаганде здорового образа жизни и профилактике вредных привычек;</w:t>
      </w:r>
    </w:p>
    <w:p w:rsidR="00D87D66" w:rsidRPr="00D87D66" w:rsidRDefault="00D87D66" w:rsidP="00D87D66">
      <w:pPr>
        <w:numPr>
          <w:ilvl w:val="0"/>
          <w:numId w:val="21"/>
        </w:numPr>
        <w:spacing w:after="0" w:line="240" w:lineRule="auto"/>
        <w:jc w:val="both"/>
        <w:rPr>
          <w:rFonts w:ascii="Times New Roman" w:hAnsi="Times New Roman" w:cs="Times New Roman"/>
          <w:sz w:val="28"/>
          <w:szCs w:val="28"/>
        </w:rPr>
      </w:pPr>
      <w:r w:rsidRPr="00D87D66">
        <w:rPr>
          <w:rFonts w:ascii="Times New Roman" w:hAnsi="Times New Roman" w:cs="Times New Roman"/>
          <w:sz w:val="28"/>
          <w:szCs w:val="28"/>
        </w:rPr>
        <w:lastRenderedPageBreak/>
        <w:t>спортивные соревнования, состязания;</w:t>
      </w:r>
    </w:p>
    <w:p w:rsidR="00D87D66" w:rsidRPr="00D87D66" w:rsidRDefault="00D87D66" w:rsidP="00D87D66">
      <w:pPr>
        <w:numPr>
          <w:ilvl w:val="0"/>
          <w:numId w:val="21"/>
        </w:numPr>
        <w:spacing w:after="0" w:line="240" w:lineRule="auto"/>
        <w:jc w:val="both"/>
        <w:rPr>
          <w:rFonts w:ascii="Times New Roman" w:hAnsi="Times New Roman" w:cs="Times New Roman"/>
          <w:sz w:val="28"/>
          <w:szCs w:val="28"/>
        </w:rPr>
      </w:pPr>
      <w:r w:rsidRPr="00D87D66">
        <w:rPr>
          <w:rFonts w:ascii="Times New Roman" w:hAnsi="Times New Roman" w:cs="Times New Roman"/>
          <w:sz w:val="28"/>
          <w:szCs w:val="28"/>
        </w:rPr>
        <w:t>подвижные игровые перемены;</w:t>
      </w:r>
    </w:p>
    <w:p w:rsidR="00D87D66" w:rsidRPr="00D87D66" w:rsidRDefault="00D87D66" w:rsidP="00D87D66">
      <w:pPr>
        <w:numPr>
          <w:ilvl w:val="0"/>
          <w:numId w:val="21"/>
        </w:numPr>
        <w:spacing w:after="0" w:line="240" w:lineRule="auto"/>
        <w:jc w:val="both"/>
        <w:rPr>
          <w:rFonts w:ascii="Times New Roman" w:hAnsi="Times New Roman" w:cs="Times New Roman"/>
          <w:sz w:val="28"/>
          <w:szCs w:val="28"/>
        </w:rPr>
      </w:pPr>
      <w:r w:rsidRPr="00D87D66">
        <w:rPr>
          <w:rFonts w:ascii="Times New Roman" w:hAnsi="Times New Roman" w:cs="Times New Roman"/>
          <w:sz w:val="28"/>
          <w:szCs w:val="28"/>
        </w:rPr>
        <w:t>интеллектуальные игры;</w:t>
      </w:r>
    </w:p>
    <w:p w:rsidR="00D87D66" w:rsidRPr="00D87D66" w:rsidRDefault="00D87D66" w:rsidP="00D87D66">
      <w:pPr>
        <w:numPr>
          <w:ilvl w:val="0"/>
          <w:numId w:val="21"/>
        </w:numPr>
        <w:spacing w:after="0" w:line="240" w:lineRule="auto"/>
        <w:jc w:val="both"/>
        <w:rPr>
          <w:rFonts w:ascii="Times New Roman" w:hAnsi="Times New Roman" w:cs="Times New Roman"/>
          <w:sz w:val="28"/>
          <w:szCs w:val="28"/>
        </w:rPr>
      </w:pPr>
      <w:r w:rsidRPr="00D87D66">
        <w:rPr>
          <w:rFonts w:ascii="Times New Roman" w:hAnsi="Times New Roman" w:cs="Times New Roman"/>
          <w:sz w:val="28"/>
          <w:szCs w:val="28"/>
        </w:rPr>
        <w:t>творческие выступления и флэшмобы.</w:t>
      </w:r>
    </w:p>
    <w:p w:rsidR="00D87D66" w:rsidRPr="00D87D66" w:rsidRDefault="00D87D66" w:rsidP="00D87D66">
      <w:pPr>
        <w:spacing w:after="0" w:line="240" w:lineRule="auto"/>
        <w:jc w:val="both"/>
        <w:rPr>
          <w:rFonts w:ascii="Times New Roman" w:hAnsi="Times New Roman" w:cs="Times New Roman"/>
          <w:sz w:val="28"/>
          <w:szCs w:val="28"/>
        </w:rPr>
      </w:pPr>
      <w:r w:rsidRPr="00D87D66">
        <w:rPr>
          <w:rFonts w:ascii="Times New Roman" w:hAnsi="Times New Roman" w:cs="Times New Roman"/>
          <w:sz w:val="28"/>
          <w:szCs w:val="28"/>
        </w:rPr>
        <w:t xml:space="preserve">      Ежемесячно кураторы классов-участников проекта отчитывались о мероприятиях, которые организовал класс либо в которых принял участие.</w:t>
      </w:r>
    </w:p>
    <w:p w:rsidR="00D87D66" w:rsidRPr="00D87D66" w:rsidRDefault="00D87D66" w:rsidP="00D87D66">
      <w:pPr>
        <w:spacing w:after="0" w:line="240" w:lineRule="auto"/>
        <w:jc w:val="both"/>
        <w:rPr>
          <w:rFonts w:ascii="Times New Roman" w:hAnsi="Times New Roman" w:cs="Times New Roman"/>
          <w:sz w:val="28"/>
          <w:szCs w:val="28"/>
        </w:rPr>
      </w:pPr>
      <w:r w:rsidRPr="00D87D66">
        <w:rPr>
          <w:rFonts w:ascii="Times New Roman" w:hAnsi="Times New Roman" w:cs="Times New Roman"/>
          <w:sz w:val="28"/>
          <w:szCs w:val="28"/>
        </w:rPr>
        <w:t xml:space="preserve">      По результатам проекта первое место занял коллектив 8 класса МАОУ Байкаловская СОШ (руководитель Орлова Наталья Адольфовна); второе место - коллектив 8 класса МКОУ Баженовская СОШ (руководитель Спирина Ольга Сергеевна); третье место – коллектив 8 класса МКОУ Ляпуновская СОШ (руководитель  Борзова Ольга Игоревна).</w:t>
      </w:r>
    </w:p>
    <w:p w:rsidR="00D87D66" w:rsidRPr="00D87D66" w:rsidRDefault="000D3916" w:rsidP="00D87D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7D66" w:rsidRPr="00D87D66">
        <w:rPr>
          <w:rFonts w:ascii="Times New Roman" w:hAnsi="Times New Roman" w:cs="Times New Roman"/>
          <w:sz w:val="28"/>
          <w:szCs w:val="28"/>
        </w:rPr>
        <w:t xml:space="preserve">Коллектив-победитель муниципального этапа проекта принял участие в областном этапе. </w:t>
      </w:r>
    </w:p>
    <w:p w:rsidR="0080005D" w:rsidRPr="00D87D66" w:rsidRDefault="0080005D" w:rsidP="00D87D66">
      <w:pPr>
        <w:spacing w:after="0" w:line="240" w:lineRule="auto"/>
        <w:jc w:val="both"/>
        <w:rPr>
          <w:rFonts w:ascii="Times New Roman" w:hAnsi="Times New Roman" w:cs="Times New Roman"/>
          <w:b/>
          <w:sz w:val="28"/>
          <w:szCs w:val="28"/>
        </w:rPr>
      </w:pPr>
    </w:p>
    <w:p w:rsidR="00D87D66" w:rsidRDefault="00D87D66" w:rsidP="00D87D66">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4.5.6</w:t>
      </w:r>
      <w:r w:rsidRPr="00FE2195">
        <w:rPr>
          <w:rFonts w:ascii="Times New Roman" w:hAnsi="Times New Roman" w:cs="Times New Roman"/>
          <w:b/>
          <w:color w:val="002060"/>
          <w:sz w:val="28"/>
          <w:szCs w:val="28"/>
        </w:rPr>
        <w:t>.</w:t>
      </w:r>
      <w:r w:rsidRPr="00FE2195">
        <w:rPr>
          <w:b/>
          <w:color w:val="002060"/>
        </w:rPr>
        <w:t xml:space="preserve"> </w:t>
      </w:r>
      <w:r w:rsidRPr="00FE2195">
        <w:rPr>
          <w:rFonts w:ascii="Times New Roman" w:hAnsi="Times New Roman" w:cs="Times New Roman"/>
          <w:b/>
          <w:color w:val="002060"/>
          <w:sz w:val="28"/>
          <w:szCs w:val="28"/>
        </w:rPr>
        <w:t>Проект «Б</w:t>
      </w:r>
      <w:r>
        <w:rPr>
          <w:rFonts w:ascii="Times New Roman" w:hAnsi="Times New Roman" w:cs="Times New Roman"/>
          <w:b/>
          <w:color w:val="002060"/>
          <w:sz w:val="28"/>
          <w:szCs w:val="28"/>
        </w:rPr>
        <w:t>ольшая перемена</w:t>
      </w:r>
      <w:r w:rsidRPr="00FE2195">
        <w:rPr>
          <w:rFonts w:ascii="Times New Roman" w:hAnsi="Times New Roman" w:cs="Times New Roman"/>
          <w:b/>
          <w:color w:val="002060"/>
          <w:sz w:val="28"/>
          <w:szCs w:val="28"/>
        </w:rPr>
        <w:t>»</w:t>
      </w:r>
    </w:p>
    <w:p w:rsidR="0080005D" w:rsidRPr="00D87D66" w:rsidRDefault="0080005D" w:rsidP="00D87D66">
      <w:pPr>
        <w:spacing w:after="0" w:line="240" w:lineRule="auto"/>
        <w:jc w:val="center"/>
        <w:rPr>
          <w:rFonts w:ascii="Times New Roman" w:hAnsi="Times New Roman" w:cs="Times New Roman"/>
          <w:b/>
          <w:color w:val="002060"/>
          <w:sz w:val="28"/>
          <w:szCs w:val="28"/>
        </w:rPr>
      </w:pPr>
    </w:p>
    <w:p w:rsidR="000D3916" w:rsidRDefault="000D3916" w:rsidP="00D87D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 мая</w:t>
      </w:r>
      <w:r w:rsidR="00D87D66" w:rsidRPr="00D87D66">
        <w:rPr>
          <w:rFonts w:ascii="Times New Roman" w:hAnsi="Times New Roman" w:cs="Times New Roman"/>
          <w:sz w:val="28"/>
          <w:szCs w:val="28"/>
        </w:rPr>
        <w:t xml:space="preserve"> 2020 года </w:t>
      </w:r>
      <w:r>
        <w:rPr>
          <w:rFonts w:ascii="Times New Roman" w:hAnsi="Times New Roman" w:cs="Times New Roman"/>
          <w:sz w:val="28"/>
          <w:szCs w:val="28"/>
        </w:rPr>
        <w:t>на территории Байкаловского муниципального района в рамках национального проекта «Образование» реализуется проект «Большая перемена». М</w:t>
      </w:r>
      <w:r w:rsidR="00D87D66" w:rsidRPr="00D87D66">
        <w:rPr>
          <w:rFonts w:ascii="Times New Roman" w:hAnsi="Times New Roman" w:cs="Times New Roman"/>
          <w:sz w:val="28"/>
          <w:szCs w:val="28"/>
        </w:rPr>
        <w:t xml:space="preserve">униципальным координатором </w:t>
      </w:r>
      <w:r>
        <w:rPr>
          <w:rFonts w:ascii="Times New Roman" w:hAnsi="Times New Roman" w:cs="Times New Roman"/>
          <w:sz w:val="28"/>
          <w:szCs w:val="28"/>
        </w:rPr>
        <w:t xml:space="preserve">назначен </w:t>
      </w:r>
      <w:r w:rsidRPr="00D87D66">
        <w:rPr>
          <w:rFonts w:ascii="Times New Roman" w:hAnsi="Times New Roman" w:cs="Times New Roman"/>
          <w:sz w:val="28"/>
          <w:szCs w:val="28"/>
        </w:rPr>
        <w:t xml:space="preserve">МКУ ДО </w:t>
      </w:r>
      <w:r>
        <w:rPr>
          <w:rFonts w:ascii="Times New Roman" w:hAnsi="Times New Roman" w:cs="Times New Roman"/>
          <w:sz w:val="28"/>
          <w:szCs w:val="28"/>
        </w:rPr>
        <w:t>Байкаловский районный ЦВР</w:t>
      </w:r>
      <w:r w:rsidR="00D87D66" w:rsidRPr="00D87D66">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D87D66" w:rsidRPr="00D87D66" w:rsidRDefault="000D3916" w:rsidP="00D87D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7D66" w:rsidRPr="00D87D66">
        <w:rPr>
          <w:rFonts w:ascii="Times New Roman" w:hAnsi="Times New Roman" w:cs="Times New Roman"/>
          <w:sz w:val="28"/>
          <w:szCs w:val="28"/>
        </w:rPr>
        <w:t>Всероссийский конкурс «Большая перемена» – это онлайн-платформа для образования, развития и коммуникации всех учеников 8-10 классов. Конкурс будет проходить до октября 2020 года. Ключевая цель конкурса – дать возможность каждому подростку раскрыть свои уникальные способности. В рамках конкурса 89 обучающихся нашего района уже прошли профессиональные тестирования на эрудицию, профориентацию, интеллект, получили доступ к образовательным программам и рекомендации ведущих экспертов – представителей научной, финансовой, образовательной сфер, искусства и спорта. В дальнейшем их ожидают конкурсные испытания в дистанционной форме.</w:t>
      </w:r>
    </w:p>
    <w:p w:rsidR="000D3916" w:rsidRDefault="000D3916" w:rsidP="00FE2195">
      <w:pPr>
        <w:spacing w:after="0" w:line="240" w:lineRule="auto"/>
        <w:jc w:val="both"/>
        <w:rPr>
          <w:rFonts w:ascii="Times New Roman" w:hAnsi="Times New Roman" w:cs="Times New Roman"/>
          <w:sz w:val="28"/>
          <w:szCs w:val="28"/>
        </w:rPr>
      </w:pPr>
    </w:p>
    <w:p w:rsidR="00BE27E1" w:rsidRPr="00BF252F" w:rsidRDefault="00BF252F" w:rsidP="00E708AD">
      <w:pPr>
        <w:jc w:val="center"/>
        <w:rPr>
          <w:rFonts w:ascii="Times New Roman" w:hAnsi="Times New Roman" w:cs="Times New Roman"/>
          <w:b/>
          <w:color w:val="002060"/>
          <w:sz w:val="28"/>
          <w:szCs w:val="28"/>
        </w:rPr>
      </w:pPr>
      <w:r w:rsidRPr="00BF252F">
        <w:rPr>
          <w:rFonts w:ascii="Times New Roman" w:hAnsi="Times New Roman" w:cs="Times New Roman"/>
          <w:b/>
          <w:color w:val="002060"/>
          <w:sz w:val="28"/>
          <w:szCs w:val="28"/>
        </w:rPr>
        <w:t>5</w:t>
      </w:r>
      <w:r w:rsidR="00BE27E1" w:rsidRPr="00BF252F">
        <w:rPr>
          <w:rFonts w:ascii="Times New Roman" w:hAnsi="Times New Roman" w:cs="Times New Roman"/>
          <w:b/>
          <w:color w:val="002060"/>
          <w:sz w:val="28"/>
          <w:szCs w:val="28"/>
        </w:rPr>
        <w:t>. Условия обучения и эффективность использования ресурсов</w:t>
      </w:r>
    </w:p>
    <w:p w:rsidR="00BE27E1" w:rsidRPr="00413E65" w:rsidRDefault="00BF252F" w:rsidP="00E708AD">
      <w:pPr>
        <w:jc w:val="center"/>
        <w:rPr>
          <w:rFonts w:ascii="Times New Roman" w:hAnsi="Times New Roman" w:cs="Times New Roman"/>
          <w:sz w:val="28"/>
          <w:szCs w:val="28"/>
        </w:rPr>
      </w:pPr>
      <w:r w:rsidRPr="00BF252F">
        <w:rPr>
          <w:rFonts w:ascii="Times New Roman" w:hAnsi="Times New Roman" w:cs="Times New Roman"/>
          <w:b/>
          <w:color w:val="002060"/>
          <w:sz w:val="28"/>
          <w:szCs w:val="28"/>
        </w:rPr>
        <w:t>5</w:t>
      </w:r>
      <w:r w:rsidR="00BE27E1" w:rsidRPr="00BF252F">
        <w:rPr>
          <w:rFonts w:ascii="Times New Roman" w:hAnsi="Times New Roman" w:cs="Times New Roman"/>
          <w:b/>
          <w:color w:val="002060"/>
          <w:sz w:val="28"/>
          <w:szCs w:val="28"/>
        </w:rPr>
        <w:t>.1. Финансирование образования</w:t>
      </w:r>
    </w:p>
    <w:p w:rsidR="00FF0FCE" w:rsidRPr="00FF0FCE" w:rsidRDefault="0056126A" w:rsidP="00FF0FCE">
      <w:pPr>
        <w:spacing w:after="0" w:line="240" w:lineRule="auto"/>
        <w:rPr>
          <w:rFonts w:ascii="Times New Roman" w:hAnsi="Times New Roman" w:cs="Times New Roman"/>
          <w:sz w:val="28"/>
          <w:szCs w:val="28"/>
        </w:rPr>
      </w:pPr>
      <w:r w:rsidRPr="00B628BA">
        <w:rPr>
          <w:rFonts w:ascii="Times New Roman" w:hAnsi="Times New Roman" w:cs="Times New Roman"/>
          <w:sz w:val="28"/>
          <w:szCs w:val="28"/>
        </w:rPr>
        <w:t xml:space="preserve">  </w:t>
      </w:r>
      <w:r w:rsidR="00FF0FCE" w:rsidRPr="00FF0FCE">
        <w:rPr>
          <w:rFonts w:ascii="Times New Roman" w:hAnsi="Times New Roman" w:cs="Times New Roman"/>
          <w:sz w:val="28"/>
          <w:szCs w:val="28"/>
        </w:rPr>
        <w:t>На обеспечение деятельности системы образования Байкаловского района в 2019 году направлено </w:t>
      </w:r>
      <w:r w:rsidR="00FF0FCE" w:rsidRPr="00FF0FCE">
        <w:rPr>
          <w:rFonts w:ascii="Times New Roman" w:hAnsi="Times New Roman" w:cs="Times New Roman"/>
          <w:b/>
          <w:bCs/>
          <w:sz w:val="28"/>
          <w:szCs w:val="28"/>
        </w:rPr>
        <w:t>419181,656</w:t>
      </w:r>
      <w:r w:rsidR="00FF0FCE" w:rsidRPr="00FF0FCE">
        <w:rPr>
          <w:rFonts w:ascii="Times New Roman" w:hAnsi="Times New Roman" w:cs="Times New Roman"/>
          <w:sz w:val="28"/>
          <w:szCs w:val="28"/>
        </w:rPr>
        <w:t> тыс. рублей расходов консолидированного бюджета Байкаловского муниципального района по отрасли «Образование».</w:t>
      </w:r>
    </w:p>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 </w:t>
      </w:r>
    </w:p>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b/>
          <w:bCs/>
          <w:sz w:val="28"/>
          <w:szCs w:val="28"/>
        </w:rPr>
        <w:t>Динамика расходов консолидированного бюджета по отрасли «Образование»</w:t>
      </w:r>
    </w:p>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 </w:t>
      </w:r>
    </w:p>
    <w:tbl>
      <w:tblPr>
        <w:tblW w:w="0" w:type="auto"/>
        <w:tblInd w:w="105" w:type="dxa"/>
        <w:shd w:val="clear" w:color="auto" w:fill="FFFFFF"/>
        <w:tblCellMar>
          <w:top w:w="15" w:type="dxa"/>
          <w:left w:w="15" w:type="dxa"/>
          <w:bottom w:w="15" w:type="dxa"/>
          <w:right w:w="15" w:type="dxa"/>
        </w:tblCellMar>
        <w:tblLook w:val="04A0" w:firstRow="1" w:lastRow="0" w:firstColumn="1" w:lastColumn="0" w:noHBand="0" w:noVBand="1"/>
      </w:tblPr>
      <w:tblGrid>
        <w:gridCol w:w="2130"/>
        <w:gridCol w:w="1410"/>
        <w:gridCol w:w="1425"/>
        <w:gridCol w:w="1410"/>
        <w:gridCol w:w="1560"/>
        <w:gridCol w:w="1560"/>
      </w:tblGrid>
      <w:tr w:rsidR="00FF0FCE" w:rsidRPr="00FF0FCE" w:rsidTr="00FF0FCE">
        <w:trPr>
          <w:trHeight w:val="435"/>
        </w:trPr>
        <w:tc>
          <w:tcPr>
            <w:tcW w:w="21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Год</w:t>
            </w:r>
          </w:p>
        </w:tc>
        <w:tc>
          <w:tcPr>
            <w:tcW w:w="14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2015</w:t>
            </w:r>
          </w:p>
        </w:tc>
        <w:tc>
          <w:tcPr>
            <w:tcW w:w="142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2016 </w:t>
            </w:r>
          </w:p>
        </w:tc>
        <w:tc>
          <w:tcPr>
            <w:tcW w:w="14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2017</w:t>
            </w:r>
          </w:p>
        </w:tc>
        <w:tc>
          <w:tcPr>
            <w:tcW w:w="156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2018 </w:t>
            </w:r>
          </w:p>
        </w:tc>
        <w:tc>
          <w:tcPr>
            <w:tcW w:w="156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2019</w:t>
            </w:r>
          </w:p>
        </w:tc>
      </w:tr>
      <w:tr w:rsidR="00FF0FCE" w:rsidRPr="00FF0FCE" w:rsidTr="00FF0FCE">
        <w:trPr>
          <w:trHeight w:val="405"/>
        </w:trPr>
        <w:tc>
          <w:tcPr>
            <w:tcW w:w="213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Всего, тыс. руб.</w:t>
            </w:r>
          </w:p>
        </w:tc>
        <w:tc>
          <w:tcPr>
            <w:tcW w:w="1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329673,84</w:t>
            </w:r>
          </w:p>
        </w:tc>
        <w:tc>
          <w:tcPr>
            <w:tcW w:w="14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336758,22</w:t>
            </w:r>
          </w:p>
        </w:tc>
        <w:tc>
          <w:tcPr>
            <w:tcW w:w="1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362729,24</w:t>
            </w:r>
          </w:p>
        </w:tc>
        <w:tc>
          <w:tcPr>
            <w:tcW w:w="15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392024,16</w:t>
            </w:r>
          </w:p>
        </w:tc>
        <w:tc>
          <w:tcPr>
            <w:tcW w:w="15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419181,66</w:t>
            </w:r>
          </w:p>
        </w:tc>
      </w:tr>
    </w:tbl>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 </w:t>
      </w:r>
    </w:p>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        Удельный вес расходов на образование в общем объеме консолидированного бюджета в 2019 году составил </w:t>
      </w:r>
      <w:r w:rsidRPr="00FF0FCE">
        <w:rPr>
          <w:rFonts w:ascii="Times New Roman" w:hAnsi="Times New Roman" w:cs="Times New Roman"/>
          <w:b/>
          <w:bCs/>
          <w:sz w:val="28"/>
          <w:szCs w:val="28"/>
        </w:rPr>
        <w:t>47,5</w:t>
      </w:r>
      <w:r w:rsidRPr="00FF0FCE">
        <w:rPr>
          <w:rFonts w:ascii="Times New Roman" w:hAnsi="Times New Roman" w:cs="Times New Roman"/>
          <w:sz w:val="28"/>
          <w:szCs w:val="28"/>
        </w:rPr>
        <w:t> %.</w:t>
      </w:r>
    </w:p>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       Наибольший объем средств направлен на выплату заработной платы с начислениями работникам муниципальных дошкольных, общеобразовательных и учреждений дополнительного образования, подведомственных управлению образованием (299725,25 тыс. руб. – 71,5 %).</w:t>
      </w:r>
    </w:p>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        По итогам 2019 года выполнены контрольные показатели Указов Президента Российской Федерации в части повышения заработной платы педагогических работников образовательных организаций.</w:t>
      </w:r>
    </w:p>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 </w:t>
      </w:r>
    </w:p>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b/>
          <w:bCs/>
          <w:sz w:val="28"/>
          <w:szCs w:val="28"/>
        </w:rPr>
        <w:t>Динамика средней заработной платы педагогических  работников</w:t>
      </w:r>
    </w:p>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 </w:t>
      </w:r>
    </w:p>
    <w:tbl>
      <w:tblPr>
        <w:tblW w:w="11160" w:type="dxa"/>
        <w:shd w:val="clear" w:color="auto" w:fill="FFFFFF"/>
        <w:tblCellMar>
          <w:top w:w="15" w:type="dxa"/>
          <w:left w:w="15" w:type="dxa"/>
          <w:bottom w:w="15" w:type="dxa"/>
          <w:right w:w="15" w:type="dxa"/>
        </w:tblCellMar>
        <w:tblLook w:val="04A0" w:firstRow="1" w:lastRow="0" w:firstColumn="1" w:lastColumn="0" w:noHBand="0" w:noVBand="1"/>
      </w:tblPr>
      <w:tblGrid>
        <w:gridCol w:w="588"/>
        <w:gridCol w:w="3656"/>
        <w:gridCol w:w="1418"/>
        <w:gridCol w:w="1403"/>
        <w:gridCol w:w="1359"/>
        <w:gridCol w:w="1403"/>
        <w:gridCol w:w="1333"/>
      </w:tblGrid>
      <w:tr w:rsidR="00FF0FCE" w:rsidRPr="00FF0FCE" w:rsidTr="00FF0FCE">
        <w:trPr>
          <w:trHeight w:val="390"/>
        </w:trPr>
        <w:tc>
          <w:tcPr>
            <w:tcW w:w="540" w:type="dxa"/>
            <w:tcBorders>
              <w:top w:val="single" w:sz="6" w:space="0" w:color="000000"/>
              <w:left w:val="single" w:sz="6" w:space="0" w:color="000000"/>
              <w:bottom w:val="single" w:sz="6" w:space="0" w:color="000000"/>
              <w:right w:val="single" w:sz="6" w:space="0" w:color="000000"/>
            </w:tcBorders>
            <w:shd w:val="clear" w:color="auto" w:fill="DDD9C3"/>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п/п</w:t>
            </w:r>
          </w:p>
        </w:tc>
        <w:tc>
          <w:tcPr>
            <w:tcW w:w="3690" w:type="dxa"/>
            <w:tcBorders>
              <w:top w:val="single" w:sz="6" w:space="0" w:color="000000"/>
              <w:left w:val="nil"/>
              <w:bottom w:val="single" w:sz="6" w:space="0" w:color="000000"/>
              <w:right w:val="single" w:sz="6" w:space="0" w:color="000000"/>
            </w:tcBorders>
            <w:shd w:val="clear" w:color="auto" w:fill="DDD9C3"/>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Категории работников, учтенных в указах Президента РФ</w:t>
            </w:r>
          </w:p>
        </w:tc>
        <w:tc>
          <w:tcPr>
            <w:tcW w:w="1425" w:type="dxa"/>
            <w:tcBorders>
              <w:top w:val="single" w:sz="6" w:space="0" w:color="000000"/>
              <w:left w:val="nil"/>
              <w:bottom w:val="single" w:sz="6" w:space="0" w:color="000000"/>
              <w:right w:val="single" w:sz="6" w:space="0" w:color="000000"/>
            </w:tcBorders>
            <w:shd w:val="clear" w:color="auto" w:fill="DDD9C3"/>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2015 год,</w:t>
            </w:r>
          </w:p>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руб.</w:t>
            </w:r>
          </w:p>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 </w:t>
            </w:r>
          </w:p>
        </w:tc>
        <w:tc>
          <w:tcPr>
            <w:tcW w:w="1410" w:type="dxa"/>
            <w:tcBorders>
              <w:top w:val="single" w:sz="6" w:space="0" w:color="000000"/>
              <w:left w:val="nil"/>
              <w:bottom w:val="single" w:sz="6" w:space="0" w:color="000000"/>
              <w:right w:val="single" w:sz="6" w:space="0" w:color="000000"/>
            </w:tcBorders>
            <w:shd w:val="clear" w:color="auto" w:fill="DDD9C3"/>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2016 год,</w:t>
            </w:r>
          </w:p>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руб.</w:t>
            </w:r>
          </w:p>
        </w:tc>
        <w:tc>
          <w:tcPr>
            <w:tcW w:w="1365" w:type="dxa"/>
            <w:tcBorders>
              <w:top w:val="single" w:sz="6" w:space="0" w:color="000000"/>
              <w:left w:val="nil"/>
              <w:bottom w:val="single" w:sz="6" w:space="0" w:color="000000"/>
              <w:right w:val="single" w:sz="6" w:space="0" w:color="000000"/>
            </w:tcBorders>
            <w:shd w:val="clear" w:color="auto" w:fill="DDD9C3"/>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2017 год,</w:t>
            </w:r>
          </w:p>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руб.</w:t>
            </w:r>
          </w:p>
        </w:tc>
        <w:tc>
          <w:tcPr>
            <w:tcW w:w="1410" w:type="dxa"/>
            <w:tcBorders>
              <w:top w:val="single" w:sz="6" w:space="0" w:color="000000"/>
              <w:left w:val="nil"/>
              <w:bottom w:val="single" w:sz="6" w:space="0" w:color="000000"/>
              <w:right w:val="single" w:sz="6" w:space="0" w:color="000000"/>
            </w:tcBorders>
            <w:shd w:val="clear" w:color="auto" w:fill="DDD9C3"/>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2018 год,</w:t>
            </w:r>
          </w:p>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руб.</w:t>
            </w:r>
          </w:p>
        </w:tc>
        <w:tc>
          <w:tcPr>
            <w:tcW w:w="1335" w:type="dxa"/>
            <w:tcBorders>
              <w:top w:val="single" w:sz="6" w:space="0" w:color="000000"/>
              <w:left w:val="nil"/>
              <w:bottom w:val="single" w:sz="6" w:space="0" w:color="000000"/>
              <w:right w:val="single" w:sz="6" w:space="0" w:color="000000"/>
            </w:tcBorders>
            <w:shd w:val="clear" w:color="auto" w:fill="DDD9C3"/>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2019 год, руб.</w:t>
            </w:r>
          </w:p>
        </w:tc>
      </w:tr>
      <w:tr w:rsidR="00FF0FCE" w:rsidRPr="00FF0FCE" w:rsidTr="00FF0FCE">
        <w:trPr>
          <w:trHeight w:val="390"/>
        </w:trPr>
        <w:tc>
          <w:tcPr>
            <w:tcW w:w="54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1</w:t>
            </w:r>
          </w:p>
        </w:tc>
        <w:tc>
          <w:tcPr>
            <w:tcW w:w="36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Педагогические работники дошкольных образовательных учреждений</w:t>
            </w:r>
          </w:p>
        </w:tc>
        <w:tc>
          <w:tcPr>
            <w:tcW w:w="14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29266,8</w:t>
            </w:r>
          </w:p>
        </w:tc>
        <w:tc>
          <w:tcPr>
            <w:tcW w:w="1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29010,8</w:t>
            </w:r>
          </w:p>
        </w:tc>
        <w:tc>
          <w:tcPr>
            <w:tcW w:w="13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28912,8</w:t>
            </w:r>
          </w:p>
        </w:tc>
        <w:tc>
          <w:tcPr>
            <w:tcW w:w="1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30720,2</w:t>
            </w:r>
          </w:p>
        </w:tc>
        <w:tc>
          <w:tcPr>
            <w:tcW w:w="13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32876,20</w:t>
            </w:r>
          </w:p>
        </w:tc>
      </w:tr>
      <w:tr w:rsidR="00FF0FCE" w:rsidRPr="00FF0FCE" w:rsidTr="00FF0FCE">
        <w:trPr>
          <w:trHeight w:val="255"/>
        </w:trPr>
        <w:tc>
          <w:tcPr>
            <w:tcW w:w="54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2</w:t>
            </w:r>
          </w:p>
        </w:tc>
        <w:tc>
          <w:tcPr>
            <w:tcW w:w="36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Педагогические работники учреждений общего образования</w:t>
            </w:r>
          </w:p>
        </w:tc>
        <w:tc>
          <w:tcPr>
            <w:tcW w:w="14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31682,2</w:t>
            </w:r>
          </w:p>
        </w:tc>
        <w:tc>
          <w:tcPr>
            <w:tcW w:w="1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31992,3</w:t>
            </w:r>
          </w:p>
        </w:tc>
        <w:tc>
          <w:tcPr>
            <w:tcW w:w="13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32921,7</w:t>
            </w:r>
          </w:p>
        </w:tc>
        <w:tc>
          <w:tcPr>
            <w:tcW w:w="1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32502,8</w:t>
            </w:r>
          </w:p>
        </w:tc>
        <w:tc>
          <w:tcPr>
            <w:tcW w:w="13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36694,0</w:t>
            </w:r>
          </w:p>
        </w:tc>
      </w:tr>
      <w:tr w:rsidR="00FF0FCE" w:rsidRPr="00FF0FCE" w:rsidTr="00FF0FCE">
        <w:trPr>
          <w:trHeight w:val="390"/>
        </w:trPr>
        <w:tc>
          <w:tcPr>
            <w:tcW w:w="54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3</w:t>
            </w:r>
          </w:p>
        </w:tc>
        <w:tc>
          <w:tcPr>
            <w:tcW w:w="36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Педагогические работники учреждений дополнительного образования </w:t>
            </w:r>
          </w:p>
        </w:tc>
        <w:tc>
          <w:tcPr>
            <w:tcW w:w="14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27519,0</w:t>
            </w:r>
          </w:p>
        </w:tc>
        <w:tc>
          <w:tcPr>
            <w:tcW w:w="1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28450,1</w:t>
            </w:r>
          </w:p>
        </w:tc>
        <w:tc>
          <w:tcPr>
            <w:tcW w:w="13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29741,3</w:t>
            </w:r>
          </w:p>
        </w:tc>
        <w:tc>
          <w:tcPr>
            <w:tcW w:w="1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33116,8</w:t>
            </w:r>
          </w:p>
        </w:tc>
        <w:tc>
          <w:tcPr>
            <w:tcW w:w="13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36813,5</w:t>
            </w:r>
          </w:p>
        </w:tc>
      </w:tr>
    </w:tbl>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 </w:t>
      </w:r>
    </w:p>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       Расходы на содержание одного ребенка в год составляют:</w:t>
      </w:r>
    </w:p>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 дошкольного учреждения - 170315 рублей;</w:t>
      </w:r>
    </w:p>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 общеобразовательного учреждения - 125645 рублей;</w:t>
      </w:r>
    </w:p>
    <w:p w:rsidR="00FF0FCE" w:rsidRPr="00FF0FCE" w:rsidRDefault="00FF0FCE" w:rsidP="00FF0FCE">
      <w:pPr>
        <w:spacing w:after="0" w:line="240" w:lineRule="auto"/>
        <w:jc w:val="both"/>
        <w:rPr>
          <w:rFonts w:ascii="Times New Roman" w:hAnsi="Times New Roman" w:cs="Times New Roman"/>
          <w:sz w:val="28"/>
          <w:szCs w:val="28"/>
        </w:rPr>
      </w:pPr>
      <w:r w:rsidRPr="00FF0FCE">
        <w:rPr>
          <w:rFonts w:ascii="Times New Roman" w:hAnsi="Times New Roman" w:cs="Times New Roman"/>
          <w:sz w:val="28"/>
          <w:szCs w:val="28"/>
        </w:rPr>
        <w:t>- учреждения дополнительного образования - 13261 рубля.</w:t>
      </w:r>
    </w:p>
    <w:p w:rsidR="0029077D" w:rsidRDefault="0056126A" w:rsidP="00E708AD">
      <w:pPr>
        <w:spacing w:after="0" w:line="240" w:lineRule="auto"/>
        <w:jc w:val="both"/>
        <w:rPr>
          <w:rFonts w:ascii="Times New Roman" w:hAnsi="Times New Roman" w:cs="Times New Roman"/>
          <w:sz w:val="28"/>
          <w:szCs w:val="28"/>
        </w:rPr>
      </w:pPr>
      <w:r w:rsidRPr="00B628BA">
        <w:rPr>
          <w:rFonts w:ascii="Times New Roman" w:hAnsi="Times New Roman" w:cs="Times New Roman"/>
          <w:sz w:val="28"/>
          <w:szCs w:val="28"/>
        </w:rPr>
        <w:t xml:space="preserve">      </w:t>
      </w:r>
      <w:r w:rsidR="00BE27E1" w:rsidRPr="00B628BA">
        <w:rPr>
          <w:rFonts w:ascii="Times New Roman" w:hAnsi="Times New Roman" w:cs="Times New Roman"/>
          <w:sz w:val="28"/>
          <w:szCs w:val="28"/>
        </w:rPr>
        <w:t xml:space="preserve">Парк </w:t>
      </w:r>
      <w:r w:rsidRPr="00B628BA">
        <w:rPr>
          <w:rFonts w:ascii="Times New Roman" w:hAnsi="Times New Roman" w:cs="Times New Roman"/>
          <w:sz w:val="28"/>
          <w:szCs w:val="28"/>
        </w:rPr>
        <w:t>школьных автобусов насчитывает 12</w:t>
      </w:r>
      <w:r w:rsidR="00BE27E1" w:rsidRPr="00B628BA">
        <w:rPr>
          <w:rFonts w:ascii="Times New Roman" w:hAnsi="Times New Roman" w:cs="Times New Roman"/>
          <w:sz w:val="28"/>
          <w:szCs w:val="28"/>
        </w:rPr>
        <w:t xml:space="preserve"> единиц</w:t>
      </w:r>
      <w:r w:rsidRPr="00B628BA">
        <w:rPr>
          <w:rFonts w:ascii="Times New Roman" w:hAnsi="Times New Roman" w:cs="Times New Roman"/>
          <w:sz w:val="28"/>
          <w:szCs w:val="28"/>
        </w:rPr>
        <w:t>. Все они оснащены тахографами, системой ГЛОНАСС, проблесковыми ма</w:t>
      </w:r>
      <w:r w:rsidR="00E74DF2">
        <w:rPr>
          <w:rFonts w:ascii="Times New Roman" w:hAnsi="Times New Roman" w:cs="Times New Roman"/>
          <w:sz w:val="28"/>
          <w:szCs w:val="28"/>
        </w:rPr>
        <w:t>ячками. С 1 марта по 1 июля 2019</w:t>
      </w:r>
      <w:r w:rsidRPr="00B628BA">
        <w:rPr>
          <w:rFonts w:ascii="Times New Roman" w:hAnsi="Times New Roman" w:cs="Times New Roman"/>
          <w:sz w:val="28"/>
          <w:szCs w:val="28"/>
        </w:rPr>
        <w:t xml:space="preserve"> года общеобразовательные организации </w:t>
      </w:r>
      <w:r w:rsidR="00E74DF2">
        <w:rPr>
          <w:rFonts w:ascii="Times New Roman" w:hAnsi="Times New Roman" w:cs="Times New Roman"/>
          <w:sz w:val="28"/>
          <w:szCs w:val="28"/>
        </w:rPr>
        <w:t xml:space="preserve">и Байкаловский ДЮЦ «Созвездие» </w:t>
      </w:r>
      <w:r w:rsidRPr="00B628BA">
        <w:rPr>
          <w:rFonts w:ascii="Times New Roman" w:hAnsi="Times New Roman" w:cs="Times New Roman"/>
          <w:sz w:val="28"/>
          <w:szCs w:val="28"/>
        </w:rPr>
        <w:t>прошли лицензирование на осуществление перево</w:t>
      </w:r>
      <w:r w:rsidR="00C97E2B">
        <w:rPr>
          <w:rFonts w:ascii="Times New Roman" w:hAnsi="Times New Roman" w:cs="Times New Roman"/>
          <w:sz w:val="28"/>
          <w:szCs w:val="28"/>
        </w:rPr>
        <w:t>зок школьными автобусами. В 2019-2020</w:t>
      </w:r>
      <w:r w:rsidRPr="00B628BA">
        <w:rPr>
          <w:rFonts w:ascii="Times New Roman" w:hAnsi="Times New Roman" w:cs="Times New Roman"/>
          <w:sz w:val="28"/>
          <w:szCs w:val="28"/>
        </w:rPr>
        <w:t xml:space="preserve"> учебном году на подвозе находилось 340 детей. В Ба</w:t>
      </w:r>
      <w:r w:rsidR="00C97E2B">
        <w:rPr>
          <w:rFonts w:ascii="Times New Roman" w:hAnsi="Times New Roman" w:cs="Times New Roman"/>
          <w:sz w:val="28"/>
          <w:szCs w:val="28"/>
        </w:rPr>
        <w:t>женовской</w:t>
      </w:r>
      <w:r w:rsidRPr="00B628BA">
        <w:rPr>
          <w:rFonts w:ascii="Times New Roman" w:hAnsi="Times New Roman" w:cs="Times New Roman"/>
          <w:sz w:val="28"/>
          <w:szCs w:val="28"/>
        </w:rPr>
        <w:t xml:space="preserve"> СОШ за счет средств федерального бюджета закуплен</w:t>
      </w:r>
      <w:r w:rsidR="00C97E2B">
        <w:rPr>
          <w:rFonts w:ascii="Times New Roman" w:hAnsi="Times New Roman" w:cs="Times New Roman"/>
          <w:sz w:val="28"/>
          <w:szCs w:val="28"/>
        </w:rPr>
        <w:t xml:space="preserve"> новый</w:t>
      </w:r>
      <w:r w:rsidRPr="00B628BA">
        <w:rPr>
          <w:rFonts w:ascii="Times New Roman" w:hAnsi="Times New Roman" w:cs="Times New Roman"/>
          <w:sz w:val="28"/>
          <w:szCs w:val="28"/>
        </w:rPr>
        <w:t xml:space="preserve"> автобу</w:t>
      </w:r>
      <w:r w:rsidR="00C97E2B">
        <w:rPr>
          <w:rFonts w:ascii="Times New Roman" w:hAnsi="Times New Roman" w:cs="Times New Roman"/>
          <w:sz w:val="28"/>
          <w:szCs w:val="28"/>
        </w:rPr>
        <w:t>с</w:t>
      </w:r>
      <w:r w:rsidRPr="00B628BA">
        <w:rPr>
          <w:rFonts w:ascii="Times New Roman" w:hAnsi="Times New Roman" w:cs="Times New Roman"/>
          <w:sz w:val="28"/>
          <w:szCs w:val="28"/>
        </w:rPr>
        <w:t xml:space="preserve"> взамен </w:t>
      </w:r>
      <w:r w:rsidR="00C97E2B">
        <w:rPr>
          <w:rFonts w:ascii="Times New Roman" w:hAnsi="Times New Roman" w:cs="Times New Roman"/>
          <w:sz w:val="28"/>
          <w:szCs w:val="28"/>
        </w:rPr>
        <w:t>старого</w:t>
      </w:r>
      <w:r w:rsidR="0029077D" w:rsidRPr="00B628BA">
        <w:rPr>
          <w:rFonts w:ascii="Times New Roman" w:hAnsi="Times New Roman" w:cs="Times New Roman"/>
          <w:sz w:val="28"/>
          <w:szCs w:val="28"/>
        </w:rPr>
        <w:t>, с десятилетним сроком использования.</w:t>
      </w:r>
    </w:p>
    <w:p w:rsidR="00C97E2B" w:rsidRPr="00B628BA" w:rsidRDefault="00C97E2B" w:rsidP="00E708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 ш</w:t>
      </w:r>
      <w:r w:rsidR="00215CC5">
        <w:rPr>
          <w:rFonts w:ascii="Times New Roman" w:hAnsi="Times New Roman" w:cs="Times New Roman"/>
          <w:sz w:val="28"/>
          <w:szCs w:val="28"/>
        </w:rPr>
        <w:t>кол Байкаловского района работали</w:t>
      </w:r>
      <w:r>
        <w:rPr>
          <w:rFonts w:ascii="Times New Roman" w:hAnsi="Times New Roman" w:cs="Times New Roman"/>
          <w:sz w:val="28"/>
          <w:szCs w:val="28"/>
        </w:rPr>
        <w:t xml:space="preserve"> в односменном режиме, МАОУ Байкаловская СОШ – в две </w:t>
      </w:r>
      <w:r w:rsidR="00215CC5">
        <w:rPr>
          <w:rFonts w:ascii="Times New Roman" w:hAnsi="Times New Roman" w:cs="Times New Roman"/>
          <w:sz w:val="28"/>
          <w:szCs w:val="28"/>
        </w:rPr>
        <w:t>смены: во вторую смену обучались</w:t>
      </w:r>
      <w:r>
        <w:rPr>
          <w:rFonts w:ascii="Times New Roman" w:hAnsi="Times New Roman" w:cs="Times New Roman"/>
          <w:sz w:val="28"/>
          <w:szCs w:val="28"/>
        </w:rPr>
        <w:t xml:space="preserve"> 147 детей начальной школы. Для решения проблемы </w:t>
      </w:r>
      <w:r w:rsidR="0055556F">
        <w:rPr>
          <w:rFonts w:ascii="Times New Roman" w:hAnsi="Times New Roman" w:cs="Times New Roman"/>
          <w:sz w:val="28"/>
          <w:szCs w:val="28"/>
        </w:rPr>
        <w:t xml:space="preserve">двухсменного </w:t>
      </w:r>
      <w:r>
        <w:rPr>
          <w:rFonts w:ascii="Times New Roman" w:hAnsi="Times New Roman" w:cs="Times New Roman"/>
          <w:sz w:val="28"/>
          <w:szCs w:val="28"/>
        </w:rPr>
        <w:t xml:space="preserve">обучения </w:t>
      </w:r>
      <w:r w:rsidR="0055556F">
        <w:rPr>
          <w:rFonts w:ascii="Times New Roman" w:hAnsi="Times New Roman" w:cs="Times New Roman"/>
          <w:sz w:val="28"/>
          <w:szCs w:val="28"/>
        </w:rPr>
        <w:t>5 июня 2020 года начато строительство нового здания школы на 550 мест на условиях софинансирования Министерства сельского хозяйства РФ.</w:t>
      </w:r>
    </w:p>
    <w:p w:rsidR="0029077D" w:rsidRPr="00B628BA" w:rsidRDefault="0029077D" w:rsidP="00E708AD">
      <w:pPr>
        <w:spacing w:after="0" w:line="240" w:lineRule="auto"/>
        <w:jc w:val="both"/>
        <w:rPr>
          <w:rFonts w:ascii="Times New Roman" w:hAnsi="Times New Roman" w:cs="Times New Roman"/>
          <w:sz w:val="28"/>
          <w:szCs w:val="28"/>
        </w:rPr>
      </w:pPr>
      <w:r w:rsidRPr="00B628BA">
        <w:rPr>
          <w:rFonts w:ascii="Times New Roman" w:hAnsi="Times New Roman" w:cs="Times New Roman"/>
          <w:sz w:val="28"/>
          <w:szCs w:val="28"/>
        </w:rPr>
        <w:t xml:space="preserve">       В ходе подготовки к новому 2</w:t>
      </w:r>
      <w:r w:rsidR="00C63BC7">
        <w:rPr>
          <w:rFonts w:ascii="Times New Roman" w:hAnsi="Times New Roman" w:cs="Times New Roman"/>
          <w:sz w:val="28"/>
          <w:szCs w:val="28"/>
        </w:rPr>
        <w:t>020-2021</w:t>
      </w:r>
      <w:r w:rsidRPr="00B628BA">
        <w:rPr>
          <w:rFonts w:ascii="Times New Roman" w:hAnsi="Times New Roman" w:cs="Times New Roman"/>
          <w:sz w:val="28"/>
          <w:szCs w:val="28"/>
        </w:rPr>
        <w:t xml:space="preserve"> учебному году из областного и местного бюджетов направлено денежных средств:</w:t>
      </w:r>
    </w:p>
    <w:p w:rsidR="0029077D" w:rsidRPr="00B628BA" w:rsidRDefault="0029077D" w:rsidP="00E708AD">
      <w:pPr>
        <w:spacing w:after="0" w:line="240" w:lineRule="auto"/>
        <w:jc w:val="both"/>
        <w:rPr>
          <w:rFonts w:ascii="Times New Roman" w:hAnsi="Times New Roman" w:cs="Times New Roman"/>
          <w:sz w:val="28"/>
          <w:szCs w:val="28"/>
        </w:rPr>
      </w:pPr>
      <w:r w:rsidRPr="00B628BA">
        <w:rPr>
          <w:rFonts w:ascii="Times New Roman" w:hAnsi="Times New Roman" w:cs="Times New Roman"/>
          <w:sz w:val="28"/>
          <w:szCs w:val="28"/>
        </w:rPr>
        <w:t>- антитер</w:t>
      </w:r>
      <w:r w:rsidR="00C63BC7">
        <w:rPr>
          <w:rFonts w:ascii="Times New Roman" w:hAnsi="Times New Roman" w:cs="Times New Roman"/>
          <w:sz w:val="28"/>
          <w:szCs w:val="28"/>
        </w:rPr>
        <w:t>рористические мероприятия - 3104</w:t>
      </w:r>
      <w:r w:rsidRPr="00B628BA">
        <w:rPr>
          <w:rFonts w:ascii="Times New Roman" w:hAnsi="Times New Roman" w:cs="Times New Roman"/>
          <w:sz w:val="28"/>
          <w:szCs w:val="28"/>
        </w:rPr>
        <w:t xml:space="preserve"> тысяч</w:t>
      </w:r>
      <w:r w:rsidR="00C63BC7">
        <w:rPr>
          <w:rFonts w:ascii="Times New Roman" w:hAnsi="Times New Roman" w:cs="Times New Roman"/>
          <w:sz w:val="28"/>
          <w:szCs w:val="28"/>
        </w:rPr>
        <w:t>и</w:t>
      </w:r>
      <w:r w:rsidRPr="00B628BA">
        <w:rPr>
          <w:rFonts w:ascii="Times New Roman" w:hAnsi="Times New Roman" w:cs="Times New Roman"/>
          <w:sz w:val="28"/>
          <w:szCs w:val="28"/>
        </w:rPr>
        <w:t xml:space="preserve"> рублей (</w:t>
      </w:r>
      <w:r w:rsidR="008176F2">
        <w:rPr>
          <w:rFonts w:ascii="Times New Roman" w:hAnsi="Times New Roman" w:cs="Times New Roman"/>
          <w:sz w:val="28"/>
          <w:szCs w:val="28"/>
        </w:rPr>
        <w:t xml:space="preserve">дооборудование системы видеонаблюдения, </w:t>
      </w:r>
      <w:r w:rsidRPr="00B628BA">
        <w:rPr>
          <w:rFonts w:ascii="Times New Roman" w:hAnsi="Times New Roman" w:cs="Times New Roman"/>
          <w:sz w:val="28"/>
          <w:szCs w:val="28"/>
        </w:rPr>
        <w:t>физическая охрана</w:t>
      </w:r>
      <w:r w:rsidR="008176F2">
        <w:rPr>
          <w:rFonts w:ascii="Times New Roman" w:hAnsi="Times New Roman" w:cs="Times New Roman"/>
          <w:sz w:val="28"/>
          <w:szCs w:val="28"/>
        </w:rPr>
        <w:t>, контрольно-пр</w:t>
      </w:r>
      <w:r w:rsidR="00C97E2B">
        <w:rPr>
          <w:rFonts w:ascii="Times New Roman" w:hAnsi="Times New Roman" w:cs="Times New Roman"/>
          <w:sz w:val="28"/>
          <w:szCs w:val="28"/>
        </w:rPr>
        <w:t xml:space="preserve">опускной комплекс, установка и </w:t>
      </w:r>
      <w:r w:rsidR="008176F2">
        <w:rPr>
          <w:rFonts w:ascii="Times New Roman" w:hAnsi="Times New Roman" w:cs="Times New Roman"/>
          <w:sz w:val="28"/>
          <w:szCs w:val="28"/>
        </w:rPr>
        <w:t xml:space="preserve">обслуживание кнопки тревожной сигнализации с выводом на Росгвардию </w:t>
      </w:r>
      <w:r w:rsidRPr="00B628BA">
        <w:rPr>
          <w:rFonts w:ascii="Times New Roman" w:hAnsi="Times New Roman" w:cs="Times New Roman"/>
          <w:sz w:val="28"/>
          <w:szCs w:val="28"/>
        </w:rPr>
        <w:t xml:space="preserve"> в Байкаловской СОШ</w:t>
      </w:r>
      <w:r w:rsidR="00C63BC7">
        <w:rPr>
          <w:rFonts w:ascii="Times New Roman" w:hAnsi="Times New Roman" w:cs="Times New Roman"/>
          <w:sz w:val="28"/>
          <w:szCs w:val="28"/>
        </w:rPr>
        <w:t xml:space="preserve">, ограждение в МКДОУ «Богатырь», </w:t>
      </w:r>
      <w:r w:rsidR="008176F2">
        <w:rPr>
          <w:rFonts w:ascii="Times New Roman" w:hAnsi="Times New Roman" w:cs="Times New Roman"/>
          <w:sz w:val="28"/>
          <w:szCs w:val="28"/>
        </w:rPr>
        <w:t>дооборудование наружного освещения, обслуживание систем видеонаблюдения в образовательных организациях</w:t>
      </w:r>
      <w:r w:rsidRPr="00B628BA">
        <w:rPr>
          <w:rFonts w:ascii="Times New Roman" w:hAnsi="Times New Roman" w:cs="Times New Roman"/>
          <w:sz w:val="28"/>
          <w:szCs w:val="28"/>
        </w:rPr>
        <w:t>);</w:t>
      </w:r>
    </w:p>
    <w:p w:rsidR="00E76ED9" w:rsidRPr="00B628BA" w:rsidRDefault="00215CC5" w:rsidP="00E708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176F2">
        <w:rPr>
          <w:rFonts w:ascii="Times New Roman" w:hAnsi="Times New Roman" w:cs="Times New Roman"/>
          <w:sz w:val="28"/>
          <w:szCs w:val="28"/>
        </w:rPr>
        <w:t xml:space="preserve">приобретение фильтров для воды </w:t>
      </w:r>
      <w:r w:rsidR="004F4813">
        <w:rPr>
          <w:rFonts w:ascii="Times New Roman" w:hAnsi="Times New Roman" w:cs="Times New Roman"/>
          <w:sz w:val="28"/>
          <w:szCs w:val="28"/>
        </w:rPr>
        <w:t>в Шадринскую и Чурманскую школы - 236</w:t>
      </w:r>
      <w:r w:rsidR="0029077D" w:rsidRPr="00B628BA">
        <w:rPr>
          <w:rFonts w:ascii="Times New Roman" w:hAnsi="Times New Roman" w:cs="Times New Roman"/>
          <w:sz w:val="28"/>
          <w:szCs w:val="28"/>
        </w:rPr>
        <w:t xml:space="preserve"> тыс.руб.;</w:t>
      </w:r>
    </w:p>
    <w:p w:rsidR="0029077D" w:rsidRPr="00B628BA" w:rsidRDefault="0029077D" w:rsidP="00E708AD">
      <w:pPr>
        <w:spacing w:after="0" w:line="240" w:lineRule="auto"/>
        <w:jc w:val="both"/>
        <w:rPr>
          <w:rFonts w:ascii="Times New Roman" w:hAnsi="Times New Roman" w:cs="Times New Roman"/>
          <w:sz w:val="28"/>
          <w:szCs w:val="28"/>
        </w:rPr>
      </w:pPr>
      <w:r w:rsidRPr="00B628BA">
        <w:rPr>
          <w:rFonts w:ascii="Times New Roman" w:hAnsi="Times New Roman" w:cs="Times New Roman"/>
          <w:sz w:val="28"/>
          <w:szCs w:val="28"/>
        </w:rPr>
        <w:t xml:space="preserve">- </w:t>
      </w:r>
      <w:r w:rsidR="004F4813">
        <w:rPr>
          <w:rFonts w:ascii="Times New Roman" w:hAnsi="Times New Roman" w:cs="Times New Roman"/>
          <w:sz w:val="28"/>
          <w:szCs w:val="28"/>
        </w:rPr>
        <w:t xml:space="preserve">ремонт спортзала Нижне-Иленской СОШ – </w:t>
      </w:r>
      <w:r w:rsidR="00051CD2">
        <w:rPr>
          <w:rFonts w:ascii="Times New Roman" w:hAnsi="Times New Roman" w:cs="Times New Roman"/>
          <w:sz w:val="28"/>
          <w:szCs w:val="28"/>
        </w:rPr>
        <w:t>1360</w:t>
      </w:r>
      <w:r w:rsidRPr="00B628BA">
        <w:rPr>
          <w:rFonts w:ascii="Times New Roman" w:hAnsi="Times New Roman" w:cs="Times New Roman"/>
          <w:sz w:val="28"/>
          <w:szCs w:val="28"/>
        </w:rPr>
        <w:t xml:space="preserve"> тыс.руб;</w:t>
      </w:r>
    </w:p>
    <w:p w:rsidR="004F4813" w:rsidRDefault="0029077D" w:rsidP="00E708AD">
      <w:pPr>
        <w:spacing w:after="0" w:line="240" w:lineRule="auto"/>
        <w:jc w:val="both"/>
        <w:rPr>
          <w:rFonts w:ascii="Times New Roman" w:hAnsi="Times New Roman" w:cs="Times New Roman"/>
          <w:sz w:val="28"/>
          <w:szCs w:val="28"/>
        </w:rPr>
      </w:pPr>
      <w:r w:rsidRPr="00B628BA">
        <w:rPr>
          <w:rFonts w:ascii="Times New Roman" w:hAnsi="Times New Roman" w:cs="Times New Roman"/>
          <w:sz w:val="28"/>
          <w:szCs w:val="28"/>
        </w:rPr>
        <w:t xml:space="preserve">- </w:t>
      </w:r>
      <w:r w:rsidR="004F4813">
        <w:rPr>
          <w:rFonts w:ascii="Times New Roman" w:hAnsi="Times New Roman" w:cs="Times New Roman"/>
          <w:sz w:val="28"/>
          <w:szCs w:val="28"/>
        </w:rPr>
        <w:t xml:space="preserve">ремонт групп в </w:t>
      </w:r>
      <w:r w:rsidR="004F4813" w:rsidRPr="004F4813">
        <w:rPr>
          <w:rFonts w:ascii="Times New Roman" w:hAnsi="Times New Roman" w:cs="Times New Roman"/>
          <w:sz w:val="28"/>
          <w:szCs w:val="28"/>
        </w:rPr>
        <w:t>МКДОУ «Богатырь</w:t>
      </w:r>
      <w:r w:rsidR="004F4813">
        <w:rPr>
          <w:rFonts w:ascii="Times New Roman" w:hAnsi="Times New Roman" w:cs="Times New Roman"/>
          <w:sz w:val="28"/>
          <w:szCs w:val="28"/>
        </w:rPr>
        <w:t xml:space="preserve">» - </w:t>
      </w:r>
      <w:r w:rsidR="00051CD2">
        <w:rPr>
          <w:rFonts w:ascii="Times New Roman" w:hAnsi="Times New Roman" w:cs="Times New Roman"/>
          <w:sz w:val="28"/>
          <w:szCs w:val="28"/>
        </w:rPr>
        <w:t>514</w:t>
      </w:r>
      <w:r w:rsidR="004F4813">
        <w:rPr>
          <w:rFonts w:ascii="Times New Roman" w:hAnsi="Times New Roman" w:cs="Times New Roman"/>
          <w:sz w:val="28"/>
          <w:szCs w:val="28"/>
        </w:rPr>
        <w:t xml:space="preserve"> тыс.руб.</w:t>
      </w:r>
    </w:p>
    <w:p w:rsidR="0029077D" w:rsidRDefault="004F4813" w:rsidP="00E708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приоб</w:t>
      </w:r>
      <w:r w:rsidR="0029077D" w:rsidRPr="00B628BA">
        <w:rPr>
          <w:rFonts w:ascii="Times New Roman" w:hAnsi="Times New Roman" w:cs="Times New Roman"/>
          <w:sz w:val="28"/>
          <w:szCs w:val="28"/>
        </w:rPr>
        <w:t>ре</w:t>
      </w:r>
      <w:r w:rsidR="00E76ED9">
        <w:rPr>
          <w:rFonts w:ascii="Times New Roman" w:hAnsi="Times New Roman" w:cs="Times New Roman"/>
          <w:sz w:val="28"/>
          <w:szCs w:val="28"/>
        </w:rPr>
        <w:t xml:space="preserve">тение детской </w:t>
      </w:r>
      <w:r w:rsidR="00051CD2">
        <w:rPr>
          <w:rFonts w:ascii="Times New Roman" w:hAnsi="Times New Roman" w:cs="Times New Roman"/>
          <w:sz w:val="28"/>
          <w:szCs w:val="28"/>
        </w:rPr>
        <w:t>мебели в ДОУ - 244</w:t>
      </w:r>
      <w:r w:rsidR="0029077D" w:rsidRPr="00B628BA">
        <w:rPr>
          <w:rFonts w:ascii="Times New Roman" w:hAnsi="Times New Roman" w:cs="Times New Roman"/>
          <w:sz w:val="28"/>
          <w:szCs w:val="28"/>
        </w:rPr>
        <w:t xml:space="preserve"> тыс.рублей;</w:t>
      </w:r>
    </w:p>
    <w:p w:rsidR="00284CA5" w:rsidRPr="00215CC5" w:rsidRDefault="00284CA5" w:rsidP="00E708AD">
      <w:pPr>
        <w:spacing w:after="0" w:line="240" w:lineRule="auto"/>
        <w:jc w:val="both"/>
        <w:rPr>
          <w:rFonts w:ascii="Times New Roman" w:hAnsi="Times New Roman" w:cs="Times New Roman"/>
          <w:sz w:val="28"/>
          <w:szCs w:val="28"/>
        </w:rPr>
      </w:pPr>
      <w:r w:rsidRPr="00215CC5">
        <w:rPr>
          <w:rFonts w:ascii="Times New Roman" w:hAnsi="Times New Roman" w:cs="Times New Roman"/>
          <w:sz w:val="28"/>
          <w:szCs w:val="28"/>
        </w:rPr>
        <w:t xml:space="preserve">- приобретение мебели для обучающихся </w:t>
      </w:r>
      <w:r w:rsidR="007608FE">
        <w:rPr>
          <w:rFonts w:ascii="Times New Roman" w:hAnsi="Times New Roman" w:cs="Times New Roman"/>
          <w:sz w:val="28"/>
          <w:szCs w:val="28"/>
        </w:rPr>
        <w:t>Баженовской СОШ</w:t>
      </w:r>
      <w:r w:rsidRPr="00215CC5">
        <w:rPr>
          <w:rFonts w:ascii="Times New Roman" w:hAnsi="Times New Roman" w:cs="Times New Roman"/>
          <w:sz w:val="28"/>
          <w:szCs w:val="28"/>
        </w:rPr>
        <w:t xml:space="preserve"> </w:t>
      </w:r>
      <w:r w:rsidR="00215CC5" w:rsidRPr="00215CC5">
        <w:rPr>
          <w:rFonts w:ascii="Times New Roman" w:hAnsi="Times New Roman" w:cs="Times New Roman"/>
          <w:sz w:val="28"/>
          <w:szCs w:val="28"/>
        </w:rPr>
        <w:t>–</w:t>
      </w:r>
      <w:r w:rsidRPr="00215CC5">
        <w:rPr>
          <w:rFonts w:ascii="Times New Roman" w:hAnsi="Times New Roman" w:cs="Times New Roman"/>
          <w:sz w:val="28"/>
          <w:szCs w:val="28"/>
        </w:rPr>
        <w:t xml:space="preserve"> </w:t>
      </w:r>
      <w:r w:rsidR="00EA40D2" w:rsidRPr="00EA40D2">
        <w:rPr>
          <w:rFonts w:ascii="Times New Roman" w:hAnsi="Times New Roman" w:cs="Times New Roman"/>
          <w:sz w:val="28"/>
          <w:szCs w:val="28"/>
        </w:rPr>
        <w:t>102,800</w:t>
      </w:r>
      <w:r w:rsidR="00215CC5" w:rsidRPr="00EA40D2">
        <w:rPr>
          <w:rFonts w:ascii="Times New Roman" w:hAnsi="Times New Roman" w:cs="Times New Roman"/>
          <w:sz w:val="28"/>
          <w:szCs w:val="28"/>
        </w:rPr>
        <w:t xml:space="preserve"> тыс.рублей;</w:t>
      </w:r>
    </w:p>
    <w:p w:rsidR="0029077D" w:rsidRDefault="00215CC5" w:rsidP="00E708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замена</w:t>
      </w:r>
      <w:r w:rsidR="0029077D" w:rsidRPr="00B628BA">
        <w:rPr>
          <w:rFonts w:ascii="Times New Roman" w:hAnsi="Times New Roman" w:cs="Times New Roman"/>
          <w:sz w:val="28"/>
          <w:szCs w:val="28"/>
        </w:rPr>
        <w:t xml:space="preserve"> </w:t>
      </w:r>
      <w:r w:rsidR="00051CD2">
        <w:rPr>
          <w:rFonts w:ascii="Times New Roman" w:hAnsi="Times New Roman" w:cs="Times New Roman"/>
          <w:sz w:val="28"/>
          <w:szCs w:val="28"/>
        </w:rPr>
        <w:t xml:space="preserve">пожарных люков в Еланском </w:t>
      </w:r>
      <w:r w:rsidR="0029077D" w:rsidRPr="00B628BA">
        <w:rPr>
          <w:rFonts w:ascii="Times New Roman" w:hAnsi="Times New Roman" w:cs="Times New Roman"/>
          <w:sz w:val="28"/>
          <w:szCs w:val="28"/>
        </w:rPr>
        <w:t>ДОУ</w:t>
      </w:r>
      <w:r w:rsidR="0035627B">
        <w:rPr>
          <w:rFonts w:ascii="Times New Roman" w:hAnsi="Times New Roman" w:cs="Times New Roman"/>
          <w:sz w:val="28"/>
          <w:szCs w:val="28"/>
        </w:rPr>
        <w:t xml:space="preserve">, Ляпуновском ДОУ, </w:t>
      </w:r>
      <w:r w:rsidR="00051CD2">
        <w:rPr>
          <w:rFonts w:ascii="Times New Roman" w:hAnsi="Times New Roman" w:cs="Times New Roman"/>
          <w:sz w:val="28"/>
          <w:szCs w:val="28"/>
        </w:rPr>
        <w:t>Ляпуновской СОШ</w:t>
      </w:r>
      <w:r w:rsidR="0029077D" w:rsidRPr="00B628BA">
        <w:rPr>
          <w:rFonts w:ascii="Times New Roman" w:hAnsi="Times New Roman" w:cs="Times New Roman"/>
          <w:sz w:val="28"/>
          <w:szCs w:val="28"/>
        </w:rPr>
        <w:t xml:space="preserve"> </w:t>
      </w:r>
      <w:r w:rsidR="00051CD2">
        <w:rPr>
          <w:rFonts w:ascii="Times New Roman" w:hAnsi="Times New Roman" w:cs="Times New Roman"/>
          <w:sz w:val="28"/>
          <w:szCs w:val="28"/>
        </w:rPr>
        <w:t>–</w:t>
      </w:r>
      <w:r w:rsidR="0029077D" w:rsidRPr="00B628BA">
        <w:rPr>
          <w:rFonts w:ascii="Times New Roman" w:hAnsi="Times New Roman" w:cs="Times New Roman"/>
          <w:sz w:val="28"/>
          <w:szCs w:val="28"/>
        </w:rPr>
        <w:t xml:space="preserve"> </w:t>
      </w:r>
      <w:r w:rsidR="0035627B">
        <w:rPr>
          <w:rFonts w:ascii="Times New Roman" w:hAnsi="Times New Roman" w:cs="Times New Roman"/>
          <w:sz w:val="28"/>
          <w:szCs w:val="28"/>
        </w:rPr>
        <w:t>95</w:t>
      </w:r>
      <w:r w:rsidR="00051CD2">
        <w:rPr>
          <w:rFonts w:ascii="Times New Roman" w:hAnsi="Times New Roman" w:cs="Times New Roman"/>
          <w:sz w:val="28"/>
          <w:szCs w:val="28"/>
        </w:rPr>
        <w:t xml:space="preserve"> </w:t>
      </w:r>
      <w:r w:rsidR="0029077D" w:rsidRPr="00B628BA">
        <w:rPr>
          <w:rFonts w:ascii="Times New Roman" w:hAnsi="Times New Roman" w:cs="Times New Roman"/>
          <w:sz w:val="28"/>
          <w:szCs w:val="28"/>
        </w:rPr>
        <w:t>тыс.руб.;</w:t>
      </w:r>
    </w:p>
    <w:p w:rsidR="00E76ED9" w:rsidRDefault="00E76ED9" w:rsidP="00E708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установка аварийного освещения в Еланском, Ляпуновском, Палецковском ДОУ, Байкаловском детском саду «Богатырь»</w:t>
      </w:r>
      <w:r w:rsidR="0035627B">
        <w:rPr>
          <w:rFonts w:ascii="Times New Roman" w:hAnsi="Times New Roman" w:cs="Times New Roman"/>
          <w:sz w:val="28"/>
          <w:szCs w:val="28"/>
        </w:rPr>
        <w:t xml:space="preserve"> - </w:t>
      </w:r>
      <w:r w:rsidR="0035627B" w:rsidRPr="00EA40D2">
        <w:rPr>
          <w:rFonts w:ascii="Times New Roman" w:hAnsi="Times New Roman" w:cs="Times New Roman"/>
          <w:sz w:val="28"/>
          <w:szCs w:val="28"/>
        </w:rPr>
        <w:t>210,084 тыс.руб.</w:t>
      </w:r>
      <w:r w:rsidRPr="00EA40D2">
        <w:rPr>
          <w:rFonts w:ascii="Times New Roman" w:hAnsi="Times New Roman" w:cs="Times New Roman"/>
          <w:sz w:val="28"/>
          <w:szCs w:val="28"/>
        </w:rPr>
        <w:t>;</w:t>
      </w:r>
    </w:p>
    <w:p w:rsidR="00EA40D2" w:rsidRPr="00B628BA" w:rsidRDefault="00EA40D2" w:rsidP="00E708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замена пожарной сигнализации в Нижне-Иленской СОШ – 178,327 тыс.руб.;</w:t>
      </w:r>
    </w:p>
    <w:p w:rsidR="0029077D" w:rsidRPr="00B628BA" w:rsidRDefault="0029077D" w:rsidP="00E708AD">
      <w:pPr>
        <w:spacing w:after="0" w:line="240" w:lineRule="auto"/>
        <w:jc w:val="both"/>
        <w:rPr>
          <w:rFonts w:ascii="Times New Roman" w:hAnsi="Times New Roman" w:cs="Times New Roman"/>
          <w:sz w:val="28"/>
          <w:szCs w:val="28"/>
        </w:rPr>
      </w:pPr>
      <w:r w:rsidRPr="00B628BA">
        <w:rPr>
          <w:rFonts w:ascii="Times New Roman" w:hAnsi="Times New Roman" w:cs="Times New Roman"/>
          <w:sz w:val="28"/>
          <w:szCs w:val="28"/>
        </w:rPr>
        <w:t xml:space="preserve">- закупка учебников в школы района - </w:t>
      </w:r>
      <w:r w:rsidR="00B825DB" w:rsidRPr="00B825DB">
        <w:rPr>
          <w:rFonts w:ascii="Times New Roman" w:hAnsi="Times New Roman" w:cs="Times New Roman"/>
          <w:sz w:val="28"/>
          <w:szCs w:val="28"/>
        </w:rPr>
        <w:t>2922</w:t>
      </w:r>
      <w:r w:rsidR="00B825DB">
        <w:rPr>
          <w:rFonts w:ascii="Times New Roman" w:hAnsi="Times New Roman" w:cs="Times New Roman"/>
          <w:sz w:val="28"/>
          <w:szCs w:val="28"/>
        </w:rPr>
        <w:t xml:space="preserve">, </w:t>
      </w:r>
      <w:r w:rsidR="00B825DB" w:rsidRPr="00B825DB">
        <w:rPr>
          <w:rFonts w:ascii="Times New Roman" w:hAnsi="Times New Roman" w:cs="Times New Roman"/>
          <w:sz w:val="28"/>
          <w:szCs w:val="28"/>
        </w:rPr>
        <w:t>163</w:t>
      </w:r>
      <w:r w:rsidR="00B825DB" w:rsidRPr="00B825DB">
        <w:rPr>
          <w:rFonts w:ascii="Times New Roman" w:hAnsi="Times New Roman" w:cs="Times New Roman"/>
          <w:color w:val="FF0000"/>
          <w:sz w:val="28"/>
          <w:szCs w:val="28"/>
        </w:rPr>
        <w:t xml:space="preserve"> </w:t>
      </w:r>
      <w:r w:rsidR="00B825DB" w:rsidRPr="00B825DB">
        <w:rPr>
          <w:rFonts w:ascii="Times New Roman" w:hAnsi="Times New Roman" w:cs="Times New Roman"/>
          <w:color w:val="000000" w:themeColor="text1"/>
          <w:sz w:val="28"/>
          <w:szCs w:val="28"/>
        </w:rPr>
        <w:t>т</w:t>
      </w:r>
      <w:r w:rsidR="00051CD2">
        <w:rPr>
          <w:rFonts w:ascii="Times New Roman" w:hAnsi="Times New Roman" w:cs="Times New Roman"/>
          <w:sz w:val="28"/>
          <w:szCs w:val="28"/>
        </w:rPr>
        <w:t>ыс.</w:t>
      </w:r>
      <w:r w:rsidRPr="00B628BA">
        <w:rPr>
          <w:rFonts w:ascii="Times New Roman" w:hAnsi="Times New Roman" w:cs="Times New Roman"/>
          <w:sz w:val="28"/>
          <w:szCs w:val="28"/>
        </w:rPr>
        <w:t xml:space="preserve"> руб.</w:t>
      </w:r>
    </w:p>
    <w:p w:rsidR="00051CD2" w:rsidRDefault="00051CD2" w:rsidP="00051C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A6EF1">
        <w:rPr>
          <w:rFonts w:ascii="Times New Roman" w:hAnsi="Times New Roman" w:cs="Times New Roman"/>
          <w:sz w:val="28"/>
          <w:szCs w:val="28"/>
        </w:rPr>
        <w:t xml:space="preserve">В рамках реализации федерального проекта  «Современная школа» национального проекта «Образование» </w:t>
      </w:r>
      <w:r>
        <w:rPr>
          <w:rFonts w:ascii="Times New Roman" w:hAnsi="Times New Roman" w:cs="Times New Roman"/>
          <w:sz w:val="28"/>
          <w:szCs w:val="28"/>
        </w:rPr>
        <w:t>на базе МАОУ Еланская СОШ и МКОУ Нижне-Иленская СОШ созданы Центры цифрового и гуманитарного профилей «Точка роста». Сумма средств, израсходованных на обновление материально-технической базы, составила 5 220 062,9 рубля, из них средств федерального и областного бюджета 3 865 970 рублей, местного бюджета – 1 354 092,9 рубля.</w:t>
      </w:r>
    </w:p>
    <w:p w:rsidR="00051CD2" w:rsidRPr="00B8551C" w:rsidRDefault="00051CD2" w:rsidP="00E708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A6EF1">
        <w:rPr>
          <w:rFonts w:ascii="Times New Roman" w:hAnsi="Times New Roman" w:cs="Times New Roman"/>
          <w:sz w:val="28"/>
          <w:szCs w:val="28"/>
        </w:rPr>
        <w:t>В рамках реализации федерального проекта  «</w:t>
      </w:r>
      <w:r>
        <w:rPr>
          <w:rFonts w:ascii="Times New Roman" w:hAnsi="Times New Roman" w:cs="Times New Roman"/>
          <w:sz w:val="28"/>
          <w:szCs w:val="28"/>
        </w:rPr>
        <w:t>Успех каждого ребенка</w:t>
      </w:r>
      <w:r w:rsidRPr="00CA6EF1">
        <w:rPr>
          <w:rFonts w:ascii="Times New Roman" w:hAnsi="Times New Roman" w:cs="Times New Roman"/>
          <w:sz w:val="28"/>
          <w:szCs w:val="28"/>
        </w:rPr>
        <w:t>» национального проекта «Образование»</w:t>
      </w:r>
      <w:r>
        <w:rPr>
          <w:rFonts w:ascii="Times New Roman" w:hAnsi="Times New Roman" w:cs="Times New Roman"/>
          <w:sz w:val="28"/>
          <w:szCs w:val="28"/>
        </w:rPr>
        <w:t xml:space="preserve"> осуществлен ремонт спортивного зала МКОУ Вязовская ООШ. Стоимость работ составила 1 415 980,33 рубля.</w:t>
      </w:r>
    </w:p>
    <w:p w:rsidR="00BE27E1" w:rsidRDefault="00B8551C" w:rsidP="00E708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B628BA">
        <w:rPr>
          <w:rFonts w:ascii="Times New Roman" w:hAnsi="Times New Roman" w:cs="Times New Roman"/>
          <w:sz w:val="28"/>
          <w:szCs w:val="28"/>
        </w:rPr>
        <w:t>В прогнозном периоде работа по укреплению материально-технического оснащения, обеспечению комплексной безопасности общеобразовательных учреждений будет продолжена.</w:t>
      </w:r>
    </w:p>
    <w:p w:rsidR="009D1ADC" w:rsidRPr="00B628BA" w:rsidRDefault="009D1ADC" w:rsidP="00E708AD">
      <w:pPr>
        <w:spacing w:after="0" w:line="240" w:lineRule="auto"/>
        <w:jc w:val="both"/>
        <w:rPr>
          <w:rFonts w:ascii="Times New Roman" w:hAnsi="Times New Roman" w:cs="Times New Roman"/>
          <w:sz w:val="28"/>
          <w:szCs w:val="28"/>
        </w:rPr>
      </w:pPr>
    </w:p>
    <w:p w:rsidR="00BE27E1" w:rsidRPr="009D1ADC" w:rsidRDefault="009D1ADC" w:rsidP="00E708AD">
      <w:pPr>
        <w:jc w:val="center"/>
        <w:rPr>
          <w:rFonts w:ascii="Times New Roman" w:hAnsi="Times New Roman" w:cs="Times New Roman"/>
          <w:b/>
          <w:color w:val="002060"/>
          <w:sz w:val="28"/>
          <w:szCs w:val="28"/>
        </w:rPr>
      </w:pPr>
      <w:r w:rsidRPr="009D1ADC">
        <w:rPr>
          <w:rFonts w:ascii="Times New Roman" w:hAnsi="Times New Roman" w:cs="Times New Roman"/>
          <w:b/>
          <w:color w:val="002060"/>
          <w:sz w:val="28"/>
          <w:szCs w:val="28"/>
        </w:rPr>
        <w:t>5</w:t>
      </w:r>
      <w:r w:rsidR="00BE27E1" w:rsidRPr="009D1ADC">
        <w:rPr>
          <w:rFonts w:ascii="Times New Roman" w:hAnsi="Times New Roman" w:cs="Times New Roman"/>
          <w:b/>
          <w:color w:val="002060"/>
          <w:sz w:val="28"/>
          <w:szCs w:val="28"/>
        </w:rPr>
        <w:t>.2. Условия для сохранения и укрепления здоровья школьников</w:t>
      </w:r>
    </w:p>
    <w:p w:rsidR="00FA095B" w:rsidRPr="00413E65" w:rsidRDefault="009D1ADC" w:rsidP="00FA09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A095B">
        <w:rPr>
          <w:rFonts w:ascii="Times New Roman" w:hAnsi="Times New Roman" w:cs="Times New Roman"/>
          <w:sz w:val="28"/>
          <w:szCs w:val="28"/>
        </w:rPr>
        <w:t xml:space="preserve"> </w:t>
      </w:r>
      <w:r w:rsidR="00FA095B" w:rsidRPr="00413E65">
        <w:rPr>
          <w:rFonts w:ascii="Times New Roman" w:hAnsi="Times New Roman" w:cs="Times New Roman"/>
          <w:sz w:val="28"/>
          <w:szCs w:val="28"/>
        </w:rPr>
        <w:t>Приоритетными для муниципальной системы образования остаются вопросы сохранения здоровья школьников.</w:t>
      </w:r>
    </w:p>
    <w:p w:rsidR="00FA095B" w:rsidRPr="00FA095B" w:rsidRDefault="00FA095B" w:rsidP="00FA095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413E65">
        <w:rPr>
          <w:rFonts w:ascii="Times New Roman" w:hAnsi="Times New Roman" w:cs="Times New Roman"/>
          <w:sz w:val="28"/>
          <w:szCs w:val="28"/>
        </w:rPr>
        <w:t>Оказание медицинских услуг произв</w:t>
      </w:r>
      <w:r>
        <w:rPr>
          <w:rFonts w:ascii="Times New Roman" w:hAnsi="Times New Roman" w:cs="Times New Roman"/>
          <w:sz w:val="28"/>
          <w:szCs w:val="28"/>
        </w:rPr>
        <w:t xml:space="preserve">одится медицинским учреждением </w:t>
      </w:r>
      <w:r w:rsidRPr="00413E65">
        <w:rPr>
          <w:rFonts w:ascii="Times New Roman" w:hAnsi="Times New Roman" w:cs="Times New Roman"/>
          <w:sz w:val="28"/>
          <w:szCs w:val="28"/>
        </w:rPr>
        <w:t>ГБУЗ "Б</w:t>
      </w:r>
      <w:r>
        <w:rPr>
          <w:rFonts w:ascii="Times New Roman" w:hAnsi="Times New Roman" w:cs="Times New Roman"/>
          <w:sz w:val="28"/>
          <w:szCs w:val="28"/>
        </w:rPr>
        <w:t>айкаловская</w:t>
      </w:r>
      <w:r w:rsidRPr="00413E65">
        <w:rPr>
          <w:rFonts w:ascii="Times New Roman" w:hAnsi="Times New Roman" w:cs="Times New Roman"/>
          <w:sz w:val="28"/>
          <w:szCs w:val="28"/>
        </w:rPr>
        <w:t xml:space="preserve"> ЦРБ". Для осуществления деятельности по оказанию первичной доврачебной медико-санитарной помощи обучающимся за всеми образовательными орга</w:t>
      </w:r>
      <w:r w:rsidRPr="00FA095B">
        <w:rPr>
          <w:rFonts w:ascii="Times New Roman" w:hAnsi="Times New Roman" w:cs="Times New Roman"/>
          <w:color w:val="000000" w:themeColor="text1"/>
          <w:sz w:val="28"/>
          <w:szCs w:val="28"/>
        </w:rPr>
        <w:t xml:space="preserve">низациями закреплены медицинские работники. В ДОУ «Теремок», «Богатырь», Байкаловской, Еланской, Шадринской СОШ работают медицинские кабинеты. Ежегодно проводится углублённый медосмотр детей врачами областной больницы г. Екатеринбурга. В целях организации своевременного проведения массовой предсезонной иммунизации против гриппа и формирования надежного коллективного иммунитета в образовательных организациях Байкаловского района была проведена иммунизация против гриппа детей, посещающих дошкольные образовательные организации, обучающихся общеобразовательных организаций, педагогического коллектива и других работников образовательных организаций. </w:t>
      </w:r>
    </w:p>
    <w:p w:rsidR="00FA095B" w:rsidRPr="00FA095B" w:rsidRDefault="00FA095B" w:rsidP="00FA095B">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Питание, являясь одним из важнейших факторов, определяющих здоровье детей и подростков, способствует профилактике заболеваний, повышению работоспособности и успеваемости, физическому и умственному развитию, создает условия для адаптации подрастающего поколения к окружающей среде.</w:t>
      </w:r>
    </w:p>
    <w:p w:rsidR="00FA095B" w:rsidRPr="00FA095B" w:rsidRDefault="00FA095B" w:rsidP="00FA095B">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В общеобразовательных учреждениях МО Байкаловский МР в 2019-2020 учебном году горячим питанием были охвачены 1842 учащихся (99,8% от всех учащихся). Из них 61% охвачены одноразовым питанием (1126 учащихся), остальные 39% обеспечены двухразовым горячим питанием. Организация системы питания осуществлялась в форме школьно-базовых столовых, в МКОУ Вязовская ООШ – в столовой доготовочного типа. Учащиеся начальной школы и дети льготных категорий (дети из малообеспеченных семей,  дети из многодетных семей и др. категории) получали бесплатное горячее питание. </w:t>
      </w:r>
    </w:p>
    <w:p w:rsidR="00FA095B" w:rsidRPr="00FA095B" w:rsidRDefault="00FA095B" w:rsidP="00FA095B">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ab/>
        <w:t xml:space="preserve">В целях реализации постановления Правительства Свердловской области от 09.04.2020 №232-ПП «Об установлении на территории Свердловской области денежной компенсации на обеспечение бесплатным питанием отдельных категорий обучающихся, осваивающих основные общеобразовательные программы с применением электронного обучения и дистанционных образовательных технологий»  Министерством образования и молодежной политики был определен порядок назначения и выплаты денежной компенсации. </w:t>
      </w:r>
    </w:p>
    <w:p w:rsidR="00FA095B" w:rsidRPr="00FA095B" w:rsidRDefault="00FA095B" w:rsidP="00FA095B">
      <w:pPr>
        <w:spacing w:after="0" w:line="240" w:lineRule="auto"/>
        <w:ind w:firstLine="708"/>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Данную компенсацию на обеспечение бесплатным одноразовым питанием получили родители (законные представители) следующих категорий обучающихся: дети-сироты, дети, оставшиеся без попечения родителей, лица из числа детей-сирот и детей, оставшихся без попечения родителей, дети из семей, имеющих среднедушевой доход ниже величины прожиточного минимума, установленного в Свердловской области и дети из многодетных семей.</w:t>
      </w:r>
    </w:p>
    <w:p w:rsidR="00FA095B" w:rsidRPr="00FA095B" w:rsidRDefault="00FA095B" w:rsidP="00FA095B">
      <w:pPr>
        <w:spacing w:after="0" w:line="240" w:lineRule="auto"/>
        <w:ind w:firstLine="708"/>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Компенсацию на обеспечение бесплатным двухразовым питанием получили родители (законные представители) обучающихся с ограниченными возможностями здоровья, в том числе детей-инвалидов, осваивающих основные общеобразовательные программы с применением электронного обучения и дистанционных образовательных технологий.</w:t>
      </w:r>
    </w:p>
    <w:p w:rsidR="00FA095B" w:rsidRPr="00FA095B" w:rsidRDefault="00FA095B" w:rsidP="00FA095B">
      <w:pPr>
        <w:spacing w:after="0" w:line="240" w:lineRule="auto"/>
        <w:ind w:firstLine="708"/>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Размер денежной компенсации для родителей (законных представителей) определен следующий:</w:t>
      </w:r>
    </w:p>
    <w:p w:rsidR="00FA095B" w:rsidRPr="00FA095B" w:rsidRDefault="00FA095B" w:rsidP="00FA095B">
      <w:pPr>
        <w:spacing w:after="0" w:line="240" w:lineRule="auto"/>
        <w:ind w:firstLine="708"/>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для обучающихся отдельных категорий 1-4 класса в размере 56 рублей в день;</w:t>
      </w:r>
    </w:p>
    <w:p w:rsidR="00FA095B" w:rsidRPr="00FA095B" w:rsidRDefault="00FA095B" w:rsidP="00FA095B">
      <w:pPr>
        <w:spacing w:after="0" w:line="240" w:lineRule="auto"/>
        <w:ind w:firstLine="708"/>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для обучающихся отдельных категорий 5-11 класса в размере 65 рублей в день;</w:t>
      </w:r>
    </w:p>
    <w:p w:rsidR="00FA095B" w:rsidRPr="00FA095B" w:rsidRDefault="00FA095B" w:rsidP="00FA095B">
      <w:pPr>
        <w:spacing w:after="0" w:line="240" w:lineRule="auto"/>
        <w:ind w:firstLine="708"/>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для обучающихся 1-4 класса с ограниченными возможностями здоровья, в том числе дети-инвалиды в размере 94 рубля в день;</w:t>
      </w:r>
    </w:p>
    <w:p w:rsidR="00FA095B" w:rsidRPr="00FA095B" w:rsidRDefault="00FA095B" w:rsidP="00FA095B">
      <w:pPr>
        <w:spacing w:after="0" w:line="240" w:lineRule="auto"/>
        <w:ind w:firstLine="708"/>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для обучающихся 5-11 класса с ограниченными возможностями здоровья, в том числе дети-инвалиды в размере 108 рублей в день;</w:t>
      </w:r>
    </w:p>
    <w:p w:rsidR="00FA095B" w:rsidRPr="00FA095B" w:rsidRDefault="00FA095B" w:rsidP="00FA095B">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Питьевой режим был организован в соответствии с требованиями, это бутилированная  вода объемом 5 л. (сертификаты качества продукции имеются). </w:t>
      </w:r>
    </w:p>
    <w:p w:rsidR="00FA095B" w:rsidRPr="00FA095B" w:rsidRDefault="00FA095B" w:rsidP="00FA095B">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В районе 90 учащихся (4%) имеют хронические заболевания (болезни органов пищеварения, анемия, ожирение и т.д.). 6 учащихся имеют подтвержденный диагноз «диабет», 2 учащихся –  заболевание «целиакия» и 5 учеников имеют пищевые аллергии. Для детей с диабетом школы использовали специализированное меню, уменьшая долю сахара в приготовленных блюдах. Учащиеся, имеющие пищевую аллергию на различные продукты, исключали некоторые блюда из меню, содержащие данный аллерген. Для детей, имеющих целиакию, в школах имеются методические рекомендации по организации питания детей с данным видом заболевания. </w:t>
      </w:r>
    </w:p>
    <w:p w:rsidR="00FA095B" w:rsidRPr="00FA095B" w:rsidRDefault="00FA095B" w:rsidP="00FA095B">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В 2019 году на курсах повышения квалификации повысили разряд до 4 и 5 – 10 человек, 4 работника пищеблока прошли профессиональную переподготовку.</w:t>
      </w:r>
    </w:p>
    <w:p w:rsidR="00FA095B" w:rsidRPr="00FA095B" w:rsidRDefault="00FA095B" w:rsidP="00FA095B">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В контроле за работой школьной столовой принимают участие родительские комитеты ОУ. В рамках мониторинга организации питания родители и учащиеся принимают участие в опросах по организации питания. </w:t>
      </w:r>
    </w:p>
    <w:p w:rsidR="00FA095B" w:rsidRPr="00FA095B" w:rsidRDefault="00FA095B" w:rsidP="00FA095B">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Во всех общеобразовательных учреждениях района используется хлебобулочная продукция, обогащенная витаминами и минералами и йодированная соль. В рацион питания детей включается напиток «Золотой шар». В 6-ти школах кисломолочные продукты, обогащены премиксом, йод-коэнзимом (в 2-х ОУ) и каротином в 1 школе. </w:t>
      </w:r>
    </w:p>
    <w:p w:rsidR="007608FE" w:rsidRDefault="00FA095B" w:rsidP="007608FE">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По вопросам рационального питания классными руководителями ОУ проводятся классные часы, беседы, внеклассные меропр</w:t>
      </w:r>
      <w:r w:rsidR="007608FE">
        <w:rPr>
          <w:rFonts w:ascii="Times New Roman" w:hAnsi="Times New Roman" w:cs="Times New Roman"/>
          <w:color w:val="000000" w:themeColor="text1"/>
          <w:sz w:val="28"/>
          <w:szCs w:val="28"/>
        </w:rPr>
        <w:t xml:space="preserve">иятия с детьми и  родителями.  </w:t>
      </w:r>
    </w:p>
    <w:p w:rsidR="00FA095B" w:rsidRPr="00FA095B" w:rsidRDefault="007608FE" w:rsidP="007608F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A095B" w:rsidRPr="00FA095B">
        <w:rPr>
          <w:rFonts w:ascii="Times New Roman" w:hAnsi="Times New Roman" w:cs="Times New Roman"/>
          <w:color w:val="000000" w:themeColor="text1"/>
          <w:sz w:val="28"/>
          <w:szCs w:val="28"/>
        </w:rPr>
        <w:t>В целях информирования населения по организации питания и охране здоровья школьников на сайтах образовательных учреждений создан раздел «Организация питания и охрана здоровья обучающихся», в котором размещены федеральные, региональные и локальные нормативно-правовые акты.</w:t>
      </w:r>
    </w:p>
    <w:p w:rsidR="00FA095B" w:rsidRPr="00896EBC" w:rsidRDefault="00FA095B" w:rsidP="00E708AD">
      <w:pPr>
        <w:spacing w:after="0" w:line="240" w:lineRule="auto"/>
        <w:jc w:val="both"/>
        <w:rPr>
          <w:rFonts w:ascii="Times New Roman" w:hAnsi="Times New Roman" w:cs="Times New Roman"/>
          <w:color w:val="FF0000"/>
          <w:sz w:val="28"/>
          <w:szCs w:val="28"/>
        </w:rPr>
      </w:pPr>
    </w:p>
    <w:p w:rsidR="00287D66" w:rsidRDefault="00896EBC" w:rsidP="00E708AD">
      <w:pPr>
        <w:spacing w:after="0" w:line="240" w:lineRule="auto"/>
        <w:jc w:val="center"/>
        <w:rPr>
          <w:rFonts w:ascii="Times New Roman" w:hAnsi="Times New Roman" w:cs="Times New Roman"/>
          <w:b/>
          <w:color w:val="002060"/>
          <w:sz w:val="28"/>
          <w:szCs w:val="28"/>
        </w:rPr>
      </w:pPr>
      <w:r w:rsidRPr="00896EBC">
        <w:rPr>
          <w:rFonts w:ascii="Times New Roman" w:hAnsi="Times New Roman" w:cs="Times New Roman"/>
          <w:b/>
          <w:color w:val="002060"/>
          <w:sz w:val="28"/>
          <w:szCs w:val="28"/>
        </w:rPr>
        <w:t>5</w:t>
      </w:r>
      <w:r w:rsidR="00BE27E1" w:rsidRPr="00896EBC">
        <w:rPr>
          <w:rFonts w:ascii="Times New Roman" w:hAnsi="Times New Roman" w:cs="Times New Roman"/>
          <w:b/>
          <w:color w:val="002060"/>
          <w:sz w:val="28"/>
          <w:szCs w:val="28"/>
        </w:rPr>
        <w:t>.3. О</w:t>
      </w:r>
      <w:r w:rsidR="00287D66">
        <w:rPr>
          <w:rFonts w:ascii="Times New Roman" w:hAnsi="Times New Roman" w:cs="Times New Roman"/>
          <w:b/>
          <w:color w:val="002060"/>
          <w:sz w:val="28"/>
          <w:szCs w:val="28"/>
        </w:rPr>
        <w:t>снащенность современным оборудованием</w:t>
      </w:r>
    </w:p>
    <w:p w:rsidR="00BE27E1" w:rsidRDefault="00287D66" w:rsidP="00E708AD">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и использование современных информационных технологий</w:t>
      </w:r>
    </w:p>
    <w:p w:rsidR="00E72354" w:rsidRDefault="00E72354" w:rsidP="00E708AD">
      <w:pPr>
        <w:spacing w:after="0" w:line="240" w:lineRule="auto"/>
        <w:jc w:val="center"/>
        <w:rPr>
          <w:rFonts w:ascii="Times New Roman" w:hAnsi="Times New Roman" w:cs="Times New Roman"/>
          <w:b/>
          <w:color w:val="002060"/>
          <w:sz w:val="28"/>
          <w:szCs w:val="28"/>
        </w:rPr>
      </w:pPr>
    </w:p>
    <w:p w:rsidR="0078602B" w:rsidRPr="0078602B" w:rsidRDefault="0078602B" w:rsidP="0078602B">
      <w:pPr>
        <w:spacing w:after="0" w:line="240" w:lineRule="auto"/>
        <w:jc w:val="both"/>
        <w:rPr>
          <w:rFonts w:ascii="Times New Roman" w:eastAsia="Calibri" w:hAnsi="Times New Roman" w:cs="Times New Roman"/>
          <w:sz w:val="28"/>
          <w:szCs w:val="28"/>
        </w:rPr>
      </w:pPr>
      <w:r w:rsidRPr="0078602B">
        <w:rPr>
          <w:rFonts w:ascii="Times New Roman" w:eastAsia="Calibri" w:hAnsi="Times New Roman" w:cs="Times New Roman"/>
          <w:sz w:val="28"/>
          <w:szCs w:val="28"/>
        </w:rPr>
        <w:t xml:space="preserve">        В 2019 году источниками комплектования фондов школьных библиотек являлись областные средства. В 2019г. на приобретение учебников из регионального бюджета было выделено 2 922 163</w:t>
      </w:r>
      <w:r w:rsidRPr="0078602B">
        <w:rPr>
          <w:rFonts w:ascii="Times New Roman" w:eastAsia="Calibri" w:hAnsi="Times New Roman" w:cs="Times New Roman"/>
          <w:color w:val="FF0000"/>
          <w:sz w:val="28"/>
          <w:szCs w:val="28"/>
        </w:rPr>
        <w:t xml:space="preserve"> </w:t>
      </w:r>
      <w:r w:rsidRPr="0078602B">
        <w:rPr>
          <w:rFonts w:ascii="Times New Roman" w:eastAsia="Calibri" w:hAnsi="Times New Roman" w:cs="Times New Roman"/>
          <w:sz w:val="28"/>
          <w:szCs w:val="28"/>
        </w:rPr>
        <w:t xml:space="preserve">рубля.        </w:t>
      </w:r>
    </w:p>
    <w:p w:rsidR="0078602B" w:rsidRPr="0078602B" w:rsidRDefault="0078602B" w:rsidP="0078602B">
      <w:pPr>
        <w:spacing w:after="0" w:line="240" w:lineRule="auto"/>
        <w:jc w:val="both"/>
        <w:rPr>
          <w:rFonts w:ascii="Times New Roman" w:eastAsia="Calibri" w:hAnsi="Times New Roman" w:cs="Times New Roman"/>
          <w:sz w:val="28"/>
          <w:szCs w:val="28"/>
        </w:rPr>
      </w:pPr>
      <w:r w:rsidRPr="0078602B">
        <w:rPr>
          <w:rFonts w:ascii="Times New Roman" w:eastAsia="Calibri" w:hAnsi="Times New Roman" w:cs="Times New Roman"/>
          <w:sz w:val="28"/>
          <w:szCs w:val="28"/>
        </w:rPr>
        <w:t xml:space="preserve">       Количество закупленных учебников – 5842 шт.  Обеспеченность учебниками – 100%. Обеспеченность учебниками детей с ОВЗ - 100%.  Учебники, подлежащие замене за 3 года, согласно Федеральному перечню 2018 года, заменены на 57 %. Все школьники, обучающиеся по новому стандарту, получили бесплатно новые учебники, соответствующие требованиям ФГОС.</w:t>
      </w:r>
    </w:p>
    <w:p w:rsidR="0078602B" w:rsidRPr="0078602B" w:rsidRDefault="0078602B" w:rsidP="0078602B">
      <w:pPr>
        <w:spacing w:after="0" w:line="240" w:lineRule="auto"/>
        <w:jc w:val="both"/>
        <w:rPr>
          <w:rFonts w:ascii="Times New Roman" w:eastAsia="Calibri" w:hAnsi="Times New Roman" w:cs="Times New Roman"/>
          <w:sz w:val="28"/>
          <w:szCs w:val="28"/>
        </w:rPr>
      </w:pPr>
      <w:r w:rsidRPr="0078602B">
        <w:rPr>
          <w:rFonts w:ascii="Times New Roman" w:eastAsia="Calibri" w:hAnsi="Times New Roman" w:cs="Times New Roman"/>
          <w:sz w:val="28"/>
          <w:szCs w:val="28"/>
        </w:rPr>
        <w:t xml:space="preserve">       В  районе действует и обменный банк неиспользованных учебников, благодаря которому происходит взаимообмен между школами. </w:t>
      </w:r>
    </w:p>
    <w:p w:rsidR="0078602B" w:rsidRPr="0078602B" w:rsidRDefault="0078602B" w:rsidP="0078602B">
      <w:pPr>
        <w:spacing w:after="0" w:line="240" w:lineRule="auto"/>
        <w:jc w:val="both"/>
        <w:rPr>
          <w:rFonts w:ascii="Times New Roman" w:eastAsia="Calibri" w:hAnsi="Times New Roman" w:cs="Times New Roman"/>
          <w:sz w:val="28"/>
          <w:szCs w:val="28"/>
        </w:rPr>
      </w:pPr>
      <w:r w:rsidRPr="0078602B">
        <w:rPr>
          <w:rFonts w:ascii="Times New Roman" w:eastAsia="Calibri" w:hAnsi="Times New Roman" w:cs="Times New Roman"/>
          <w:sz w:val="28"/>
          <w:szCs w:val="28"/>
        </w:rPr>
        <w:t xml:space="preserve">       В образовательных организациях Байкаловского муниципального района ведется комплексное системное внедрение информационных технологий во все виды и формы образовательной деятельности. Все образовательные организации подключены к сети Интернет. С целью обеспечения своевременного поступления информации в образовательные организации района в каждом учреждении созданы и зарегистрированы электронные адреса. </w:t>
      </w:r>
    </w:p>
    <w:p w:rsidR="0078602B" w:rsidRPr="0078602B" w:rsidRDefault="0078602B" w:rsidP="0078602B">
      <w:pPr>
        <w:spacing w:after="0" w:line="240" w:lineRule="auto"/>
        <w:jc w:val="both"/>
        <w:rPr>
          <w:rFonts w:ascii="Times New Roman" w:eastAsia="Calibri" w:hAnsi="Times New Roman" w:cs="Times New Roman"/>
          <w:sz w:val="28"/>
          <w:szCs w:val="28"/>
        </w:rPr>
      </w:pPr>
      <w:r w:rsidRPr="0078602B">
        <w:rPr>
          <w:rFonts w:ascii="Times New Roman" w:eastAsia="Calibri" w:hAnsi="Times New Roman" w:cs="Times New Roman"/>
          <w:sz w:val="28"/>
          <w:szCs w:val="28"/>
        </w:rPr>
        <w:t xml:space="preserve">       Из-за сложной эпидемиологической ситуации 100% обучающихся Байкаловского района находились на дистанционном обучении. Основными платформами для организации данного вида обучения были: Дневник.ру, Я-класс, РЭШ, Учи.ру, WhatsApp, для организации видеоконференций педагоги использовали сервис Zoom. Связь поддерживалась со всеми учащимися.</w:t>
      </w:r>
    </w:p>
    <w:p w:rsidR="0078602B" w:rsidRPr="0078602B" w:rsidRDefault="0078602B" w:rsidP="0078602B">
      <w:pPr>
        <w:spacing w:after="0" w:line="240" w:lineRule="auto"/>
        <w:jc w:val="both"/>
        <w:rPr>
          <w:rFonts w:ascii="Times New Roman" w:eastAsia="Calibri" w:hAnsi="Times New Roman" w:cs="Times New Roman"/>
          <w:sz w:val="28"/>
          <w:szCs w:val="28"/>
        </w:rPr>
      </w:pPr>
      <w:r w:rsidRPr="0078602B">
        <w:rPr>
          <w:rFonts w:ascii="Times New Roman" w:eastAsia="Calibri" w:hAnsi="Times New Roman" w:cs="Times New Roman"/>
          <w:sz w:val="28"/>
          <w:szCs w:val="28"/>
        </w:rPr>
        <w:t xml:space="preserve">      В рамках исполнения государственного контракта проекта «Цифровая образовательная среда» 8 общеобразовательных организаций вошли в план поэтапного подключения социально-значимых объектов к высокоскоротному доступу к сети Интернет. В 2019 году подключена МКОУ Городищенская СОШ, в 2020 г. </w:t>
      </w:r>
      <w:r w:rsidR="007608FE">
        <w:rPr>
          <w:rFonts w:ascii="Times New Roman" w:eastAsia="Calibri" w:hAnsi="Times New Roman" w:cs="Times New Roman"/>
          <w:sz w:val="28"/>
          <w:szCs w:val="28"/>
        </w:rPr>
        <w:t>будут подключены</w:t>
      </w:r>
      <w:r w:rsidRPr="0078602B">
        <w:rPr>
          <w:rFonts w:ascii="Times New Roman" w:eastAsia="Calibri" w:hAnsi="Times New Roman" w:cs="Times New Roman"/>
          <w:sz w:val="28"/>
          <w:szCs w:val="28"/>
        </w:rPr>
        <w:t xml:space="preserve"> 2 школы, а в 2021 году – 5 школ.</w:t>
      </w:r>
    </w:p>
    <w:p w:rsidR="0078602B" w:rsidRPr="0078602B" w:rsidRDefault="0078602B" w:rsidP="0078602B">
      <w:pPr>
        <w:spacing w:after="0" w:line="240" w:lineRule="auto"/>
        <w:jc w:val="both"/>
        <w:rPr>
          <w:rFonts w:ascii="Times New Roman" w:eastAsia="Calibri" w:hAnsi="Times New Roman" w:cs="Times New Roman"/>
          <w:sz w:val="28"/>
          <w:szCs w:val="28"/>
        </w:rPr>
      </w:pPr>
      <w:r w:rsidRPr="0078602B">
        <w:rPr>
          <w:rFonts w:ascii="Times New Roman" w:eastAsia="Calibri" w:hAnsi="Times New Roman" w:cs="Times New Roman"/>
          <w:sz w:val="28"/>
          <w:szCs w:val="28"/>
        </w:rPr>
        <w:t xml:space="preserve">      Текущая жизнь системы образования Байкаловского района отражается на сайтах образовательных организаций, которые являются не только инструментом управления и обеспечения доступности информации о работе учреждений, но и представляют собой платформу для взаимодействия всех участников образовательного процесса.</w:t>
      </w:r>
    </w:p>
    <w:p w:rsidR="00287D66" w:rsidRPr="0078602B" w:rsidRDefault="0078602B" w:rsidP="00E708AD">
      <w:pPr>
        <w:spacing w:after="0" w:line="240" w:lineRule="auto"/>
        <w:jc w:val="both"/>
        <w:rPr>
          <w:rFonts w:ascii="Times New Roman" w:eastAsia="Calibri" w:hAnsi="Times New Roman" w:cs="Times New Roman"/>
          <w:sz w:val="28"/>
          <w:szCs w:val="28"/>
        </w:rPr>
      </w:pPr>
      <w:r w:rsidRPr="0078602B">
        <w:rPr>
          <w:rFonts w:ascii="Times New Roman" w:eastAsia="Calibri" w:hAnsi="Times New Roman" w:cs="Times New Roman"/>
          <w:sz w:val="28"/>
          <w:szCs w:val="28"/>
        </w:rPr>
        <w:t xml:space="preserve">      Инструментом управления и обеспечения доступности информации о работе системы образования Байкаловского муниципального района являются не только сайты образовательных организаций, но и сайт Управления образованием Байкаловского муниципального района. </w:t>
      </w:r>
    </w:p>
    <w:p w:rsidR="00E708AD" w:rsidRDefault="00E708AD" w:rsidP="00E708AD">
      <w:pPr>
        <w:spacing w:after="0" w:line="240" w:lineRule="auto"/>
        <w:jc w:val="both"/>
        <w:rPr>
          <w:rFonts w:ascii="Times New Roman" w:hAnsi="Times New Roman" w:cs="Times New Roman"/>
          <w:sz w:val="28"/>
          <w:szCs w:val="28"/>
        </w:rPr>
      </w:pPr>
    </w:p>
    <w:p w:rsidR="00BE27E1" w:rsidRPr="00E708AD" w:rsidRDefault="00E708AD" w:rsidP="00E708AD">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t>5.4</w:t>
      </w:r>
      <w:r w:rsidR="00BE27E1" w:rsidRPr="00E708AD">
        <w:rPr>
          <w:rFonts w:ascii="Times New Roman" w:hAnsi="Times New Roman" w:cs="Times New Roman"/>
          <w:b/>
          <w:color w:val="002060"/>
          <w:sz w:val="28"/>
          <w:szCs w:val="28"/>
        </w:rPr>
        <w:t>. Кадровый потенциал</w:t>
      </w:r>
    </w:p>
    <w:p w:rsidR="0080005D" w:rsidRPr="0080005D" w:rsidRDefault="0080005D" w:rsidP="008000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0005D">
        <w:rPr>
          <w:rFonts w:ascii="Times New Roman" w:hAnsi="Times New Roman" w:cs="Times New Roman"/>
          <w:sz w:val="28"/>
          <w:szCs w:val="28"/>
        </w:rPr>
        <w:t xml:space="preserve">Развитие  системы  образования  во  многом  определяется  компетентностью      педагогических  и  руководящих  работников.  Уровень  образования,  квалификации,  профессионализм  руководителей  и  педагогов  являются  ключевыми  факторами,  которые  влияют  на  качество  образования  в  Свердловской области </w:t>
      </w:r>
    </w:p>
    <w:p w:rsidR="0080005D" w:rsidRPr="0080005D" w:rsidRDefault="0080005D" w:rsidP="008000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0005D">
        <w:rPr>
          <w:rFonts w:ascii="Times New Roman" w:hAnsi="Times New Roman" w:cs="Times New Roman"/>
          <w:sz w:val="28"/>
          <w:szCs w:val="28"/>
        </w:rPr>
        <w:t>В  2019-2020 учебном  году  деятельность муниципальных  образовательных  организаций обеспечивали  742 человека,  из  них  –  307  педагогические  работники,  в  том  числе общеобразовательные  организации  –  382 человека,  из них  190  педагогические  работники;  дошкольные образовательные  организации  –  313  человек,  из  них 97  - педагогические  работники;  учреждения дополнительного образования детей – 47 человек, из них - 20  педагогические работники.</w:t>
      </w:r>
    </w:p>
    <w:p w:rsidR="0080005D" w:rsidRPr="0080005D" w:rsidRDefault="0080005D" w:rsidP="0080005D">
      <w:pPr>
        <w:spacing w:after="0" w:line="240" w:lineRule="auto"/>
        <w:jc w:val="both"/>
        <w:rPr>
          <w:rFonts w:ascii="Times New Roman" w:hAnsi="Times New Roman" w:cs="Times New Roman"/>
          <w:sz w:val="28"/>
          <w:szCs w:val="28"/>
        </w:rPr>
      </w:pPr>
      <w:r w:rsidRPr="0080005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0005D">
        <w:rPr>
          <w:rFonts w:ascii="Times New Roman" w:hAnsi="Times New Roman" w:cs="Times New Roman"/>
          <w:sz w:val="28"/>
          <w:szCs w:val="28"/>
        </w:rPr>
        <w:t>Доля педагогических работников      общеобразовательных  учреждений  с    высшим образованием  в  2019-2020  учебном  году  составила 67% (130 чел.) Отмечается незначительное увеличение количества педагогов с высшим образованием на 0,8%.</w:t>
      </w:r>
    </w:p>
    <w:p w:rsidR="0080005D" w:rsidRPr="0080005D" w:rsidRDefault="0080005D" w:rsidP="008000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0005D">
        <w:rPr>
          <w:rFonts w:ascii="Times New Roman" w:hAnsi="Times New Roman" w:cs="Times New Roman"/>
          <w:sz w:val="28"/>
          <w:szCs w:val="28"/>
        </w:rPr>
        <w:t>Успешная  реализация  во  всех  ОУ  планов-графиков  прохождения  профессиональной переподготовки педагогических  работников  и  получения  высшего образования  позволила  увеличить  на  2,1%  долю педагогических  работников  с  высшим  образованием  в общей  численности  педагогических  работников    образовательных  учреждений,  которая составила 31,8%.</w:t>
      </w:r>
    </w:p>
    <w:p w:rsidR="0080005D" w:rsidRPr="0080005D" w:rsidRDefault="00083783" w:rsidP="008000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0005D" w:rsidRPr="0080005D">
        <w:rPr>
          <w:rFonts w:ascii="Times New Roman" w:hAnsi="Times New Roman" w:cs="Times New Roman"/>
          <w:sz w:val="28"/>
          <w:szCs w:val="28"/>
        </w:rPr>
        <w:t xml:space="preserve"> В  школах  района  по-прежнему  работает  более 29%  педагогов  пенсионного  возраста,  доля  учителей  с педагогическим  стажем  от  20  лет  и  более  составила 55%. (2018 год – 56,5.)         </w:t>
      </w:r>
    </w:p>
    <w:p w:rsidR="0080005D" w:rsidRPr="0080005D" w:rsidRDefault="00083783" w:rsidP="008000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0005D" w:rsidRPr="0080005D">
        <w:rPr>
          <w:rFonts w:ascii="Times New Roman" w:hAnsi="Times New Roman" w:cs="Times New Roman"/>
          <w:sz w:val="28"/>
          <w:szCs w:val="28"/>
        </w:rPr>
        <w:t>Удельный вес  числа  педагогов  со  стажем  работы  до  5  лет   составляет 5,5% от общего числа педагогов (2018 год – 6,5%).</w:t>
      </w:r>
    </w:p>
    <w:p w:rsidR="0080005D" w:rsidRPr="0080005D" w:rsidRDefault="00083783" w:rsidP="008000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0005D" w:rsidRPr="0080005D">
        <w:rPr>
          <w:rFonts w:ascii="Times New Roman" w:hAnsi="Times New Roman" w:cs="Times New Roman"/>
          <w:sz w:val="28"/>
          <w:szCs w:val="28"/>
        </w:rPr>
        <w:t xml:space="preserve">В  дошкольных  учреждениях  процент  педагогов пенсионного  возраста     составил 41 % , он остается   достаточно высоким. </w:t>
      </w:r>
    </w:p>
    <w:p w:rsidR="0080005D" w:rsidRPr="0080005D" w:rsidRDefault="00083783" w:rsidP="008000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0005D" w:rsidRPr="0080005D">
        <w:rPr>
          <w:rFonts w:ascii="Times New Roman" w:hAnsi="Times New Roman" w:cs="Times New Roman"/>
          <w:sz w:val="28"/>
          <w:szCs w:val="28"/>
        </w:rPr>
        <w:t xml:space="preserve"> Эти данные свидетельствуют о том, что в системе образования, в основном, заняты  педагогические работники - «стажисты»,  квалифицированные  специалисты  с  большим опытом работы. Омоложение кадров происходит достаточно медленно.  На начало 2020-2021 учебного года в школах района не хватает учителей начальных классов, физики, математики, иностранного языка.</w:t>
      </w:r>
    </w:p>
    <w:p w:rsidR="0080005D" w:rsidRPr="0080005D" w:rsidRDefault="007608FE" w:rsidP="008000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0005D" w:rsidRPr="0080005D">
        <w:rPr>
          <w:rFonts w:ascii="Times New Roman" w:hAnsi="Times New Roman" w:cs="Times New Roman"/>
          <w:sz w:val="28"/>
          <w:szCs w:val="28"/>
        </w:rPr>
        <w:t xml:space="preserve">Важная  роль  в  управлении  образовательной  деятельностью  отводится      аттестации       руководящих  и  педагогических  кадров,  которая  является  </w:t>
      </w:r>
    </w:p>
    <w:p w:rsidR="0080005D" w:rsidRPr="0080005D" w:rsidRDefault="0080005D" w:rsidP="0080005D">
      <w:pPr>
        <w:spacing w:after="0" w:line="240" w:lineRule="auto"/>
        <w:jc w:val="both"/>
        <w:rPr>
          <w:rFonts w:ascii="Times New Roman" w:hAnsi="Times New Roman" w:cs="Times New Roman"/>
          <w:sz w:val="28"/>
          <w:szCs w:val="28"/>
        </w:rPr>
      </w:pPr>
      <w:r w:rsidRPr="0080005D">
        <w:rPr>
          <w:rFonts w:ascii="Times New Roman" w:hAnsi="Times New Roman" w:cs="Times New Roman"/>
          <w:sz w:val="28"/>
          <w:szCs w:val="28"/>
        </w:rPr>
        <w:t>комплексной оценкой уровня        квалификации,    педагогического  профессионализма  и  продуктивности     деятельности  работников учреждений образования.</w:t>
      </w:r>
    </w:p>
    <w:p w:rsidR="0080005D" w:rsidRPr="0080005D" w:rsidRDefault="0080005D" w:rsidP="0080005D">
      <w:pPr>
        <w:spacing w:after="0" w:line="240" w:lineRule="auto"/>
        <w:jc w:val="both"/>
        <w:rPr>
          <w:rFonts w:ascii="Times New Roman" w:hAnsi="Times New Roman" w:cs="Times New Roman"/>
          <w:sz w:val="28"/>
          <w:szCs w:val="28"/>
        </w:rPr>
      </w:pPr>
      <w:r w:rsidRPr="0080005D">
        <w:rPr>
          <w:rFonts w:ascii="Times New Roman" w:hAnsi="Times New Roman" w:cs="Times New Roman"/>
          <w:sz w:val="28"/>
          <w:szCs w:val="28"/>
        </w:rPr>
        <w:t xml:space="preserve">        В структуре управления аттестацию можно рассматривать как процесс стимулирования персонала к эффективной профессиональной деятельности, как управленческий инструмент оценивания и как механизм внутреннего контроля за результатами профессиональной деятельности.</w:t>
      </w:r>
    </w:p>
    <w:p w:rsidR="0080005D" w:rsidRPr="0080005D" w:rsidRDefault="0080005D" w:rsidP="0080005D">
      <w:pPr>
        <w:spacing w:after="0" w:line="240" w:lineRule="auto"/>
        <w:jc w:val="both"/>
        <w:rPr>
          <w:rFonts w:ascii="Times New Roman" w:hAnsi="Times New Roman" w:cs="Times New Roman"/>
          <w:sz w:val="28"/>
          <w:szCs w:val="28"/>
        </w:rPr>
      </w:pPr>
      <w:r w:rsidRPr="0080005D">
        <w:rPr>
          <w:rFonts w:ascii="Times New Roman" w:hAnsi="Times New Roman" w:cs="Times New Roman"/>
          <w:sz w:val="28"/>
          <w:szCs w:val="28"/>
        </w:rPr>
        <w:t xml:space="preserve">        Процедура  аттестации  кандидатов  на  должность  руководителя  и     </w:t>
      </w:r>
    </w:p>
    <w:p w:rsidR="0080005D" w:rsidRPr="0080005D" w:rsidRDefault="0080005D" w:rsidP="0080005D">
      <w:pPr>
        <w:spacing w:after="0" w:line="240" w:lineRule="auto"/>
        <w:jc w:val="both"/>
        <w:rPr>
          <w:rFonts w:ascii="Times New Roman" w:hAnsi="Times New Roman" w:cs="Times New Roman"/>
          <w:sz w:val="28"/>
          <w:szCs w:val="28"/>
        </w:rPr>
      </w:pPr>
      <w:r w:rsidRPr="0080005D">
        <w:rPr>
          <w:rFonts w:ascii="Times New Roman" w:hAnsi="Times New Roman" w:cs="Times New Roman"/>
          <w:sz w:val="28"/>
          <w:szCs w:val="28"/>
        </w:rPr>
        <w:t xml:space="preserve">руководителей                образовательных  организаций  проводится  в  соответствии  с  действующим  законодательством Российской Федерации. </w:t>
      </w:r>
    </w:p>
    <w:p w:rsidR="0080005D" w:rsidRPr="0080005D" w:rsidRDefault="0080005D" w:rsidP="0080005D">
      <w:pPr>
        <w:spacing w:after="0" w:line="240" w:lineRule="auto"/>
        <w:jc w:val="both"/>
        <w:rPr>
          <w:rFonts w:ascii="Times New Roman" w:hAnsi="Times New Roman" w:cs="Times New Roman"/>
          <w:sz w:val="28"/>
          <w:szCs w:val="28"/>
        </w:rPr>
      </w:pPr>
      <w:r w:rsidRPr="0080005D">
        <w:rPr>
          <w:rFonts w:ascii="Times New Roman" w:hAnsi="Times New Roman" w:cs="Times New Roman"/>
          <w:sz w:val="28"/>
          <w:szCs w:val="28"/>
        </w:rPr>
        <w:t xml:space="preserve">         За  отчетный  период  процедуру  аттестации  из  числа  руководителей  образовательных организаций прошли 4 работника.</w:t>
      </w:r>
    </w:p>
    <w:p w:rsidR="0080005D" w:rsidRPr="0080005D" w:rsidRDefault="0080005D" w:rsidP="0080005D">
      <w:pPr>
        <w:spacing w:after="0" w:line="240" w:lineRule="auto"/>
        <w:jc w:val="both"/>
        <w:rPr>
          <w:rFonts w:ascii="Times New Roman" w:hAnsi="Times New Roman" w:cs="Times New Roman"/>
          <w:sz w:val="28"/>
          <w:szCs w:val="28"/>
        </w:rPr>
      </w:pPr>
      <w:r w:rsidRPr="0080005D">
        <w:rPr>
          <w:rFonts w:ascii="Times New Roman" w:hAnsi="Times New Roman" w:cs="Times New Roman"/>
          <w:sz w:val="28"/>
          <w:szCs w:val="28"/>
        </w:rPr>
        <w:t xml:space="preserve">        В  2019-2020 учебном  году  процедуру аттестации  педагогов успешно  прошли  56     работника  (10,1%  от  общего  числа  педагогических работников).           Доля педагогических   работников образовательных организаций, имеющих первую и высшую квалификационные категории, к концу учебного года составила 58% , в том числе:</w:t>
      </w:r>
    </w:p>
    <w:p w:rsidR="0080005D" w:rsidRPr="0080005D" w:rsidRDefault="0080005D" w:rsidP="0080005D">
      <w:pPr>
        <w:spacing w:after="0" w:line="240" w:lineRule="auto"/>
        <w:jc w:val="both"/>
        <w:rPr>
          <w:rFonts w:ascii="Times New Roman" w:hAnsi="Times New Roman" w:cs="Times New Roman"/>
          <w:sz w:val="28"/>
          <w:szCs w:val="28"/>
        </w:rPr>
      </w:pPr>
      <w:r w:rsidRPr="0080005D">
        <w:rPr>
          <w:rFonts w:ascii="Times New Roman" w:hAnsi="Times New Roman" w:cs="Times New Roman"/>
          <w:sz w:val="28"/>
          <w:szCs w:val="28"/>
        </w:rPr>
        <w:t>- по общеобразовательным учреждениям – 64,3%</w:t>
      </w:r>
    </w:p>
    <w:p w:rsidR="0080005D" w:rsidRPr="0080005D" w:rsidRDefault="0080005D" w:rsidP="0080005D">
      <w:pPr>
        <w:spacing w:after="0" w:line="240" w:lineRule="auto"/>
        <w:jc w:val="both"/>
        <w:rPr>
          <w:rFonts w:ascii="Times New Roman" w:hAnsi="Times New Roman" w:cs="Times New Roman"/>
          <w:sz w:val="28"/>
          <w:szCs w:val="28"/>
        </w:rPr>
      </w:pPr>
      <w:r w:rsidRPr="0080005D">
        <w:rPr>
          <w:rFonts w:ascii="Times New Roman" w:hAnsi="Times New Roman" w:cs="Times New Roman"/>
          <w:sz w:val="28"/>
          <w:szCs w:val="28"/>
        </w:rPr>
        <w:t>- по учреждениям дополнительного образования – 69,3%;</w:t>
      </w:r>
    </w:p>
    <w:p w:rsidR="0080005D" w:rsidRPr="0080005D" w:rsidRDefault="0080005D" w:rsidP="0080005D">
      <w:pPr>
        <w:spacing w:after="0" w:line="240" w:lineRule="auto"/>
        <w:jc w:val="both"/>
        <w:rPr>
          <w:rFonts w:ascii="Times New Roman" w:hAnsi="Times New Roman" w:cs="Times New Roman"/>
          <w:sz w:val="28"/>
          <w:szCs w:val="28"/>
        </w:rPr>
      </w:pPr>
      <w:r w:rsidRPr="0080005D">
        <w:rPr>
          <w:rFonts w:ascii="Times New Roman" w:hAnsi="Times New Roman" w:cs="Times New Roman"/>
          <w:sz w:val="28"/>
          <w:szCs w:val="28"/>
        </w:rPr>
        <w:t>- по дошкольным образовательным учреждениям – 35,1%;</w:t>
      </w:r>
    </w:p>
    <w:p w:rsidR="0080005D" w:rsidRPr="0080005D" w:rsidRDefault="0080005D" w:rsidP="0080005D">
      <w:pPr>
        <w:spacing w:after="0" w:line="240" w:lineRule="auto"/>
        <w:jc w:val="both"/>
        <w:rPr>
          <w:rFonts w:ascii="Times New Roman" w:hAnsi="Times New Roman" w:cs="Times New Roman"/>
          <w:sz w:val="28"/>
          <w:szCs w:val="28"/>
        </w:rPr>
      </w:pPr>
      <w:r w:rsidRPr="0080005D">
        <w:rPr>
          <w:rFonts w:ascii="Times New Roman" w:hAnsi="Times New Roman" w:cs="Times New Roman"/>
          <w:sz w:val="28"/>
          <w:szCs w:val="28"/>
        </w:rPr>
        <w:t xml:space="preserve">        Доля  педагогических  и  руководящих  работников,  аттестованных  на  подтверждение соответствия  занимаемой  должности,  составляет  31% :  </w:t>
      </w:r>
    </w:p>
    <w:p w:rsidR="00083783" w:rsidRDefault="00083783" w:rsidP="008000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0005D" w:rsidRPr="0080005D">
        <w:rPr>
          <w:rFonts w:ascii="Times New Roman" w:hAnsi="Times New Roman" w:cs="Times New Roman"/>
          <w:sz w:val="28"/>
          <w:szCs w:val="28"/>
        </w:rPr>
        <w:t>общеобразовательные учреждения - 25,9%,</w:t>
      </w:r>
    </w:p>
    <w:p w:rsidR="0080005D" w:rsidRPr="0080005D" w:rsidRDefault="00083783" w:rsidP="008000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0005D" w:rsidRPr="0080005D">
        <w:rPr>
          <w:rFonts w:ascii="Times New Roman" w:hAnsi="Times New Roman" w:cs="Times New Roman"/>
          <w:sz w:val="28"/>
          <w:szCs w:val="28"/>
        </w:rPr>
        <w:t xml:space="preserve">учреждения  дополнительного  образования  –  24,2%,  </w:t>
      </w:r>
    </w:p>
    <w:p w:rsidR="0080005D" w:rsidRPr="0080005D" w:rsidRDefault="00083783" w:rsidP="008000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0005D" w:rsidRPr="0080005D">
        <w:rPr>
          <w:rFonts w:ascii="Times New Roman" w:hAnsi="Times New Roman" w:cs="Times New Roman"/>
          <w:sz w:val="28"/>
          <w:szCs w:val="28"/>
        </w:rPr>
        <w:t xml:space="preserve">дошкольные  образовательные учреждения – 46,6%. </w:t>
      </w:r>
    </w:p>
    <w:p w:rsidR="00D62BC3" w:rsidRDefault="0080005D" w:rsidP="0080005D">
      <w:pPr>
        <w:spacing w:after="0" w:line="240" w:lineRule="auto"/>
        <w:jc w:val="both"/>
        <w:rPr>
          <w:rFonts w:ascii="Times New Roman" w:hAnsi="Times New Roman" w:cs="Times New Roman"/>
          <w:sz w:val="28"/>
          <w:szCs w:val="28"/>
        </w:rPr>
      </w:pPr>
      <w:r w:rsidRPr="0080005D">
        <w:rPr>
          <w:rFonts w:ascii="Times New Roman" w:hAnsi="Times New Roman" w:cs="Times New Roman"/>
          <w:sz w:val="28"/>
          <w:szCs w:val="28"/>
        </w:rPr>
        <w:t xml:space="preserve">         В  целом  по  муниципалитету  наблюдается  устойчивая  тенденция  к  улучшению           качественного  состава  педагогических  работников  образовательных  организаций.</w:t>
      </w:r>
      <w:r w:rsidR="00083783">
        <w:rPr>
          <w:rFonts w:ascii="Times New Roman" w:hAnsi="Times New Roman" w:cs="Times New Roman"/>
          <w:sz w:val="28"/>
          <w:szCs w:val="28"/>
        </w:rPr>
        <w:t xml:space="preserve"> Отмечается устойчивая         </w:t>
      </w:r>
      <w:r w:rsidRPr="0080005D">
        <w:rPr>
          <w:rFonts w:ascii="Times New Roman" w:hAnsi="Times New Roman" w:cs="Times New Roman"/>
          <w:sz w:val="28"/>
          <w:szCs w:val="28"/>
        </w:rPr>
        <w:t>динамика    доли  аттестованных  на  высшую  и  первую  квалификационную категории.</w:t>
      </w:r>
    </w:p>
    <w:p w:rsidR="007608FE" w:rsidRDefault="007608FE" w:rsidP="00EA40D2">
      <w:pPr>
        <w:spacing w:after="0" w:line="240" w:lineRule="auto"/>
        <w:rPr>
          <w:rFonts w:ascii="Times New Roman" w:hAnsi="Times New Roman" w:cs="Times New Roman"/>
          <w:b/>
          <w:color w:val="002060"/>
          <w:sz w:val="28"/>
          <w:szCs w:val="28"/>
        </w:rPr>
      </w:pPr>
    </w:p>
    <w:p w:rsidR="00D62BC3" w:rsidRDefault="00D62BC3" w:rsidP="00D62BC3">
      <w:pPr>
        <w:spacing w:after="0" w:line="240" w:lineRule="auto"/>
        <w:jc w:val="center"/>
        <w:rPr>
          <w:rFonts w:ascii="Times New Roman" w:hAnsi="Times New Roman" w:cs="Times New Roman"/>
          <w:b/>
          <w:color w:val="002060"/>
          <w:sz w:val="28"/>
          <w:szCs w:val="28"/>
        </w:rPr>
      </w:pPr>
      <w:r w:rsidRPr="00D62BC3">
        <w:rPr>
          <w:rFonts w:ascii="Times New Roman" w:hAnsi="Times New Roman" w:cs="Times New Roman"/>
          <w:b/>
          <w:color w:val="002060"/>
          <w:sz w:val="28"/>
          <w:szCs w:val="28"/>
        </w:rPr>
        <w:t xml:space="preserve">5.4.1. </w:t>
      </w:r>
      <w:r>
        <w:rPr>
          <w:rFonts w:ascii="Times New Roman" w:hAnsi="Times New Roman" w:cs="Times New Roman"/>
          <w:b/>
          <w:color w:val="002060"/>
          <w:sz w:val="28"/>
          <w:szCs w:val="28"/>
        </w:rPr>
        <w:t xml:space="preserve">Повышение квалификации педагогических работников </w:t>
      </w:r>
    </w:p>
    <w:p w:rsidR="00D62BC3" w:rsidRPr="00D62BC3" w:rsidRDefault="00D62BC3" w:rsidP="00D62BC3">
      <w:pPr>
        <w:spacing w:after="0" w:line="240" w:lineRule="auto"/>
        <w:jc w:val="center"/>
        <w:rPr>
          <w:rFonts w:ascii="Times New Roman" w:hAnsi="Times New Roman" w:cs="Times New Roman"/>
          <w:b/>
          <w:color w:val="002060"/>
          <w:sz w:val="28"/>
          <w:szCs w:val="28"/>
        </w:rPr>
      </w:pPr>
    </w:p>
    <w:p w:rsidR="00B825DB" w:rsidRPr="00413E65" w:rsidRDefault="00B825DB" w:rsidP="00B825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2BC3">
        <w:rPr>
          <w:rFonts w:ascii="Times New Roman" w:hAnsi="Times New Roman" w:cs="Times New Roman"/>
          <w:sz w:val="28"/>
          <w:szCs w:val="28"/>
        </w:rPr>
        <w:t>Повышение квалификации педагогических работников – это работа по совершенствованию мастерства педагогических кадров. Повышение квалификации педагогов проводится в следующих организационных формах – курсы повышения квалификации, муниципальные стажировки, районные методические объединения, конференции, семинары.</w:t>
      </w:r>
    </w:p>
    <w:p w:rsidR="00B825DB" w:rsidRDefault="00B825DB" w:rsidP="00B825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440CE">
        <w:rPr>
          <w:rFonts w:ascii="Times New Roman" w:hAnsi="Times New Roman" w:cs="Times New Roman"/>
          <w:sz w:val="28"/>
          <w:szCs w:val="28"/>
        </w:rPr>
        <w:t xml:space="preserve">На сегодняшний день повышение квалификации педагогов </w:t>
      </w:r>
      <w:r>
        <w:rPr>
          <w:rFonts w:ascii="Times New Roman" w:hAnsi="Times New Roman" w:cs="Times New Roman"/>
          <w:sz w:val="28"/>
          <w:szCs w:val="28"/>
        </w:rPr>
        <w:t xml:space="preserve">Байкаловского </w:t>
      </w:r>
      <w:r w:rsidRPr="00D440CE">
        <w:rPr>
          <w:rFonts w:ascii="Times New Roman" w:hAnsi="Times New Roman" w:cs="Times New Roman"/>
          <w:sz w:val="28"/>
          <w:szCs w:val="28"/>
        </w:rPr>
        <w:t>района осуществляется</w:t>
      </w:r>
      <w:r>
        <w:rPr>
          <w:rFonts w:ascii="Times New Roman" w:hAnsi="Times New Roman" w:cs="Times New Roman"/>
          <w:sz w:val="28"/>
          <w:szCs w:val="28"/>
        </w:rPr>
        <w:t xml:space="preserve"> на базе</w:t>
      </w:r>
      <w:r w:rsidRPr="00D440CE">
        <w:rPr>
          <w:rFonts w:ascii="Times New Roman" w:hAnsi="Times New Roman" w:cs="Times New Roman"/>
          <w:sz w:val="28"/>
          <w:szCs w:val="28"/>
        </w:rPr>
        <w:t>:</w:t>
      </w:r>
    </w:p>
    <w:p w:rsidR="00B825DB" w:rsidRPr="001F0E39" w:rsidRDefault="00B825DB" w:rsidP="00B825DB">
      <w:pPr>
        <w:pStyle w:val="ab"/>
        <w:numPr>
          <w:ilvl w:val="0"/>
          <w:numId w:val="24"/>
        </w:numPr>
        <w:spacing w:after="0" w:line="240" w:lineRule="auto"/>
        <w:jc w:val="both"/>
        <w:rPr>
          <w:rFonts w:ascii="Times New Roman" w:hAnsi="Times New Roman" w:cs="Times New Roman"/>
          <w:sz w:val="28"/>
          <w:szCs w:val="28"/>
        </w:rPr>
      </w:pPr>
      <w:r w:rsidRPr="001F0E39">
        <w:rPr>
          <w:rFonts w:ascii="Times New Roman" w:hAnsi="Times New Roman"/>
          <w:sz w:val="28"/>
          <w:szCs w:val="28"/>
        </w:rPr>
        <w:t>ГАОУ ДПО СО «ИРО»;</w:t>
      </w:r>
    </w:p>
    <w:p w:rsidR="00B825DB" w:rsidRDefault="00B825DB" w:rsidP="00B825DB">
      <w:pPr>
        <w:pStyle w:val="Standard"/>
        <w:numPr>
          <w:ilvl w:val="0"/>
          <w:numId w:val="24"/>
        </w:numPr>
        <w:spacing w:after="0" w:line="240" w:lineRule="auto"/>
        <w:jc w:val="both"/>
      </w:pPr>
      <w:r>
        <w:rPr>
          <w:rFonts w:ascii="Times New Roman" w:hAnsi="Times New Roman"/>
          <w:sz w:val="28"/>
          <w:szCs w:val="28"/>
        </w:rPr>
        <w:t>Корпорация «Российский учебник»;</w:t>
      </w:r>
    </w:p>
    <w:p w:rsidR="00B825DB" w:rsidRDefault="00B825DB" w:rsidP="00B825DB">
      <w:pPr>
        <w:pStyle w:val="Standard"/>
        <w:numPr>
          <w:ilvl w:val="0"/>
          <w:numId w:val="24"/>
        </w:numPr>
        <w:spacing w:after="0" w:line="240" w:lineRule="auto"/>
        <w:jc w:val="both"/>
      </w:pPr>
      <w:r>
        <w:rPr>
          <w:rFonts w:ascii="Times New Roman" w:hAnsi="Times New Roman"/>
          <w:sz w:val="28"/>
          <w:szCs w:val="28"/>
        </w:rPr>
        <w:t>ГАНОУ СО «Дворец молодежи»</w:t>
      </w:r>
    </w:p>
    <w:p w:rsidR="00B825DB" w:rsidRDefault="00B825DB" w:rsidP="00B825DB">
      <w:pPr>
        <w:pStyle w:val="Standard"/>
        <w:numPr>
          <w:ilvl w:val="0"/>
          <w:numId w:val="24"/>
        </w:numPr>
        <w:spacing w:after="0" w:line="240" w:lineRule="auto"/>
        <w:jc w:val="both"/>
      </w:pPr>
      <w:r>
        <w:rPr>
          <w:rFonts w:ascii="Times New Roman" w:hAnsi="Times New Roman"/>
          <w:sz w:val="28"/>
          <w:szCs w:val="28"/>
        </w:rPr>
        <w:t>НЧОУ ВО «Технический университет УГМК»;</w:t>
      </w:r>
    </w:p>
    <w:p w:rsidR="00B825DB" w:rsidRDefault="00B825DB" w:rsidP="00B825DB">
      <w:pPr>
        <w:pStyle w:val="Standard"/>
        <w:numPr>
          <w:ilvl w:val="0"/>
          <w:numId w:val="24"/>
        </w:numPr>
        <w:spacing w:after="0" w:line="240" w:lineRule="auto"/>
        <w:jc w:val="both"/>
        <w:rPr>
          <w:rFonts w:ascii="Times New Roman" w:hAnsi="Times New Roman"/>
          <w:sz w:val="28"/>
          <w:szCs w:val="28"/>
        </w:rPr>
      </w:pPr>
      <w:r>
        <w:rPr>
          <w:rFonts w:ascii="Times New Roman" w:hAnsi="Times New Roman"/>
          <w:sz w:val="28"/>
          <w:szCs w:val="28"/>
        </w:rPr>
        <w:t>ГБПОУ СО «Ирбитский гуманитарный колледж»;</w:t>
      </w:r>
    </w:p>
    <w:p w:rsidR="00B825DB" w:rsidRDefault="00B825DB" w:rsidP="00B825DB">
      <w:pPr>
        <w:pStyle w:val="Standard"/>
        <w:numPr>
          <w:ilvl w:val="0"/>
          <w:numId w:val="24"/>
        </w:numPr>
        <w:spacing w:after="0" w:line="240" w:lineRule="auto"/>
        <w:jc w:val="both"/>
      </w:pPr>
      <w:r>
        <w:rPr>
          <w:rFonts w:ascii="Times New Roman" w:hAnsi="Times New Roman"/>
          <w:sz w:val="28"/>
          <w:szCs w:val="28"/>
        </w:rPr>
        <w:t>В Камышловском пед. колледже;</w:t>
      </w:r>
    </w:p>
    <w:p w:rsidR="00B825DB" w:rsidRDefault="00B825DB" w:rsidP="00B825DB">
      <w:pPr>
        <w:pStyle w:val="Standard"/>
        <w:numPr>
          <w:ilvl w:val="0"/>
          <w:numId w:val="24"/>
        </w:numPr>
        <w:spacing w:after="0" w:line="240" w:lineRule="auto"/>
        <w:jc w:val="both"/>
      </w:pPr>
      <w:r>
        <w:rPr>
          <w:rFonts w:ascii="Times New Roman" w:hAnsi="Times New Roman"/>
          <w:sz w:val="28"/>
          <w:szCs w:val="28"/>
        </w:rPr>
        <w:t>ООО «Инфоурок»;</w:t>
      </w:r>
    </w:p>
    <w:p w:rsidR="00B825DB" w:rsidRDefault="00B825DB" w:rsidP="00B825DB">
      <w:pPr>
        <w:pStyle w:val="Standard"/>
        <w:numPr>
          <w:ilvl w:val="0"/>
          <w:numId w:val="24"/>
        </w:numPr>
        <w:spacing w:after="0" w:line="240" w:lineRule="auto"/>
        <w:jc w:val="both"/>
      </w:pPr>
      <w:r>
        <w:rPr>
          <w:rFonts w:ascii="Times New Roman" w:hAnsi="Times New Roman"/>
          <w:sz w:val="28"/>
          <w:szCs w:val="28"/>
        </w:rPr>
        <w:t>АНО ДПО «ОЦ Каменный город»;</w:t>
      </w:r>
    </w:p>
    <w:p w:rsidR="00B825DB" w:rsidRDefault="00B825DB" w:rsidP="00B825DB">
      <w:pPr>
        <w:pStyle w:val="Standard"/>
        <w:numPr>
          <w:ilvl w:val="0"/>
          <w:numId w:val="24"/>
        </w:numPr>
        <w:spacing w:after="0" w:line="240" w:lineRule="auto"/>
        <w:jc w:val="both"/>
        <w:rPr>
          <w:rFonts w:ascii="Times New Roman" w:hAnsi="Times New Roman"/>
          <w:sz w:val="28"/>
          <w:szCs w:val="28"/>
        </w:rPr>
      </w:pPr>
      <w:r>
        <w:rPr>
          <w:rFonts w:ascii="Times New Roman" w:hAnsi="Times New Roman"/>
          <w:sz w:val="28"/>
          <w:szCs w:val="28"/>
        </w:rPr>
        <w:t>Учебный центр «Всеобуч»;</w:t>
      </w:r>
    </w:p>
    <w:p w:rsidR="00B825DB" w:rsidRDefault="00B825DB" w:rsidP="00B825DB">
      <w:pPr>
        <w:pStyle w:val="Standard"/>
        <w:numPr>
          <w:ilvl w:val="0"/>
          <w:numId w:val="24"/>
        </w:numPr>
        <w:spacing w:after="0" w:line="240" w:lineRule="auto"/>
        <w:jc w:val="both"/>
        <w:rPr>
          <w:rFonts w:ascii="Times New Roman" w:hAnsi="Times New Roman"/>
          <w:sz w:val="28"/>
          <w:szCs w:val="28"/>
        </w:rPr>
      </w:pPr>
      <w:r>
        <w:rPr>
          <w:rFonts w:ascii="Times New Roman" w:hAnsi="Times New Roman"/>
          <w:sz w:val="28"/>
          <w:szCs w:val="28"/>
        </w:rPr>
        <w:t>АНО «Академия дополнительного образования»;</w:t>
      </w:r>
    </w:p>
    <w:p w:rsidR="00B825DB" w:rsidRDefault="00B825DB" w:rsidP="00B825DB">
      <w:pPr>
        <w:pStyle w:val="Standard"/>
        <w:numPr>
          <w:ilvl w:val="0"/>
          <w:numId w:val="24"/>
        </w:numPr>
        <w:spacing w:after="0" w:line="240" w:lineRule="auto"/>
        <w:jc w:val="both"/>
      </w:pPr>
      <w:r>
        <w:rPr>
          <w:rFonts w:ascii="Times New Roman" w:hAnsi="Times New Roman"/>
          <w:sz w:val="28"/>
          <w:szCs w:val="28"/>
        </w:rPr>
        <w:t>В НОЧУ ДПО  «Уральский центр подготовки кадров» ;</w:t>
      </w:r>
    </w:p>
    <w:p w:rsidR="00B825DB" w:rsidRDefault="00B825DB" w:rsidP="00B825DB">
      <w:pPr>
        <w:pStyle w:val="Standard"/>
        <w:numPr>
          <w:ilvl w:val="0"/>
          <w:numId w:val="24"/>
        </w:numPr>
        <w:spacing w:after="0" w:line="240" w:lineRule="auto"/>
        <w:jc w:val="both"/>
      </w:pPr>
      <w:r>
        <w:rPr>
          <w:rFonts w:ascii="Times New Roman" w:hAnsi="Times New Roman"/>
          <w:sz w:val="28"/>
          <w:szCs w:val="28"/>
        </w:rPr>
        <w:t>Учебный центр «Академия безопасности»;</w:t>
      </w:r>
    </w:p>
    <w:p w:rsidR="00B825DB" w:rsidRDefault="00B825DB" w:rsidP="00B825DB">
      <w:pPr>
        <w:pStyle w:val="Standard"/>
        <w:numPr>
          <w:ilvl w:val="0"/>
          <w:numId w:val="24"/>
        </w:numPr>
        <w:spacing w:after="0" w:line="240" w:lineRule="auto"/>
        <w:jc w:val="both"/>
      </w:pPr>
      <w:r>
        <w:rPr>
          <w:rFonts w:ascii="Times New Roman" w:hAnsi="Times New Roman"/>
          <w:sz w:val="28"/>
          <w:szCs w:val="28"/>
        </w:rPr>
        <w:t>ООО «Центр инновационного образования и воспитания» и т.д.</w:t>
      </w:r>
    </w:p>
    <w:p w:rsidR="00B825DB" w:rsidRDefault="00B825DB" w:rsidP="00B825DB">
      <w:pPr>
        <w:pStyle w:val="Standard"/>
        <w:spacing w:after="0" w:line="240" w:lineRule="auto"/>
        <w:jc w:val="both"/>
        <w:rPr>
          <w:rFonts w:ascii="Times New Roman" w:hAnsi="Times New Roman"/>
          <w:sz w:val="28"/>
          <w:szCs w:val="28"/>
        </w:rPr>
      </w:pPr>
      <w:r>
        <w:rPr>
          <w:rFonts w:ascii="Times New Roman" w:hAnsi="Times New Roman"/>
          <w:sz w:val="28"/>
          <w:szCs w:val="28"/>
        </w:rPr>
        <w:t>В этих учебных заведениях педагоги района занимались по следующим программам:</w:t>
      </w:r>
    </w:p>
    <w:p w:rsidR="00B825DB" w:rsidRDefault="00B825DB" w:rsidP="00B825DB">
      <w:pPr>
        <w:pStyle w:val="Standard"/>
        <w:numPr>
          <w:ilvl w:val="0"/>
          <w:numId w:val="23"/>
        </w:numPr>
        <w:spacing w:after="0" w:line="240" w:lineRule="auto"/>
        <w:jc w:val="both"/>
        <w:rPr>
          <w:rFonts w:ascii="Times New Roman" w:hAnsi="Times New Roman"/>
          <w:sz w:val="28"/>
          <w:szCs w:val="28"/>
        </w:rPr>
      </w:pPr>
      <w:r>
        <w:rPr>
          <w:rFonts w:ascii="Times New Roman" w:hAnsi="Times New Roman"/>
          <w:sz w:val="28"/>
          <w:szCs w:val="28"/>
        </w:rPr>
        <w:t>Основы обеспечения информационной безопасности детей;</w:t>
      </w:r>
    </w:p>
    <w:p w:rsidR="00B825DB" w:rsidRDefault="00B825DB" w:rsidP="00B825DB">
      <w:pPr>
        <w:pStyle w:val="Standard"/>
        <w:numPr>
          <w:ilvl w:val="0"/>
          <w:numId w:val="23"/>
        </w:numPr>
        <w:spacing w:after="0" w:line="240" w:lineRule="auto"/>
        <w:jc w:val="both"/>
        <w:rPr>
          <w:rFonts w:ascii="Times New Roman" w:hAnsi="Times New Roman"/>
          <w:sz w:val="28"/>
          <w:szCs w:val="28"/>
        </w:rPr>
      </w:pPr>
      <w:r>
        <w:rPr>
          <w:rFonts w:ascii="Times New Roman" w:hAnsi="Times New Roman"/>
          <w:sz w:val="28"/>
          <w:szCs w:val="28"/>
        </w:rPr>
        <w:t>Организация деятельности педагогических работников по классному руководству;</w:t>
      </w:r>
    </w:p>
    <w:p w:rsidR="00B825DB" w:rsidRDefault="00B825DB" w:rsidP="00B825DB">
      <w:pPr>
        <w:pStyle w:val="Standard"/>
        <w:numPr>
          <w:ilvl w:val="0"/>
          <w:numId w:val="23"/>
        </w:numPr>
        <w:spacing w:after="0" w:line="240" w:lineRule="auto"/>
        <w:jc w:val="both"/>
        <w:rPr>
          <w:rFonts w:ascii="Times New Roman" w:hAnsi="Times New Roman"/>
          <w:sz w:val="28"/>
          <w:szCs w:val="28"/>
        </w:rPr>
      </w:pPr>
      <w:r>
        <w:rPr>
          <w:rFonts w:ascii="Times New Roman" w:hAnsi="Times New Roman"/>
          <w:sz w:val="28"/>
          <w:szCs w:val="28"/>
        </w:rPr>
        <w:t>Модернизация содержания обучения и методики преподавания по межпредметным технологиям в рамках учебного предмета;</w:t>
      </w:r>
    </w:p>
    <w:p w:rsidR="00B825DB" w:rsidRDefault="00B825DB" w:rsidP="00B825DB">
      <w:pPr>
        <w:pStyle w:val="Standard"/>
        <w:numPr>
          <w:ilvl w:val="0"/>
          <w:numId w:val="23"/>
        </w:numPr>
        <w:spacing w:after="0" w:line="240" w:lineRule="auto"/>
        <w:jc w:val="both"/>
        <w:rPr>
          <w:rFonts w:ascii="Times New Roman" w:hAnsi="Times New Roman"/>
          <w:sz w:val="28"/>
          <w:szCs w:val="28"/>
        </w:rPr>
      </w:pPr>
      <w:r>
        <w:rPr>
          <w:rFonts w:ascii="Times New Roman" w:hAnsi="Times New Roman"/>
          <w:sz w:val="28"/>
          <w:szCs w:val="28"/>
        </w:rPr>
        <w:t>Организационно-управленческая деятельность педагогических и руководящих работников ОО по введению ФГОС СОО;</w:t>
      </w:r>
    </w:p>
    <w:p w:rsidR="00B825DB" w:rsidRDefault="00B825DB" w:rsidP="00B825DB">
      <w:pPr>
        <w:pStyle w:val="Standard"/>
        <w:numPr>
          <w:ilvl w:val="0"/>
          <w:numId w:val="23"/>
        </w:numPr>
        <w:spacing w:after="0" w:line="240" w:lineRule="auto"/>
        <w:jc w:val="both"/>
        <w:rPr>
          <w:rFonts w:ascii="Times New Roman" w:hAnsi="Times New Roman"/>
          <w:sz w:val="28"/>
          <w:szCs w:val="28"/>
        </w:rPr>
      </w:pPr>
      <w:r>
        <w:rPr>
          <w:rFonts w:ascii="Times New Roman" w:hAnsi="Times New Roman"/>
          <w:sz w:val="28"/>
          <w:szCs w:val="28"/>
        </w:rPr>
        <w:t>Система оценки достижения образовательных результатов обучающихся, как механизм управления качеством образования;</w:t>
      </w:r>
    </w:p>
    <w:p w:rsidR="00B825DB" w:rsidRDefault="00B825DB" w:rsidP="00B825DB">
      <w:pPr>
        <w:pStyle w:val="Standard"/>
        <w:numPr>
          <w:ilvl w:val="0"/>
          <w:numId w:val="23"/>
        </w:numPr>
        <w:spacing w:after="0" w:line="240" w:lineRule="auto"/>
        <w:jc w:val="both"/>
        <w:rPr>
          <w:rFonts w:ascii="Times New Roman" w:hAnsi="Times New Roman"/>
          <w:sz w:val="28"/>
          <w:szCs w:val="28"/>
        </w:rPr>
      </w:pPr>
      <w:r>
        <w:rPr>
          <w:rFonts w:ascii="Times New Roman" w:hAnsi="Times New Roman"/>
          <w:sz w:val="28"/>
          <w:szCs w:val="28"/>
        </w:rPr>
        <w:t>Организация обучения детей с ОВЗ в условиях инклюзивного образования в ОО, реализующих ООП;</w:t>
      </w:r>
    </w:p>
    <w:p w:rsidR="00B825DB" w:rsidRDefault="00B825DB" w:rsidP="00B825DB">
      <w:pPr>
        <w:pStyle w:val="Standard"/>
        <w:numPr>
          <w:ilvl w:val="0"/>
          <w:numId w:val="23"/>
        </w:numPr>
        <w:spacing w:after="0" w:line="240" w:lineRule="auto"/>
        <w:jc w:val="both"/>
        <w:rPr>
          <w:rFonts w:ascii="Times New Roman" w:hAnsi="Times New Roman"/>
          <w:sz w:val="28"/>
          <w:szCs w:val="28"/>
        </w:rPr>
      </w:pPr>
      <w:r>
        <w:rPr>
          <w:rFonts w:ascii="Times New Roman" w:hAnsi="Times New Roman"/>
          <w:sz w:val="28"/>
          <w:szCs w:val="28"/>
        </w:rPr>
        <w:t>Организация и содержание деятельности школьных служб примирения;</w:t>
      </w:r>
    </w:p>
    <w:p w:rsidR="00B825DB" w:rsidRDefault="00B825DB" w:rsidP="00B825DB">
      <w:pPr>
        <w:pStyle w:val="Standard"/>
        <w:numPr>
          <w:ilvl w:val="0"/>
          <w:numId w:val="23"/>
        </w:numPr>
        <w:spacing w:after="0" w:line="240" w:lineRule="auto"/>
        <w:jc w:val="both"/>
        <w:rPr>
          <w:rFonts w:ascii="Times New Roman" w:hAnsi="Times New Roman"/>
          <w:sz w:val="28"/>
          <w:szCs w:val="28"/>
        </w:rPr>
      </w:pPr>
      <w:r>
        <w:rPr>
          <w:rFonts w:ascii="Times New Roman" w:hAnsi="Times New Roman"/>
          <w:sz w:val="28"/>
          <w:szCs w:val="28"/>
        </w:rPr>
        <w:t>Экспертная деятельность в процессе аттестации педагогических работников организаций, осуществляющих педагогическую деятельность;</w:t>
      </w:r>
    </w:p>
    <w:p w:rsidR="00B825DB" w:rsidRDefault="00B825DB" w:rsidP="00B825DB">
      <w:pPr>
        <w:pStyle w:val="Standard"/>
        <w:numPr>
          <w:ilvl w:val="0"/>
          <w:numId w:val="23"/>
        </w:numPr>
        <w:spacing w:after="0" w:line="240" w:lineRule="auto"/>
        <w:jc w:val="both"/>
        <w:rPr>
          <w:rFonts w:ascii="Times New Roman" w:hAnsi="Times New Roman"/>
          <w:sz w:val="28"/>
          <w:szCs w:val="28"/>
        </w:rPr>
      </w:pPr>
      <w:r>
        <w:rPr>
          <w:rFonts w:ascii="Times New Roman" w:hAnsi="Times New Roman"/>
          <w:sz w:val="28"/>
          <w:szCs w:val="28"/>
        </w:rPr>
        <w:t>Работа в социальных сетях сотрудников учреждений образования;</w:t>
      </w:r>
    </w:p>
    <w:p w:rsidR="00B825DB" w:rsidRDefault="00B825DB" w:rsidP="00B825DB">
      <w:pPr>
        <w:pStyle w:val="Standard"/>
        <w:numPr>
          <w:ilvl w:val="0"/>
          <w:numId w:val="23"/>
        </w:numPr>
        <w:spacing w:after="0" w:line="240" w:lineRule="auto"/>
        <w:jc w:val="both"/>
        <w:rPr>
          <w:rFonts w:ascii="Times New Roman" w:hAnsi="Times New Roman"/>
          <w:sz w:val="28"/>
          <w:szCs w:val="28"/>
        </w:rPr>
      </w:pPr>
      <w:r>
        <w:rPr>
          <w:rFonts w:ascii="Times New Roman" w:hAnsi="Times New Roman"/>
          <w:sz w:val="28"/>
          <w:szCs w:val="28"/>
        </w:rPr>
        <w:t>Проектирование внутренней системы оценки качества образования в ОО в условиях реализации ФГОС;</w:t>
      </w:r>
    </w:p>
    <w:p w:rsidR="00B825DB" w:rsidRDefault="00B825DB" w:rsidP="00B825DB">
      <w:pPr>
        <w:pStyle w:val="Standard"/>
        <w:numPr>
          <w:ilvl w:val="0"/>
          <w:numId w:val="23"/>
        </w:numPr>
        <w:spacing w:after="0" w:line="240" w:lineRule="auto"/>
        <w:jc w:val="both"/>
        <w:rPr>
          <w:rFonts w:ascii="Times New Roman" w:hAnsi="Times New Roman"/>
          <w:sz w:val="28"/>
          <w:szCs w:val="28"/>
        </w:rPr>
      </w:pPr>
      <w:r>
        <w:rPr>
          <w:rFonts w:ascii="Times New Roman" w:hAnsi="Times New Roman"/>
          <w:sz w:val="28"/>
          <w:szCs w:val="28"/>
        </w:rPr>
        <w:t>Организация школьной психологической службы;</w:t>
      </w:r>
    </w:p>
    <w:p w:rsidR="00B825DB" w:rsidRDefault="00B825DB" w:rsidP="00B825DB">
      <w:pPr>
        <w:pStyle w:val="Standard"/>
        <w:numPr>
          <w:ilvl w:val="0"/>
          <w:numId w:val="23"/>
        </w:numPr>
        <w:spacing w:after="0" w:line="240" w:lineRule="auto"/>
        <w:jc w:val="both"/>
        <w:rPr>
          <w:rFonts w:ascii="Times New Roman" w:hAnsi="Times New Roman"/>
          <w:sz w:val="28"/>
          <w:szCs w:val="28"/>
        </w:rPr>
      </w:pPr>
      <w:r>
        <w:rPr>
          <w:rFonts w:ascii="Times New Roman" w:hAnsi="Times New Roman"/>
          <w:sz w:val="28"/>
          <w:szCs w:val="28"/>
        </w:rPr>
        <w:t xml:space="preserve">Организация методической работы в школах с низкими образовательными результатами образования и школах, находящихся в сложных социальных условиях и т.д. </w:t>
      </w:r>
    </w:p>
    <w:p w:rsidR="00B825DB" w:rsidRDefault="00B825DB" w:rsidP="00B825DB">
      <w:pPr>
        <w:pStyle w:val="Standard"/>
        <w:spacing w:after="0" w:line="240" w:lineRule="auto"/>
        <w:jc w:val="both"/>
      </w:pPr>
      <w:r>
        <w:rPr>
          <w:rFonts w:ascii="Times New Roman" w:hAnsi="Times New Roman" w:cs="Times New Roman"/>
          <w:sz w:val="28"/>
          <w:szCs w:val="28"/>
        </w:rPr>
        <w:t xml:space="preserve">          </w:t>
      </w:r>
      <w:r>
        <w:rPr>
          <w:rFonts w:ascii="Times New Roman" w:hAnsi="Times New Roman"/>
          <w:sz w:val="28"/>
          <w:szCs w:val="28"/>
        </w:rPr>
        <w:t>На КПК повысили свою квалификацию около 370 человек. По теме: «Первая помощь» прошли обучение около 130 человек.</w:t>
      </w:r>
    </w:p>
    <w:p w:rsidR="00B825DB" w:rsidRDefault="00B825DB" w:rsidP="00B825DB">
      <w:pPr>
        <w:pStyle w:val="Standard"/>
        <w:spacing w:after="0" w:line="240" w:lineRule="auto"/>
        <w:jc w:val="both"/>
        <w:rPr>
          <w:rFonts w:ascii="Times New Roman" w:hAnsi="Times New Roman"/>
          <w:sz w:val="28"/>
          <w:szCs w:val="28"/>
        </w:rPr>
      </w:pPr>
      <w:r>
        <w:rPr>
          <w:rFonts w:ascii="Times New Roman" w:hAnsi="Times New Roman" w:cs="Times New Roman"/>
          <w:sz w:val="28"/>
          <w:szCs w:val="28"/>
        </w:rPr>
        <w:t xml:space="preserve">        Педагоги</w:t>
      </w:r>
      <w:r>
        <w:rPr>
          <w:rFonts w:ascii="Times New Roman" w:hAnsi="Times New Roman"/>
          <w:sz w:val="28"/>
          <w:szCs w:val="28"/>
        </w:rPr>
        <w:t xml:space="preserve"> повышают свое мастерство, участвуя в работе семинаров и конференций разных уровней. В этом учебном году более 160 человек были активными участниками этих мероприятий. Тематика семинаров была разнообразной:</w:t>
      </w:r>
    </w:p>
    <w:p w:rsidR="00B825DB" w:rsidRDefault="00B825DB" w:rsidP="00B825DB">
      <w:pPr>
        <w:pStyle w:val="Standard"/>
        <w:spacing w:after="0" w:line="240" w:lineRule="auto"/>
        <w:jc w:val="both"/>
        <w:rPr>
          <w:rFonts w:ascii="Times New Roman" w:hAnsi="Times New Roman"/>
          <w:sz w:val="28"/>
          <w:szCs w:val="28"/>
        </w:rPr>
      </w:pPr>
      <w:r>
        <w:rPr>
          <w:rFonts w:ascii="Times New Roman" w:hAnsi="Times New Roman"/>
          <w:sz w:val="28"/>
          <w:szCs w:val="28"/>
        </w:rPr>
        <w:t>- Методы предупреждения угрозы террористического акта, минимизация и ликвидация последствий его проявления;</w:t>
      </w:r>
    </w:p>
    <w:p w:rsidR="00B825DB" w:rsidRDefault="00B825DB" w:rsidP="00B825DB">
      <w:pPr>
        <w:pStyle w:val="Standard"/>
        <w:spacing w:after="0" w:line="240" w:lineRule="auto"/>
        <w:jc w:val="both"/>
        <w:rPr>
          <w:rFonts w:ascii="Times New Roman" w:hAnsi="Times New Roman"/>
          <w:sz w:val="28"/>
          <w:szCs w:val="28"/>
        </w:rPr>
      </w:pPr>
      <w:r>
        <w:rPr>
          <w:rFonts w:ascii="Times New Roman" w:hAnsi="Times New Roman"/>
          <w:sz w:val="28"/>
          <w:szCs w:val="28"/>
        </w:rPr>
        <w:t>- Первичная профилактика ВИЧ-инфекции среди молодежи;</w:t>
      </w:r>
    </w:p>
    <w:p w:rsidR="00B825DB" w:rsidRDefault="00B825DB" w:rsidP="00B825DB">
      <w:pPr>
        <w:pStyle w:val="Standard"/>
        <w:spacing w:after="0" w:line="240" w:lineRule="auto"/>
        <w:jc w:val="both"/>
        <w:rPr>
          <w:rFonts w:ascii="Times New Roman" w:hAnsi="Times New Roman"/>
          <w:sz w:val="28"/>
          <w:szCs w:val="28"/>
        </w:rPr>
      </w:pPr>
      <w:r>
        <w:rPr>
          <w:rFonts w:ascii="Times New Roman" w:hAnsi="Times New Roman"/>
          <w:sz w:val="28"/>
          <w:szCs w:val="28"/>
        </w:rPr>
        <w:t>- Нарушение речи у детей дошкольного и школьного возраста. Организация помощи педагогам;</w:t>
      </w:r>
    </w:p>
    <w:p w:rsidR="00B825DB" w:rsidRDefault="00B825DB" w:rsidP="00B825DB">
      <w:pPr>
        <w:pStyle w:val="Standard"/>
        <w:spacing w:after="0" w:line="240" w:lineRule="auto"/>
        <w:jc w:val="both"/>
        <w:rPr>
          <w:rFonts w:ascii="Times New Roman" w:hAnsi="Times New Roman"/>
          <w:sz w:val="28"/>
          <w:szCs w:val="28"/>
        </w:rPr>
      </w:pPr>
      <w:r>
        <w:rPr>
          <w:rFonts w:ascii="Times New Roman" w:hAnsi="Times New Roman"/>
          <w:sz w:val="28"/>
          <w:szCs w:val="28"/>
        </w:rPr>
        <w:t>- Основные аспекты разработки учебно-методического комплекса инновационной деятельности педагога;</w:t>
      </w:r>
    </w:p>
    <w:p w:rsidR="00B825DB" w:rsidRDefault="00B825DB" w:rsidP="00B825DB">
      <w:pPr>
        <w:pStyle w:val="Standard"/>
        <w:spacing w:after="0" w:line="240" w:lineRule="auto"/>
        <w:jc w:val="both"/>
        <w:rPr>
          <w:rFonts w:ascii="Times New Roman" w:hAnsi="Times New Roman"/>
          <w:sz w:val="28"/>
          <w:szCs w:val="28"/>
        </w:rPr>
      </w:pPr>
      <w:r>
        <w:rPr>
          <w:rFonts w:ascii="Times New Roman" w:hAnsi="Times New Roman"/>
          <w:sz w:val="28"/>
          <w:szCs w:val="28"/>
        </w:rPr>
        <w:t>- Цифровая безопасность в условиях дистанционного обучения;</w:t>
      </w:r>
    </w:p>
    <w:p w:rsidR="00B825DB" w:rsidRDefault="00B825DB" w:rsidP="00B825DB">
      <w:pPr>
        <w:pStyle w:val="Standard"/>
        <w:spacing w:after="0" w:line="240" w:lineRule="auto"/>
        <w:jc w:val="both"/>
        <w:rPr>
          <w:rFonts w:ascii="Times New Roman" w:hAnsi="Times New Roman"/>
          <w:sz w:val="28"/>
          <w:szCs w:val="28"/>
        </w:rPr>
      </w:pPr>
      <w:r>
        <w:rPr>
          <w:rFonts w:ascii="Times New Roman" w:hAnsi="Times New Roman"/>
          <w:sz w:val="28"/>
          <w:szCs w:val="28"/>
        </w:rPr>
        <w:t>- Педагогическая толерантность как профессиональное качество современного педагога и др.</w:t>
      </w:r>
    </w:p>
    <w:p w:rsidR="00B825DB" w:rsidRDefault="00B825DB" w:rsidP="00EA40D2">
      <w:pPr>
        <w:pStyle w:val="Standard"/>
        <w:spacing w:after="0" w:line="240" w:lineRule="auto"/>
        <w:ind w:firstLine="240"/>
        <w:jc w:val="both"/>
        <w:rPr>
          <w:rFonts w:ascii="Times New Roman" w:hAnsi="Times New Roman"/>
          <w:sz w:val="28"/>
          <w:szCs w:val="28"/>
        </w:rPr>
      </w:pPr>
      <w:r>
        <w:rPr>
          <w:rFonts w:ascii="Times New Roman" w:hAnsi="Times New Roman"/>
          <w:sz w:val="28"/>
          <w:szCs w:val="28"/>
        </w:rPr>
        <w:t xml:space="preserve">    Семинары были проведены в ИРО г. Екатеринбурга,  во Дворце молодежи, в Ирбитском гуманитарном колледже, в Камышловском педагогическом колледже, Уральском центре подготовки кадров, издательском центре «Вентана-граф» и др.</w:t>
      </w:r>
    </w:p>
    <w:p w:rsidR="00B825DB" w:rsidRDefault="00B825DB" w:rsidP="00EA40D2">
      <w:pPr>
        <w:pStyle w:val="Standard"/>
        <w:spacing w:after="0" w:line="240" w:lineRule="auto"/>
        <w:jc w:val="both"/>
        <w:rPr>
          <w:rFonts w:ascii="Times New Roman" w:hAnsi="Times New Roman"/>
          <w:sz w:val="28"/>
          <w:szCs w:val="28"/>
        </w:rPr>
      </w:pPr>
      <w:r>
        <w:rPr>
          <w:rFonts w:ascii="Times New Roman" w:hAnsi="Times New Roman"/>
          <w:sz w:val="28"/>
          <w:szCs w:val="28"/>
        </w:rPr>
        <w:t xml:space="preserve">       Методическое пространство района обогащается за счет работы базовых площадок по следующим темам:</w:t>
      </w:r>
    </w:p>
    <w:p w:rsidR="00B825DB" w:rsidRPr="00B825DB" w:rsidRDefault="00B825DB" w:rsidP="00EA40D2">
      <w:pPr>
        <w:widowControl w:val="0"/>
        <w:suppressAutoHyphens/>
        <w:autoSpaceDN w:val="0"/>
        <w:spacing w:after="0" w:line="240" w:lineRule="auto"/>
        <w:jc w:val="both"/>
        <w:textAlignment w:val="baseline"/>
        <w:rPr>
          <w:rFonts w:ascii="Times New Roman" w:eastAsia="Calibri" w:hAnsi="Times New Roman" w:cs="Calibri"/>
          <w:sz w:val="28"/>
          <w:szCs w:val="28"/>
        </w:rPr>
      </w:pPr>
      <w:r>
        <w:rPr>
          <w:rFonts w:ascii="Times New Roman" w:eastAsia="Calibri" w:hAnsi="Times New Roman" w:cs="Calibri"/>
          <w:sz w:val="28"/>
          <w:szCs w:val="28"/>
        </w:rPr>
        <w:t xml:space="preserve">- </w:t>
      </w:r>
      <w:r w:rsidRPr="00B825DB">
        <w:rPr>
          <w:rFonts w:ascii="Times New Roman" w:eastAsia="Calibri" w:hAnsi="Times New Roman" w:cs="Calibri"/>
          <w:sz w:val="28"/>
          <w:szCs w:val="28"/>
        </w:rPr>
        <w:t>«Компетентность обучающихся в решении проблем как цель и результат ФГОС НОО» на базе МАОУ «Байкаловская СОШ»;</w:t>
      </w:r>
    </w:p>
    <w:p w:rsidR="00B825DB" w:rsidRPr="00B825DB" w:rsidRDefault="00B825DB" w:rsidP="00EA40D2">
      <w:pPr>
        <w:widowControl w:val="0"/>
        <w:suppressAutoHyphens/>
        <w:autoSpaceDN w:val="0"/>
        <w:spacing w:after="0" w:line="240" w:lineRule="auto"/>
        <w:jc w:val="both"/>
        <w:textAlignment w:val="baseline"/>
        <w:rPr>
          <w:rFonts w:ascii="Times New Roman" w:eastAsia="Calibri" w:hAnsi="Times New Roman" w:cs="Calibri"/>
          <w:sz w:val="28"/>
          <w:szCs w:val="28"/>
        </w:rPr>
      </w:pPr>
      <w:r>
        <w:rPr>
          <w:rFonts w:ascii="Times New Roman" w:eastAsia="Calibri" w:hAnsi="Times New Roman" w:cs="Calibri"/>
          <w:sz w:val="28"/>
          <w:szCs w:val="28"/>
        </w:rPr>
        <w:t xml:space="preserve">- </w:t>
      </w:r>
      <w:r w:rsidRPr="00B825DB">
        <w:rPr>
          <w:rFonts w:ascii="Times New Roman" w:eastAsia="Calibri" w:hAnsi="Times New Roman" w:cs="Calibri"/>
          <w:sz w:val="28"/>
          <w:szCs w:val="28"/>
        </w:rPr>
        <w:t>«Содержательные и концептуальные подходы к реализации ФГОС СОО» на базе МАОУ «Байкаловская СОШ»;</w:t>
      </w:r>
    </w:p>
    <w:p w:rsidR="00B825DB" w:rsidRDefault="00B825DB" w:rsidP="00EA40D2">
      <w:pPr>
        <w:pStyle w:val="Standard"/>
        <w:spacing w:after="0" w:line="240" w:lineRule="auto"/>
        <w:jc w:val="both"/>
      </w:pPr>
      <w:r>
        <w:rPr>
          <w:rFonts w:ascii="Times New Roman" w:hAnsi="Times New Roman"/>
          <w:sz w:val="28"/>
          <w:szCs w:val="28"/>
        </w:rPr>
        <w:t>- «Повышение качества образования через использование современных педагогических технологий» на базе МАОУ Еланская СОШ;</w:t>
      </w:r>
    </w:p>
    <w:p w:rsidR="00B825DB" w:rsidRDefault="00B825DB" w:rsidP="00EA40D2">
      <w:pPr>
        <w:widowControl w:val="0"/>
        <w:suppressAutoHyphens/>
        <w:autoSpaceDN w:val="0"/>
        <w:spacing w:after="0" w:line="240" w:lineRule="auto"/>
        <w:jc w:val="both"/>
        <w:textAlignment w:val="baseline"/>
      </w:pPr>
      <w:r>
        <w:rPr>
          <w:rFonts w:ascii="Times New Roman" w:eastAsia="Calibri" w:hAnsi="Times New Roman" w:cs="Calibri"/>
          <w:sz w:val="28"/>
          <w:szCs w:val="28"/>
        </w:rPr>
        <w:t xml:space="preserve">- </w:t>
      </w:r>
      <w:r w:rsidRPr="00B825DB">
        <w:rPr>
          <w:rFonts w:ascii="Times New Roman" w:eastAsia="Calibri" w:hAnsi="Times New Roman" w:cs="Calibri"/>
          <w:sz w:val="28"/>
          <w:szCs w:val="28"/>
        </w:rPr>
        <w:t xml:space="preserve">«Система дополнительного образования и внеурочной деятельности как механизм повышения качества образования» </w:t>
      </w:r>
      <w:r w:rsidRPr="00B825DB">
        <w:rPr>
          <w:rFonts w:ascii="Times New Roman" w:hAnsi="Times New Roman"/>
          <w:sz w:val="28"/>
          <w:szCs w:val="28"/>
        </w:rPr>
        <w:t>на базе Еланская СОШ;</w:t>
      </w:r>
    </w:p>
    <w:p w:rsidR="00B825DB" w:rsidRDefault="00B825DB" w:rsidP="00EA40D2">
      <w:pPr>
        <w:widowControl w:val="0"/>
        <w:suppressAutoHyphens/>
        <w:autoSpaceDN w:val="0"/>
        <w:spacing w:after="0" w:line="240" w:lineRule="auto"/>
        <w:jc w:val="both"/>
        <w:textAlignment w:val="baseline"/>
      </w:pPr>
      <w:r>
        <w:rPr>
          <w:rFonts w:ascii="Times New Roman" w:hAnsi="Times New Roman"/>
          <w:sz w:val="28"/>
          <w:szCs w:val="28"/>
        </w:rPr>
        <w:t xml:space="preserve">- </w:t>
      </w:r>
      <w:r w:rsidRPr="00B825DB">
        <w:rPr>
          <w:rFonts w:ascii="Times New Roman" w:hAnsi="Times New Roman"/>
          <w:sz w:val="28"/>
          <w:szCs w:val="28"/>
        </w:rPr>
        <w:t>«Информационно-образовательная среда сельской школы как условие требований ФГОС» на базе МКОУ Ляпуновская СОШ;</w:t>
      </w:r>
    </w:p>
    <w:p w:rsidR="00B825DB" w:rsidRDefault="00B825DB" w:rsidP="00EA40D2">
      <w:pPr>
        <w:widowControl w:val="0"/>
        <w:suppressAutoHyphens/>
        <w:autoSpaceDN w:val="0"/>
        <w:spacing w:after="0" w:line="240" w:lineRule="auto"/>
        <w:jc w:val="both"/>
        <w:textAlignment w:val="baseline"/>
      </w:pPr>
      <w:r>
        <w:rPr>
          <w:rFonts w:ascii="Times New Roman" w:hAnsi="Times New Roman"/>
          <w:sz w:val="28"/>
          <w:szCs w:val="28"/>
        </w:rPr>
        <w:t xml:space="preserve">- </w:t>
      </w:r>
      <w:r w:rsidRPr="00B825DB">
        <w:rPr>
          <w:rFonts w:ascii="Times New Roman" w:hAnsi="Times New Roman"/>
          <w:sz w:val="28"/>
          <w:szCs w:val="28"/>
        </w:rPr>
        <w:t>«Реализация «Стратегии развития воспитания в Свердловской области до 2025 г.»: трудовое воспитание и профессиональное самоопределение обучающихся в сельской школе» на базе МКОУ Нижне-Иленская СОШ;</w:t>
      </w:r>
    </w:p>
    <w:p w:rsidR="00B825DB" w:rsidRPr="00B825DB" w:rsidRDefault="00B825DB" w:rsidP="00EA40D2">
      <w:pPr>
        <w:widowControl w:val="0"/>
        <w:suppressAutoHyphens/>
        <w:autoSpaceDN w:val="0"/>
        <w:spacing w:after="0" w:line="240" w:lineRule="auto"/>
        <w:jc w:val="both"/>
        <w:textAlignment w:val="baseline"/>
        <w:rPr>
          <w:rFonts w:ascii="Times New Roman" w:eastAsia="Calibri" w:hAnsi="Times New Roman" w:cs="Calibri"/>
          <w:sz w:val="28"/>
          <w:szCs w:val="28"/>
        </w:rPr>
      </w:pPr>
      <w:r>
        <w:rPr>
          <w:rFonts w:ascii="Times New Roman" w:eastAsia="Calibri" w:hAnsi="Times New Roman" w:cs="Calibri"/>
          <w:sz w:val="28"/>
          <w:szCs w:val="28"/>
        </w:rPr>
        <w:t xml:space="preserve">- </w:t>
      </w:r>
      <w:r w:rsidRPr="00B825DB">
        <w:rPr>
          <w:rFonts w:ascii="Times New Roman" w:eastAsia="Calibri" w:hAnsi="Times New Roman" w:cs="Calibri"/>
          <w:sz w:val="28"/>
          <w:szCs w:val="28"/>
        </w:rPr>
        <w:t>«Современные подходы к орга</w:t>
      </w:r>
      <w:r w:rsidR="00D73261">
        <w:rPr>
          <w:rFonts w:ascii="Times New Roman" w:eastAsia="Calibri" w:hAnsi="Times New Roman" w:cs="Calibri"/>
          <w:sz w:val="28"/>
          <w:szCs w:val="28"/>
        </w:rPr>
        <w:t>низации работы с детьми с ОВЗ в о</w:t>
      </w:r>
      <w:r w:rsidRPr="00B825DB">
        <w:rPr>
          <w:rFonts w:ascii="Times New Roman" w:eastAsia="Calibri" w:hAnsi="Times New Roman" w:cs="Calibri"/>
          <w:sz w:val="28"/>
          <w:szCs w:val="28"/>
        </w:rPr>
        <w:t>бщеобразовательной организации в условиях реализации ФГОС» на базе МКОУ Шадринская СОШ»;</w:t>
      </w:r>
    </w:p>
    <w:p w:rsidR="00B825DB" w:rsidRDefault="00B825DB" w:rsidP="00EA40D2">
      <w:pPr>
        <w:widowControl w:val="0"/>
        <w:suppressAutoHyphens/>
        <w:autoSpaceDN w:val="0"/>
        <w:spacing w:after="0" w:line="240" w:lineRule="auto"/>
        <w:jc w:val="both"/>
        <w:textAlignment w:val="baseline"/>
      </w:pPr>
      <w:r>
        <w:rPr>
          <w:rFonts w:ascii="Times New Roman" w:hAnsi="Times New Roman"/>
          <w:sz w:val="28"/>
          <w:szCs w:val="28"/>
        </w:rPr>
        <w:t xml:space="preserve">- </w:t>
      </w:r>
      <w:r w:rsidRPr="00B825DB">
        <w:rPr>
          <w:rFonts w:ascii="Times New Roman" w:hAnsi="Times New Roman"/>
          <w:sz w:val="28"/>
          <w:szCs w:val="28"/>
        </w:rPr>
        <w:t>«Психолого-педагогическое просвещение родителей – залог гармоничного семейного воспитания» на базе МКОУ Шадринская СОШ;</w:t>
      </w:r>
    </w:p>
    <w:p w:rsidR="00B825DB" w:rsidRPr="00B825DB" w:rsidRDefault="00B825DB" w:rsidP="00EA40D2">
      <w:pPr>
        <w:widowControl w:val="0"/>
        <w:suppressAutoHyphens/>
        <w:autoSpaceDN w:val="0"/>
        <w:spacing w:after="0" w:line="240" w:lineRule="auto"/>
        <w:jc w:val="both"/>
        <w:textAlignment w:val="baseline"/>
        <w:rPr>
          <w:rFonts w:ascii="Times New Roman" w:eastAsia="Calibri" w:hAnsi="Times New Roman" w:cs="Calibri"/>
          <w:sz w:val="28"/>
          <w:szCs w:val="28"/>
        </w:rPr>
      </w:pPr>
      <w:r>
        <w:rPr>
          <w:rFonts w:ascii="Times New Roman" w:eastAsia="Calibri" w:hAnsi="Times New Roman" w:cs="Calibri"/>
          <w:sz w:val="28"/>
          <w:szCs w:val="28"/>
        </w:rPr>
        <w:t xml:space="preserve">- </w:t>
      </w:r>
      <w:r w:rsidRPr="00B825DB">
        <w:rPr>
          <w:rFonts w:ascii="Times New Roman" w:eastAsia="Calibri" w:hAnsi="Times New Roman" w:cs="Calibri"/>
          <w:sz w:val="28"/>
          <w:szCs w:val="28"/>
        </w:rPr>
        <w:t>«Воспитание экологической грамотности и здорового образа жизни в аспекте познания истории, культуры и быта родного края» на базе МКОУ Городищенская СОШ;</w:t>
      </w:r>
    </w:p>
    <w:p w:rsidR="00B825DB" w:rsidRPr="00B825DB" w:rsidRDefault="00B825DB" w:rsidP="00EA40D2">
      <w:pPr>
        <w:widowControl w:val="0"/>
        <w:suppressAutoHyphens/>
        <w:autoSpaceDN w:val="0"/>
        <w:spacing w:after="0" w:line="240" w:lineRule="auto"/>
        <w:jc w:val="both"/>
        <w:textAlignment w:val="baseline"/>
        <w:rPr>
          <w:rFonts w:ascii="Times New Roman" w:eastAsia="Calibri" w:hAnsi="Times New Roman" w:cs="Calibri"/>
          <w:sz w:val="28"/>
          <w:szCs w:val="28"/>
        </w:rPr>
      </w:pPr>
      <w:r>
        <w:rPr>
          <w:rFonts w:ascii="Times New Roman" w:eastAsia="Calibri" w:hAnsi="Times New Roman" w:cs="Calibri"/>
          <w:sz w:val="28"/>
          <w:szCs w:val="28"/>
        </w:rPr>
        <w:t xml:space="preserve">- </w:t>
      </w:r>
      <w:r w:rsidRPr="00B825DB">
        <w:rPr>
          <w:rFonts w:ascii="Times New Roman" w:eastAsia="Calibri" w:hAnsi="Times New Roman" w:cs="Calibri"/>
          <w:sz w:val="28"/>
          <w:szCs w:val="28"/>
        </w:rPr>
        <w:t>«Профессиональные  компетенции как условие формирования жизненной траектории обучающихся» на базе МКОУ Баженовская СОШ»;</w:t>
      </w:r>
    </w:p>
    <w:p w:rsidR="00B825DB" w:rsidRPr="00B825DB" w:rsidRDefault="00B825DB" w:rsidP="00EA40D2">
      <w:pPr>
        <w:widowControl w:val="0"/>
        <w:suppressAutoHyphens/>
        <w:autoSpaceDN w:val="0"/>
        <w:spacing w:after="0" w:line="240" w:lineRule="auto"/>
        <w:jc w:val="both"/>
        <w:textAlignment w:val="baseline"/>
        <w:rPr>
          <w:rFonts w:ascii="Times New Roman" w:eastAsia="Calibri" w:hAnsi="Times New Roman" w:cs="Calibri"/>
          <w:sz w:val="28"/>
          <w:szCs w:val="28"/>
        </w:rPr>
      </w:pPr>
      <w:r>
        <w:rPr>
          <w:rFonts w:ascii="Times New Roman" w:eastAsia="Calibri" w:hAnsi="Times New Roman" w:cs="Calibri"/>
          <w:sz w:val="28"/>
          <w:szCs w:val="28"/>
        </w:rPr>
        <w:t xml:space="preserve">- </w:t>
      </w:r>
      <w:r w:rsidRPr="00B825DB">
        <w:rPr>
          <w:rFonts w:ascii="Times New Roman" w:eastAsia="Calibri" w:hAnsi="Times New Roman" w:cs="Calibri"/>
          <w:sz w:val="28"/>
          <w:szCs w:val="28"/>
        </w:rPr>
        <w:t>«Детский сад – территория дорожной безопасности» на базе МКДОУ Байкаловский детский сад №4 «Богатырь»;</w:t>
      </w:r>
    </w:p>
    <w:p w:rsidR="00B825DB" w:rsidRPr="00B825DB" w:rsidRDefault="00B825DB" w:rsidP="00EA40D2">
      <w:pPr>
        <w:widowControl w:val="0"/>
        <w:suppressAutoHyphens/>
        <w:autoSpaceDN w:val="0"/>
        <w:spacing w:after="0" w:line="240" w:lineRule="auto"/>
        <w:jc w:val="both"/>
        <w:textAlignment w:val="baseline"/>
        <w:rPr>
          <w:rFonts w:ascii="Times New Roman" w:eastAsia="Calibri" w:hAnsi="Times New Roman" w:cs="Calibri"/>
          <w:sz w:val="28"/>
          <w:szCs w:val="28"/>
        </w:rPr>
      </w:pPr>
      <w:r>
        <w:rPr>
          <w:rFonts w:ascii="Times New Roman" w:eastAsia="Calibri" w:hAnsi="Times New Roman" w:cs="Calibri"/>
          <w:sz w:val="28"/>
          <w:szCs w:val="28"/>
        </w:rPr>
        <w:t xml:space="preserve">- </w:t>
      </w:r>
      <w:r w:rsidRPr="00B825DB">
        <w:rPr>
          <w:rFonts w:ascii="Times New Roman" w:eastAsia="Calibri" w:hAnsi="Times New Roman" w:cs="Calibri"/>
          <w:sz w:val="28"/>
          <w:szCs w:val="28"/>
        </w:rPr>
        <w:t>«Развитие инженерного мышления у детей дошкольного возраста через инновационные образовательные технологии как средство реализации ФГОС ДО» на базе МКДОУ Байкаловский детский сад №6 «Рябинушка»;</w:t>
      </w:r>
    </w:p>
    <w:p w:rsidR="00B825DB" w:rsidRPr="00B825DB" w:rsidRDefault="00B825DB" w:rsidP="00EA40D2">
      <w:pPr>
        <w:widowControl w:val="0"/>
        <w:suppressAutoHyphens/>
        <w:autoSpaceDN w:val="0"/>
        <w:spacing w:after="0" w:line="240" w:lineRule="auto"/>
        <w:jc w:val="both"/>
        <w:textAlignment w:val="baseline"/>
        <w:rPr>
          <w:rFonts w:ascii="Times New Roman" w:eastAsia="Calibri" w:hAnsi="Times New Roman" w:cs="Calibri"/>
          <w:sz w:val="28"/>
          <w:szCs w:val="28"/>
        </w:rPr>
      </w:pPr>
      <w:r>
        <w:rPr>
          <w:rFonts w:ascii="Times New Roman" w:eastAsia="Calibri" w:hAnsi="Times New Roman" w:cs="Calibri"/>
          <w:sz w:val="28"/>
          <w:szCs w:val="28"/>
        </w:rPr>
        <w:t xml:space="preserve">- </w:t>
      </w:r>
      <w:r w:rsidRPr="00B825DB">
        <w:rPr>
          <w:rFonts w:ascii="Times New Roman" w:eastAsia="Calibri" w:hAnsi="Times New Roman" w:cs="Calibri"/>
          <w:sz w:val="28"/>
          <w:szCs w:val="28"/>
        </w:rPr>
        <w:t>«Технологии физического развития детей дошкольного возраста в современном образовательном пространстве ДОУ в условиях реализации ФГОС ДО» на базе МКДОУ Байкаловский детский сад №6 «Рябинушка»</w:t>
      </w:r>
    </w:p>
    <w:p w:rsidR="00B825DB" w:rsidRDefault="00B825DB" w:rsidP="00EA40D2">
      <w:pPr>
        <w:widowControl w:val="0"/>
        <w:suppressAutoHyphens/>
        <w:autoSpaceDN w:val="0"/>
        <w:spacing w:after="0" w:line="240" w:lineRule="auto"/>
        <w:jc w:val="both"/>
        <w:textAlignment w:val="baseline"/>
      </w:pPr>
      <w:r>
        <w:rPr>
          <w:rFonts w:ascii="Times New Roman" w:eastAsia="Calibri" w:hAnsi="Times New Roman" w:cs="Calibri"/>
          <w:sz w:val="28"/>
          <w:szCs w:val="28"/>
        </w:rPr>
        <w:t xml:space="preserve">- </w:t>
      </w:r>
      <w:r w:rsidRPr="00B825DB">
        <w:rPr>
          <w:rFonts w:ascii="Times New Roman" w:eastAsia="Calibri" w:hAnsi="Times New Roman" w:cs="Calibri"/>
          <w:sz w:val="28"/>
          <w:szCs w:val="28"/>
        </w:rPr>
        <w:t xml:space="preserve">«Сетевое взаимодействие – инновационная технология развития образовательных учреждений, обеспечивающая качество и доступность образования» </w:t>
      </w:r>
      <w:r w:rsidRPr="00B825DB">
        <w:rPr>
          <w:rFonts w:ascii="Times New Roman" w:hAnsi="Times New Roman"/>
          <w:sz w:val="28"/>
          <w:szCs w:val="28"/>
        </w:rPr>
        <w:t xml:space="preserve">на базе МКУ ДО Байкаловский детско-юношеский центр «Созвездие». </w:t>
      </w:r>
    </w:p>
    <w:p w:rsidR="00B825DB" w:rsidRDefault="00B825DB" w:rsidP="00EA40D2">
      <w:pPr>
        <w:pStyle w:val="Standard"/>
        <w:spacing w:after="0" w:line="240" w:lineRule="auto"/>
        <w:jc w:val="both"/>
        <w:rPr>
          <w:rFonts w:ascii="Times New Roman" w:hAnsi="Times New Roman"/>
          <w:sz w:val="28"/>
          <w:szCs w:val="28"/>
        </w:rPr>
      </w:pPr>
      <w:r>
        <w:rPr>
          <w:rFonts w:ascii="Times New Roman" w:hAnsi="Times New Roman"/>
          <w:sz w:val="28"/>
          <w:szCs w:val="28"/>
        </w:rPr>
        <w:t xml:space="preserve">         Мероприятия, проводимые базовыми площадками во время ЕиД способствовали профессиональному общению педагогов, повышению профессионального мастерства, методической грамотности педагогов района.</w:t>
      </w:r>
    </w:p>
    <w:p w:rsidR="00B825DB" w:rsidRPr="00B825DB" w:rsidRDefault="00B825DB" w:rsidP="00EA40D2">
      <w:pPr>
        <w:pStyle w:val="Standard"/>
        <w:spacing w:after="0" w:line="240" w:lineRule="auto"/>
        <w:jc w:val="both"/>
        <w:rPr>
          <w:rFonts w:ascii="Times New Roman" w:hAnsi="Times New Roman"/>
          <w:sz w:val="28"/>
          <w:szCs w:val="28"/>
        </w:rPr>
      </w:pPr>
      <w:r>
        <w:rPr>
          <w:rFonts w:ascii="Times New Roman" w:hAnsi="Times New Roman"/>
          <w:sz w:val="28"/>
          <w:szCs w:val="28"/>
        </w:rPr>
        <w:t xml:space="preserve">        На повышение педагогического мастерства учителей направлена деятельность профессиональных объединений педагогов (РМО). Их в районе 20, 9 – для работников ДОУ.</w:t>
      </w:r>
    </w:p>
    <w:p w:rsidR="00B825DB" w:rsidRDefault="00B825DB" w:rsidP="00EA40D2">
      <w:pPr>
        <w:pStyle w:val="Standard"/>
        <w:spacing w:after="0" w:line="240" w:lineRule="auto"/>
        <w:jc w:val="both"/>
      </w:pPr>
      <w:r>
        <w:rPr>
          <w:rFonts w:ascii="Times New Roman" w:hAnsi="Times New Roman"/>
          <w:sz w:val="28"/>
          <w:szCs w:val="28"/>
        </w:rPr>
        <w:t xml:space="preserve">        В течение учебного  года через заседания более 70 ПОП повысили свою квалификацию более 300 педагогов и руководящих работников ОУ и ДОУ. На ПОП рассматривались практические и теоретические вопросы.</w:t>
      </w:r>
    </w:p>
    <w:p w:rsidR="00B825DB" w:rsidRDefault="00B825DB" w:rsidP="00EA40D2">
      <w:pPr>
        <w:pStyle w:val="Standard"/>
        <w:spacing w:after="0" w:line="240" w:lineRule="auto"/>
        <w:jc w:val="both"/>
      </w:pPr>
      <w:r>
        <w:rPr>
          <w:rFonts w:ascii="Times New Roman" w:hAnsi="Times New Roman"/>
          <w:sz w:val="28"/>
          <w:szCs w:val="28"/>
        </w:rPr>
        <w:t xml:space="preserve">       Тематика методических объединений была направлена на предоставление участникам заседания возможности практически овладеть необходимыми профессиональными умениями и навыками, что в свою очередь помогает расширять границы профессиональной компетентности, мастерства и культуры. Присутствующие знакомились с нормативными документами, новинками методических изданий; развивали аналитические, коммуникативные, проектировочные умения; формировали педагогические знания, представления о путях совершенствования профессионального мастерства. Кроме общедидактических и сугубо предметных вопросов, на заседаниях РМО в течение года рассматривались проблемы воспитательной направленности и эколого-валеологической культуры; формирование психологической культуры обучающихся, использование новых воспитательных технологий в решении проблем ребенка и его семьи, обеспечение сохранности здоровья обучающихся и формирование у них здорового образа жизни, ФГОС и т.д. Заседания способствовали творческому развитию личности педагогов и распространению лучшего опыта работы коллег.</w:t>
      </w:r>
    </w:p>
    <w:p w:rsidR="00B825DB" w:rsidRDefault="00B825DB" w:rsidP="00B825DB">
      <w:pPr>
        <w:pStyle w:val="Standard"/>
        <w:spacing w:after="0" w:line="240" w:lineRule="auto"/>
        <w:jc w:val="both"/>
      </w:pPr>
      <w:r>
        <w:rPr>
          <w:rFonts w:ascii="Times New Roman" w:hAnsi="Times New Roman"/>
          <w:sz w:val="28"/>
          <w:szCs w:val="28"/>
        </w:rPr>
        <w:t xml:space="preserve">       Чаще других открытые уроки и м</w:t>
      </w:r>
      <w:r w:rsidR="00D73261">
        <w:rPr>
          <w:rFonts w:ascii="Times New Roman" w:hAnsi="Times New Roman"/>
          <w:sz w:val="28"/>
          <w:szCs w:val="28"/>
        </w:rPr>
        <w:t>ероприятия в 2019-2020 учебном</w:t>
      </w:r>
      <w:r>
        <w:rPr>
          <w:rFonts w:ascii="Times New Roman" w:hAnsi="Times New Roman"/>
          <w:sz w:val="28"/>
          <w:szCs w:val="28"/>
        </w:rPr>
        <w:t xml:space="preserve"> году проводили педагоги Еланской, Нижне-Иленской, Городищенской, Пелевинской, Краснополянской школ. Интересен опыт организации совместной деятельности РМО, методкабинета, ОУ района с различными организациями: с краеведческим музеем, ДЮЦ, ЦВР, ДШИ, ДК, спорткомитетом и др. В течение года использовались разнообразные формы проведения РМО: практикум, мастер-класс, теоретический семинар, дискуссионный клуб, фестивали и др. Использование активных форм при проведении РМО возросло. Как и в прошлом году, все заседания ПОП были построены так, что их основной функцией являлась практическая направленность. Посещаемость заседаний РМО характеризуется достаточной стабильностью. Повышение квалификации педагогов проводится на основе предварительной диагностики их потребностей на уровне ОУ.</w:t>
      </w:r>
    </w:p>
    <w:p w:rsidR="0004003A" w:rsidRPr="005E1C04" w:rsidRDefault="0004003A" w:rsidP="005E1C04">
      <w:pPr>
        <w:spacing w:after="0" w:line="240" w:lineRule="auto"/>
        <w:jc w:val="center"/>
        <w:rPr>
          <w:rFonts w:ascii="Times New Roman" w:hAnsi="Times New Roman" w:cs="Times New Roman"/>
          <w:b/>
          <w:color w:val="002060"/>
          <w:sz w:val="28"/>
          <w:szCs w:val="28"/>
        </w:rPr>
      </w:pPr>
    </w:p>
    <w:p w:rsidR="005E1C04" w:rsidRPr="005E1C04" w:rsidRDefault="005E1C04" w:rsidP="005E1C04">
      <w:pPr>
        <w:suppressAutoHyphens/>
        <w:autoSpaceDN w:val="0"/>
        <w:spacing w:after="0" w:line="240" w:lineRule="auto"/>
        <w:jc w:val="center"/>
        <w:textAlignment w:val="baseline"/>
        <w:rPr>
          <w:rFonts w:ascii="Times New Roman" w:eastAsia="Calibri" w:hAnsi="Times New Roman" w:cs="Calibri"/>
          <w:b/>
          <w:color w:val="002060"/>
          <w:kern w:val="3"/>
          <w:sz w:val="28"/>
          <w:szCs w:val="28"/>
          <w:lang w:eastAsia="zh-CN"/>
        </w:rPr>
      </w:pPr>
      <w:r w:rsidRPr="005E1C04">
        <w:rPr>
          <w:rFonts w:ascii="Times New Roman" w:eastAsia="Calibri" w:hAnsi="Times New Roman" w:cs="Calibri"/>
          <w:b/>
          <w:color w:val="002060"/>
          <w:kern w:val="3"/>
          <w:sz w:val="28"/>
          <w:szCs w:val="28"/>
          <w:lang w:eastAsia="zh-CN"/>
        </w:rPr>
        <w:t xml:space="preserve">5.4.2. Участие </w:t>
      </w:r>
      <w:r w:rsidR="003617D9">
        <w:rPr>
          <w:rFonts w:ascii="Times New Roman" w:eastAsia="Calibri" w:hAnsi="Times New Roman" w:cs="Calibri"/>
          <w:b/>
          <w:color w:val="002060"/>
          <w:kern w:val="3"/>
          <w:sz w:val="28"/>
          <w:szCs w:val="28"/>
          <w:lang w:eastAsia="zh-CN"/>
        </w:rPr>
        <w:t xml:space="preserve">педагогов </w:t>
      </w:r>
      <w:r w:rsidRPr="005E1C04">
        <w:rPr>
          <w:rFonts w:ascii="Times New Roman" w:eastAsia="Calibri" w:hAnsi="Times New Roman" w:cs="Calibri"/>
          <w:b/>
          <w:color w:val="002060"/>
          <w:kern w:val="3"/>
          <w:sz w:val="28"/>
          <w:szCs w:val="28"/>
          <w:lang w:eastAsia="zh-CN"/>
        </w:rPr>
        <w:t>в конкурсах</w:t>
      </w:r>
    </w:p>
    <w:p w:rsidR="005E1C04" w:rsidRDefault="005E1C04" w:rsidP="005E1C04">
      <w:pPr>
        <w:suppressAutoHyphens/>
        <w:autoSpaceDN w:val="0"/>
        <w:spacing w:after="0" w:line="240" w:lineRule="auto"/>
        <w:jc w:val="both"/>
        <w:textAlignment w:val="baseline"/>
        <w:rPr>
          <w:rFonts w:ascii="Times New Roman" w:eastAsia="Calibri" w:hAnsi="Times New Roman" w:cs="Calibri"/>
          <w:kern w:val="3"/>
          <w:sz w:val="28"/>
          <w:szCs w:val="28"/>
          <w:lang w:eastAsia="zh-CN"/>
        </w:rPr>
      </w:pPr>
    </w:p>
    <w:p w:rsidR="00E72354" w:rsidRPr="00E72354" w:rsidRDefault="00E72354" w:rsidP="00E72354">
      <w:pPr>
        <w:pStyle w:val="Standard"/>
        <w:spacing w:after="0" w:line="240" w:lineRule="auto"/>
        <w:jc w:val="both"/>
        <w:rPr>
          <w:rFonts w:ascii="Times New Roman" w:eastAsia="SimSun" w:hAnsi="Times New Roman" w:cs="Times New Roman"/>
          <w:sz w:val="28"/>
          <w:szCs w:val="28"/>
          <w:lang w:bidi="hi-IN"/>
        </w:rPr>
      </w:pPr>
      <w:r>
        <w:rPr>
          <w:rFonts w:ascii="Times New Roman" w:hAnsi="Times New Roman"/>
          <w:sz w:val="28"/>
          <w:szCs w:val="28"/>
        </w:rPr>
        <w:t xml:space="preserve">      </w:t>
      </w:r>
      <w:r w:rsidR="003341B5">
        <w:rPr>
          <w:rFonts w:ascii="Times New Roman" w:hAnsi="Times New Roman"/>
          <w:sz w:val="28"/>
          <w:szCs w:val="28"/>
        </w:rPr>
        <w:t xml:space="preserve"> </w:t>
      </w:r>
      <w:r w:rsidR="003341B5" w:rsidRPr="003341B5">
        <w:rPr>
          <w:rFonts w:ascii="Times New Roman" w:eastAsia="SimSun" w:hAnsi="Times New Roman" w:cs="Times New Roman"/>
          <w:sz w:val="28"/>
          <w:szCs w:val="28"/>
          <w:lang w:bidi="hi-IN"/>
        </w:rPr>
        <w:t xml:space="preserve"> </w:t>
      </w:r>
      <w:r w:rsidRPr="00E72354">
        <w:rPr>
          <w:rFonts w:ascii="Times New Roman" w:eastAsia="SimSun" w:hAnsi="Times New Roman" w:cs="Times New Roman"/>
          <w:sz w:val="28"/>
          <w:szCs w:val="28"/>
          <w:lang w:bidi="hi-IN"/>
        </w:rPr>
        <w:t xml:space="preserve">Осмыслению новых идей, сохранению и упрочению педагогических традиций, активизации новаторского поиска значимую роль играет участие педагогов в профессиональных конкурсах. Обобщение опыта работы педагогов и его трансляция на профессиональных конкурсах является тем механизмом, который позволяет повышать квалификацию педагогов без отрыва от учебного процесса. </w:t>
      </w:r>
    </w:p>
    <w:p w:rsidR="00E72354" w:rsidRPr="00E72354" w:rsidRDefault="00E72354" w:rsidP="00E72354">
      <w:pPr>
        <w:widowControl w:val="0"/>
        <w:suppressAutoHyphens/>
        <w:autoSpaceDN w:val="0"/>
        <w:spacing w:after="0" w:line="240" w:lineRule="auto"/>
        <w:jc w:val="both"/>
        <w:textAlignment w:val="baseline"/>
        <w:rPr>
          <w:rFonts w:ascii="Times New Roman" w:eastAsia="SimSun" w:hAnsi="Times New Roman" w:cs="Mangal"/>
          <w:kern w:val="3"/>
          <w:sz w:val="28"/>
          <w:szCs w:val="28"/>
          <w:lang w:eastAsia="zh-CN" w:bidi="hi-IN"/>
        </w:rPr>
      </w:pPr>
      <w:r>
        <w:rPr>
          <w:rFonts w:ascii="Times New Roman" w:eastAsia="SimSun" w:hAnsi="Times New Roman" w:cs="Times New Roman"/>
          <w:kern w:val="3"/>
          <w:sz w:val="28"/>
          <w:szCs w:val="28"/>
          <w:lang w:eastAsia="zh-CN" w:bidi="hi-IN"/>
        </w:rPr>
        <w:t xml:space="preserve">        </w:t>
      </w:r>
      <w:r w:rsidRPr="00E72354">
        <w:rPr>
          <w:rFonts w:ascii="Times New Roman" w:eastAsia="SimSun" w:hAnsi="Times New Roman" w:cs="Times New Roman"/>
          <w:kern w:val="3"/>
          <w:sz w:val="28"/>
          <w:szCs w:val="28"/>
          <w:lang w:eastAsia="zh-CN" w:bidi="hi-IN"/>
        </w:rPr>
        <w:t>Пространство муниципальных профессиональных конкурсов представляет собой проведение конкурсов профессионального мастерства в очной форме.</w:t>
      </w:r>
      <w:r w:rsidRPr="00E72354">
        <w:rPr>
          <w:rFonts w:ascii="Times New Roman" w:eastAsia="Times New Roman" w:hAnsi="Times New Roman" w:cs="Times New Roman"/>
          <w:sz w:val="28"/>
          <w:szCs w:val="28"/>
          <w:lang w:eastAsia="ru-RU"/>
        </w:rPr>
        <w:t xml:space="preserve"> </w:t>
      </w:r>
    </w:p>
    <w:p w:rsidR="00E72354" w:rsidRPr="00E72354" w:rsidRDefault="00E72354" w:rsidP="00EA40D2">
      <w:pPr>
        <w:widowControl w:val="0"/>
        <w:suppressAutoHyphens/>
        <w:autoSpaceDN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72354">
        <w:rPr>
          <w:rFonts w:ascii="Times New Roman" w:eastAsia="Times New Roman" w:hAnsi="Times New Roman" w:cs="Times New Roman"/>
          <w:sz w:val="28"/>
          <w:szCs w:val="28"/>
          <w:lang w:eastAsia="ru-RU"/>
        </w:rPr>
        <w:t>В начале учебного года традиционно проводится   муниципальный  конкурс молодых специалистов "Начало".    Данный конкурс проводился в нашем районе второй раз.  Его   участниками стали учителя школ,  воспитатели детских садов и педагоги учреждений   дополнительного образования, которые только что приступили к трудовой деятельности после окончания профессиональных педагогических высших и средних специальных учебных заведений:</w:t>
      </w:r>
    </w:p>
    <w:p w:rsidR="00E72354" w:rsidRPr="00E72354" w:rsidRDefault="007608FE" w:rsidP="00EA40D2">
      <w:pPr>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96606">
        <w:rPr>
          <w:rFonts w:ascii="Times New Roman" w:eastAsia="Times New Roman" w:hAnsi="Times New Roman" w:cs="Times New Roman"/>
          <w:sz w:val="28"/>
          <w:szCs w:val="28"/>
          <w:lang w:eastAsia="ru-RU"/>
        </w:rPr>
        <w:t xml:space="preserve">- </w:t>
      </w:r>
      <w:r w:rsidR="00E72354" w:rsidRPr="00E72354">
        <w:rPr>
          <w:rFonts w:ascii="Times New Roman" w:eastAsia="Times New Roman" w:hAnsi="Times New Roman" w:cs="Times New Roman"/>
          <w:sz w:val="28"/>
          <w:szCs w:val="28"/>
          <w:lang w:eastAsia="ru-RU"/>
        </w:rPr>
        <w:t>Тихонова Анна Андреевна, учитель физической культуры МКОУ Шадринская СОШ;</w:t>
      </w:r>
    </w:p>
    <w:p w:rsidR="00E72354" w:rsidRPr="00E72354" w:rsidRDefault="00A96606" w:rsidP="00EA40D2">
      <w:pPr>
        <w:autoSpaceDN w:val="0"/>
        <w:spacing w:after="0" w:line="240" w:lineRule="auto"/>
        <w:ind w:left="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72354" w:rsidRPr="00E72354">
        <w:rPr>
          <w:rFonts w:ascii="Times New Roman" w:eastAsia="Times New Roman" w:hAnsi="Times New Roman" w:cs="Times New Roman"/>
          <w:sz w:val="28"/>
          <w:szCs w:val="28"/>
          <w:lang w:eastAsia="ru-RU"/>
        </w:rPr>
        <w:t>Глухих Татьяна Александровна, учитель начальных классов МКОУ Нижне-Иленская СОШ;</w:t>
      </w:r>
    </w:p>
    <w:p w:rsidR="00E72354" w:rsidRPr="00E72354" w:rsidRDefault="00A96606" w:rsidP="00EA40D2">
      <w:pPr>
        <w:autoSpaceDN w:val="0"/>
        <w:spacing w:after="0" w:line="240" w:lineRule="auto"/>
        <w:ind w:left="90"/>
        <w:jc w:val="both"/>
        <w:rPr>
          <w:rFonts w:ascii="Times New Roman" w:eastAsia="SimSun" w:hAnsi="Times New Roman" w:cs="Arial, Tahoma, Verdana, sans-se"/>
          <w:kern w:val="3"/>
          <w:sz w:val="28"/>
          <w:szCs w:val="28"/>
          <w:lang w:eastAsia="zh-CN" w:bidi="hi-IN"/>
        </w:rPr>
      </w:pPr>
      <w:r>
        <w:rPr>
          <w:rFonts w:ascii="Times New Roman" w:eastAsia="Times New Roman" w:hAnsi="Times New Roman" w:cs="Times New Roman"/>
          <w:sz w:val="28"/>
          <w:szCs w:val="28"/>
          <w:lang w:eastAsia="ru-RU"/>
        </w:rPr>
        <w:t xml:space="preserve">- - </w:t>
      </w:r>
      <w:r w:rsidR="00E72354" w:rsidRPr="00E72354">
        <w:rPr>
          <w:rFonts w:ascii="Times New Roman" w:eastAsia="Times New Roman" w:hAnsi="Times New Roman" w:cs="Times New Roman"/>
          <w:sz w:val="28"/>
          <w:szCs w:val="28"/>
          <w:lang w:eastAsia="ru-RU"/>
        </w:rPr>
        <w:t>Потапова Светлана Игоревна, учитель музыки МАОУ "Байкаловская СОШ";</w:t>
      </w:r>
    </w:p>
    <w:p w:rsidR="00E72354" w:rsidRPr="00E72354" w:rsidRDefault="00E72354" w:rsidP="00EA40D2">
      <w:pPr>
        <w:autoSpaceDN w:val="0"/>
        <w:spacing w:after="0" w:line="240" w:lineRule="auto"/>
        <w:ind w:left="90"/>
        <w:jc w:val="both"/>
        <w:rPr>
          <w:rFonts w:ascii="Times New Roman" w:eastAsia="SimSun" w:hAnsi="Times New Roman" w:cs="Arial, Tahoma, Verdana, sans-se"/>
          <w:kern w:val="3"/>
          <w:sz w:val="28"/>
          <w:szCs w:val="28"/>
          <w:lang w:eastAsia="zh-CN" w:bidi="hi-IN"/>
        </w:rPr>
      </w:pPr>
      <w:r w:rsidRPr="00E72354">
        <w:rPr>
          <w:rFonts w:ascii="Times New Roman" w:eastAsia="Times New Roman" w:hAnsi="Times New Roman" w:cs="Times New Roman"/>
          <w:sz w:val="28"/>
          <w:szCs w:val="28"/>
          <w:lang w:eastAsia="ru-RU"/>
        </w:rPr>
        <w:t>Николаева Елена Владимировна, воспитатель МКДОУ Байкаловский детский сад №1 "Теремок";</w:t>
      </w:r>
    </w:p>
    <w:p w:rsidR="00E72354" w:rsidRPr="00E72354" w:rsidRDefault="00A96606" w:rsidP="00EA40D2">
      <w:pPr>
        <w:autoSpaceDN w:val="0"/>
        <w:spacing w:after="0" w:line="240" w:lineRule="auto"/>
        <w:ind w:left="90"/>
        <w:jc w:val="both"/>
        <w:rPr>
          <w:rFonts w:ascii="Times New Roman" w:eastAsia="SimSun" w:hAnsi="Times New Roman" w:cs="Arial, Tahoma, Verdana, sans-se"/>
          <w:kern w:val="3"/>
          <w:sz w:val="28"/>
          <w:szCs w:val="28"/>
          <w:lang w:eastAsia="zh-CN" w:bidi="hi-IN"/>
        </w:rPr>
      </w:pPr>
      <w:r>
        <w:rPr>
          <w:rFonts w:ascii="Times New Roman" w:eastAsia="Times New Roman" w:hAnsi="Times New Roman" w:cs="Times New Roman"/>
          <w:sz w:val="28"/>
          <w:szCs w:val="28"/>
          <w:lang w:eastAsia="ru-RU"/>
        </w:rPr>
        <w:t xml:space="preserve">- </w:t>
      </w:r>
      <w:r w:rsidR="00E72354" w:rsidRPr="00E72354">
        <w:rPr>
          <w:rFonts w:ascii="Times New Roman" w:eastAsia="Times New Roman" w:hAnsi="Times New Roman" w:cs="Times New Roman"/>
          <w:sz w:val="28"/>
          <w:szCs w:val="28"/>
          <w:lang w:eastAsia="ru-RU"/>
        </w:rPr>
        <w:t>Волкова Юлия Александровна, воспитатель МКДОУ Байкаловский детский сад №4 "Богатырь";</w:t>
      </w:r>
    </w:p>
    <w:p w:rsidR="00E72354" w:rsidRPr="00E72354" w:rsidRDefault="00A96606" w:rsidP="00EA40D2">
      <w:pPr>
        <w:autoSpaceDN w:val="0"/>
        <w:spacing w:after="0" w:line="240" w:lineRule="auto"/>
        <w:ind w:left="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72354" w:rsidRPr="00E72354">
        <w:rPr>
          <w:rFonts w:ascii="Times New Roman" w:eastAsia="Times New Roman" w:hAnsi="Times New Roman" w:cs="Times New Roman"/>
          <w:sz w:val="28"/>
          <w:szCs w:val="28"/>
          <w:lang w:eastAsia="ru-RU"/>
        </w:rPr>
        <w:t>Вагина Екатерина Николаевна, учитель начальных классов МКОУ Вязовская ООШ;</w:t>
      </w:r>
    </w:p>
    <w:p w:rsidR="00E72354" w:rsidRPr="00E72354" w:rsidRDefault="00A96606" w:rsidP="00EA40D2">
      <w:pPr>
        <w:autoSpaceDN w:val="0"/>
        <w:spacing w:after="0" w:line="240" w:lineRule="auto"/>
        <w:ind w:left="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72354" w:rsidRPr="00E72354">
        <w:rPr>
          <w:rFonts w:ascii="Times New Roman" w:eastAsia="Times New Roman" w:hAnsi="Times New Roman" w:cs="Times New Roman"/>
          <w:sz w:val="28"/>
          <w:szCs w:val="28"/>
          <w:lang w:eastAsia="ru-RU"/>
        </w:rPr>
        <w:t>Качал</w:t>
      </w:r>
      <w:r w:rsidR="00E72354">
        <w:rPr>
          <w:rFonts w:ascii="Times New Roman" w:eastAsia="Times New Roman" w:hAnsi="Times New Roman" w:cs="Times New Roman"/>
          <w:sz w:val="28"/>
          <w:szCs w:val="28"/>
          <w:lang w:eastAsia="ru-RU"/>
        </w:rPr>
        <w:t>к</w:t>
      </w:r>
      <w:r w:rsidR="00E72354" w:rsidRPr="00E72354">
        <w:rPr>
          <w:rFonts w:ascii="Times New Roman" w:eastAsia="Times New Roman" w:hAnsi="Times New Roman" w:cs="Times New Roman"/>
          <w:sz w:val="28"/>
          <w:szCs w:val="28"/>
          <w:lang w:eastAsia="ru-RU"/>
        </w:rPr>
        <w:t>ов Кирилл Андреевич, преподаватель Байкаловской детской школы искусств.</w:t>
      </w:r>
    </w:p>
    <w:p w:rsidR="00E72354" w:rsidRPr="00A96606" w:rsidRDefault="00E72354" w:rsidP="00EA40D2">
      <w:pPr>
        <w:autoSpaceDN w:val="0"/>
        <w:spacing w:after="0" w:line="240" w:lineRule="auto"/>
        <w:jc w:val="both"/>
        <w:rPr>
          <w:rFonts w:ascii="Times New Roman" w:eastAsia="SimSun" w:hAnsi="Times New Roman" w:cs="Arial, Tahoma, Verdana, sans-se"/>
          <w:kern w:val="3"/>
          <w:sz w:val="28"/>
          <w:szCs w:val="28"/>
          <w:lang w:eastAsia="zh-CN" w:bidi="hi-IN"/>
        </w:rPr>
      </w:pPr>
      <w:r w:rsidRPr="00A96606">
        <w:rPr>
          <w:rFonts w:ascii="Times New Roman" w:eastAsia="Times New Roman" w:hAnsi="Times New Roman" w:cs="Times New Roman"/>
          <w:sz w:val="28"/>
          <w:szCs w:val="28"/>
          <w:lang w:eastAsia="ru-RU"/>
        </w:rPr>
        <w:t> </w:t>
      </w:r>
      <w:r w:rsidR="007608FE" w:rsidRPr="00A96606">
        <w:rPr>
          <w:rFonts w:ascii="Times New Roman" w:eastAsia="Times New Roman" w:hAnsi="Times New Roman" w:cs="Times New Roman"/>
          <w:sz w:val="28"/>
          <w:szCs w:val="28"/>
          <w:lang w:eastAsia="ru-RU"/>
        </w:rPr>
        <w:t xml:space="preserve">       </w:t>
      </w:r>
      <w:r w:rsidRPr="00A96606">
        <w:rPr>
          <w:rFonts w:ascii="Times New Roman" w:eastAsia="Times New Roman" w:hAnsi="Times New Roman" w:cs="Times New Roman"/>
          <w:sz w:val="28"/>
          <w:szCs w:val="28"/>
          <w:lang w:eastAsia="ru-RU"/>
        </w:rPr>
        <w:t>В каждой конкурсной работе наши молодые педагоги подчеркивали, что главное в любой школе прошлого, настоящего или будущего - это был, есть и будет учитель. Его профессиональная компетентность, любовь к своему делу. Наиболее интересными признаны работы Тихоновой А.А. и Качалкова К.А.</w:t>
      </w:r>
    </w:p>
    <w:p w:rsidR="00E72354" w:rsidRPr="00A96606" w:rsidRDefault="007608FE" w:rsidP="00EA40D2">
      <w:pPr>
        <w:autoSpaceDN w:val="0"/>
        <w:spacing w:after="0" w:line="240" w:lineRule="auto"/>
        <w:jc w:val="both"/>
        <w:rPr>
          <w:rFonts w:ascii="Times New Roman" w:eastAsia="SimSun" w:hAnsi="Times New Roman" w:cs="Arial, Tahoma, Verdana, sans-se"/>
          <w:kern w:val="3"/>
          <w:sz w:val="28"/>
          <w:szCs w:val="28"/>
          <w:lang w:eastAsia="zh-CN" w:bidi="hi-IN"/>
        </w:rPr>
      </w:pPr>
      <w:r w:rsidRPr="00A96606">
        <w:rPr>
          <w:rFonts w:ascii="Times New Roman" w:eastAsia="Times New Roman" w:hAnsi="Times New Roman" w:cs="Times New Roman"/>
          <w:sz w:val="28"/>
          <w:szCs w:val="28"/>
          <w:lang w:eastAsia="ru-RU"/>
        </w:rPr>
        <w:t xml:space="preserve">        </w:t>
      </w:r>
      <w:r w:rsidR="00E72354" w:rsidRPr="00A96606">
        <w:rPr>
          <w:rFonts w:ascii="Times New Roman" w:eastAsia="Times New Roman" w:hAnsi="Times New Roman" w:cs="Times New Roman"/>
          <w:sz w:val="28"/>
          <w:szCs w:val="28"/>
          <w:lang w:eastAsia="ru-RU"/>
        </w:rPr>
        <w:t>На очном этапе конкурса была представлена видеопрезентация «Мои первые шаги в профессии», в которой молодые педагоги рассказали о первых достижениях, впечатлениях и планах в работе с детьми.  На этом этапе лучшей стала Потапова С.И.   Тестирование, как один из этапов конкурса, было направлено на проверку знаний техники безопасности образовательного процесса и внутреннего трудового распорядка. Практически все участники справились с заданием на «отлично».</w:t>
      </w:r>
    </w:p>
    <w:p w:rsidR="00E72354" w:rsidRPr="00A96606" w:rsidRDefault="00E72354" w:rsidP="00EA40D2">
      <w:pPr>
        <w:autoSpaceDN w:val="0"/>
        <w:spacing w:after="0" w:line="240" w:lineRule="auto"/>
        <w:jc w:val="both"/>
        <w:rPr>
          <w:rFonts w:ascii="Times New Roman" w:eastAsia="SimSun" w:hAnsi="Times New Roman" w:cs="Arial, Tahoma, Verdana, sans-se"/>
          <w:kern w:val="3"/>
          <w:sz w:val="28"/>
          <w:szCs w:val="28"/>
          <w:lang w:eastAsia="zh-CN" w:bidi="hi-IN"/>
        </w:rPr>
      </w:pPr>
      <w:r w:rsidRPr="00A96606">
        <w:rPr>
          <w:rFonts w:ascii="Times New Roman" w:eastAsia="Times New Roman" w:hAnsi="Times New Roman" w:cs="Times New Roman"/>
          <w:sz w:val="28"/>
          <w:szCs w:val="28"/>
          <w:lang w:eastAsia="ru-RU"/>
        </w:rPr>
        <w:t xml:space="preserve">        Участники конкурса приложили немало усилий чтобы показать свое умение общаться с аудиторией, донести свою мысль, свой полезный опыт на заключительном этапе конкурса - демонстрации конкретного методического приема: «У меня это хорошо получается».  На этот раз отличились Тихонова А.А, Потапова С.И.,  Качалков  К.А., Николаева Е.В.</w:t>
      </w:r>
    </w:p>
    <w:p w:rsidR="00E72354" w:rsidRPr="00A96606" w:rsidRDefault="00E72354" w:rsidP="00EA40D2">
      <w:pPr>
        <w:autoSpaceDN w:val="0"/>
        <w:spacing w:after="0" w:line="240" w:lineRule="auto"/>
        <w:jc w:val="both"/>
        <w:rPr>
          <w:rFonts w:ascii="Times New Roman" w:eastAsia="SimSun" w:hAnsi="Times New Roman" w:cs="Arial, Tahoma, Verdana, sans-se"/>
          <w:kern w:val="3"/>
          <w:sz w:val="28"/>
          <w:szCs w:val="28"/>
          <w:lang w:eastAsia="zh-CN" w:bidi="hi-IN"/>
        </w:rPr>
      </w:pPr>
      <w:r w:rsidRPr="00A96606">
        <w:rPr>
          <w:rFonts w:ascii="Times New Roman" w:eastAsia="Times New Roman" w:hAnsi="Times New Roman" w:cs="Times New Roman"/>
          <w:bCs/>
          <w:sz w:val="28"/>
          <w:szCs w:val="28"/>
          <w:lang w:eastAsia="ru-RU"/>
        </w:rPr>
        <w:t xml:space="preserve">        В итоге, победителем муниципального конкурса молодых специалистов "Начало" стала  Потапова Светлана Игоревна,  учитель музыки  МАОУ Байкаловская СОШ. Второе место заняла    Николаева Елена Владимировна,   воспитатель ДОУ № 1 «Теремок». Третье место у Глухих Татьяны Александровны,    учителя начальных классов МКОУ Нижне-Иленская СОШ.  </w:t>
      </w:r>
    </w:p>
    <w:p w:rsidR="00E72354" w:rsidRPr="00E72354" w:rsidRDefault="00E72354" w:rsidP="00EA40D2">
      <w:pPr>
        <w:widowControl w:val="0"/>
        <w:suppressAutoHyphens/>
        <w:autoSpaceDN w:val="0"/>
        <w:spacing w:after="0" w:line="240" w:lineRule="auto"/>
        <w:jc w:val="both"/>
        <w:textAlignment w:val="baseline"/>
        <w:rPr>
          <w:rFonts w:ascii="Times New Roman" w:eastAsia="SimSun" w:hAnsi="Times New Roman" w:cs="Arial, Tahoma, Verdana, sans-se"/>
          <w:kern w:val="3"/>
          <w:sz w:val="28"/>
          <w:szCs w:val="28"/>
          <w:lang w:eastAsia="zh-CN" w:bidi="hi-IN"/>
        </w:rPr>
      </w:pPr>
      <w:r w:rsidRPr="00E72354">
        <w:rPr>
          <w:rFonts w:ascii="Times New Roman" w:eastAsia="SimSun" w:hAnsi="Times New Roman" w:cs="Times New Roman"/>
          <w:kern w:val="3"/>
          <w:sz w:val="28"/>
          <w:szCs w:val="28"/>
          <w:lang w:eastAsia="zh-CN" w:bidi="hi-IN"/>
        </w:rPr>
        <w:t xml:space="preserve">        В муниципальном конкурсе педагогического мастерства «Педагог года 2020»   приняли  участие 14 педагогов района в трех номинациях.  </w:t>
      </w:r>
      <w:r w:rsidRPr="00E72354">
        <w:rPr>
          <w:rFonts w:ascii="Times New Roman" w:eastAsia="Calibri" w:hAnsi="Times New Roman" w:cs="Times New Roman"/>
          <w:color w:val="000000"/>
          <w:spacing w:val="3"/>
          <w:sz w:val="28"/>
          <w:szCs w:val="28"/>
        </w:rPr>
        <w:t xml:space="preserve">  </w:t>
      </w:r>
    </w:p>
    <w:p w:rsidR="00E72354" w:rsidRPr="00E72354" w:rsidRDefault="00E72354" w:rsidP="00EA40D2">
      <w:pPr>
        <w:autoSpaceDN w:val="0"/>
        <w:spacing w:after="0" w:line="240" w:lineRule="auto"/>
        <w:jc w:val="both"/>
        <w:rPr>
          <w:rFonts w:ascii="Times New Roman" w:eastAsia="SimSun" w:hAnsi="Times New Roman" w:cs="Arial, Tahoma, Verdana, sans-se"/>
          <w:kern w:val="3"/>
          <w:sz w:val="28"/>
          <w:szCs w:val="28"/>
          <w:lang w:eastAsia="zh-CN" w:bidi="hi-IN"/>
        </w:rPr>
      </w:pPr>
      <w:r w:rsidRPr="00E72354">
        <w:rPr>
          <w:rFonts w:ascii="Times New Roman" w:eastAsia="Calibri" w:hAnsi="Times New Roman" w:cs="Times New Roman"/>
          <w:color w:val="000000"/>
          <w:spacing w:val="3"/>
          <w:sz w:val="28"/>
          <w:szCs w:val="28"/>
        </w:rPr>
        <w:t xml:space="preserve">  </w:t>
      </w:r>
      <w:r>
        <w:rPr>
          <w:rFonts w:ascii="Times New Roman" w:eastAsia="Calibri" w:hAnsi="Times New Roman" w:cs="Times New Roman"/>
          <w:color w:val="000000"/>
          <w:spacing w:val="3"/>
          <w:sz w:val="28"/>
          <w:szCs w:val="28"/>
        </w:rPr>
        <w:t xml:space="preserve">    </w:t>
      </w:r>
      <w:r w:rsidRPr="00E72354">
        <w:rPr>
          <w:rFonts w:ascii="Times New Roman" w:eastAsia="Calibri" w:hAnsi="Times New Roman" w:cs="Times New Roman"/>
          <w:color w:val="000000"/>
          <w:spacing w:val="3"/>
          <w:sz w:val="28"/>
          <w:szCs w:val="28"/>
        </w:rPr>
        <w:t xml:space="preserve">  В номинации «Учитель года» победу одержал   Кондрашин Евгений Анатольевич, учитель МАОУ Байкаловская СОШ.  Призером  стала  Воинкова   Наталья Викторовна, учитель МАОУ Еланская СОШ.</w:t>
      </w:r>
    </w:p>
    <w:p w:rsidR="00E72354" w:rsidRPr="00E72354" w:rsidRDefault="00E72354" w:rsidP="00EA40D2">
      <w:pPr>
        <w:autoSpaceDN w:val="0"/>
        <w:spacing w:after="0" w:line="240" w:lineRule="auto"/>
        <w:jc w:val="both"/>
        <w:rPr>
          <w:rFonts w:ascii="Times New Roman" w:eastAsia="SimSun" w:hAnsi="Times New Roman" w:cs="Arial, Tahoma, Verdana, sans-se"/>
          <w:kern w:val="3"/>
          <w:sz w:val="28"/>
          <w:szCs w:val="28"/>
          <w:lang w:eastAsia="zh-CN" w:bidi="hi-IN"/>
        </w:rPr>
      </w:pPr>
      <w:r>
        <w:rPr>
          <w:rFonts w:ascii="Times New Roman" w:eastAsia="Calibri" w:hAnsi="Times New Roman" w:cs="Times New Roman"/>
          <w:color w:val="000000"/>
          <w:spacing w:val="3"/>
          <w:sz w:val="28"/>
          <w:szCs w:val="28"/>
        </w:rPr>
        <w:t xml:space="preserve">     </w:t>
      </w:r>
      <w:r w:rsidRPr="00E72354">
        <w:rPr>
          <w:rFonts w:ascii="Times New Roman" w:eastAsia="Calibri" w:hAnsi="Times New Roman" w:cs="Times New Roman"/>
          <w:color w:val="000000"/>
          <w:spacing w:val="3"/>
          <w:sz w:val="28"/>
          <w:szCs w:val="28"/>
        </w:rPr>
        <w:t xml:space="preserve">  В номинации «Воспитатель года»  победителем  признана Савина Ирина Николаевна, воспитатель МКДОУ Байкаловский детский сад №4  «Богатырь».   Призер -  Лучина Елена Геннадьевна, педагог-психолог МКДОУ Байкаловский детский сад №6 «Рябинушка».</w:t>
      </w:r>
    </w:p>
    <w:p w:rsidR="00E72354" w:rsidRPr="00E72354" w:rsidRDefault="00E72354" w:rsidP="00EA40D2">
      <w:pPr>
        <w:widowControl w:val="0"/>
        <w:suppressAutoHyphens/>
        <w:autoSpaceDN w:val="0"/>
        <w:spacing w:after="0" w:line="240" w:lineRule="auto"/>
        <w:jc w:val="both"/>
        <w:textAlignment w:val="baseline"/>
        <w:rPr>
          <w:rFonts w:ascii="Times New Roman" w:eastAsia="SimSun" w:hAnsi="Times New Roman" w:cs="Arial, Tahoma, Verdana, sans-se"/>
          <w:kern w:val="3"/>
          <w:sz w:val="28"/>
          <w:szCs w:val="28"/>
          <w:lang w:eastAsia="zh-CN" w:bidi="hi-IN"/>
        </w:rPr>
      </w:pPr>
      <w:r>
        <w:rPr>
          <w:rFonts w:ascii="Times New Roman" w:eastAsia="Calibri" w:hAnsi="Times New Roman" w:cs="Times New Roman"/>
          <w:color w:val="000000"/>
          <w:spacing w:val="3"/>
          <w:sz w:val="28"/>
          <w:szCs w:val="28"/>
        </w:rPr>
        <w:t xml:space="preserve">    </w:t>
      </w:r>
      <w:r w:rsidRPr="00E72354">
        <w:rPr>
          <w:rFonts w:ascii="Times New Roman" w:eastAsia="Calibri" w:hAnsi="Times New Roman" w:cs="Times New Roman"/>
          <w:color w:val="000000"/>
          <w:spacing w:val="3"/>
          <w:sz w:val="28"/>
          <w:szCs w:val="28"/>
        </w:rPr>
        <w:t xml:space="preserve">   В номинации «Педагог дополнительного образования года» победила   Новикова Светлана Владиленовна, педагог дополнительного образования  МКУ ДО Байкаловский Детско-юношеский центр «Созвездие». Дошаева Айтаным Мухамедиевна, педагог дополнительного образования  МКУ ДО Байкаловский Центр внешкольной работы стала призером конкурса. </w:t>
      </w:r>
    </w:p>
    <w:p w:rsidR="00E72354" w:rsidRPr="00E72354" w:rsidRDefault="00A96606" w:rsidP="00EA40D2">
      <w:pPr>
        <w:widowControl w:val="0"/>
        <w:suppressAutoHyphens/>
        <w:autoSpaceDN w:val="0"/>
        <w:spacing w:after="0" w:line="240" w:lineRule="auto"/>
        <w:jc w:val="both"/>
        <w:textAlignment w:val="baseline"/>
        <w:rPr>
          <w:rFonts w:ascii="Times New Roman" w:eastAsia="SimSun" w:hAnsi="Times New Roman" w:cs="Arial, Tahoma, Verdana, sans-se"/>
          <w:kern w:val="3"/>
          <w:sz w:val="28"/>
          <w:szCs w:val="28"/>
          <w:lang w:eastAsia="zh-CN" w:bidi="hi-IN"/>
        </w:rPr>
      </w:pPr>
      <w:r>
        <w:rPr>
          <w:rFonts w:ascii="Times New Roman" w:eastAsia="Calibri" w:hAnsi="Times New Roman" w:cs="Times New Roman"/>
          <w:color w:val="000000"/>
          <w:spacing w:val="3"/>
          <w:sz w:val="28"/>
          <w:szCs w:val="28"/>
        </w:rPr>
        <w:t xml:space="preserve">       </w:t>
      </w:r>
      <w:r w:rsidR="00E72354" w:rsidRPr="00E72354">
        <w:rPr>
          <w:rFonts w:ascii="Times New Roman" w:eastAsia="Calibri" w:hAnsi="Times New Roman" w:cs="Times New Roman"/>
          <w:color w:val="000000"/>
          <w:spacing w:val="3"/>
          <w:sz w:val="28"/>
          <w:szCs w:val="28"/>
        </w:rPr>
        <w:t xml:space="preserve">Главный приз конкурса и звание </w:t>
      </w:r>
      <w:r w:rsidR="00E72354" w:rsidRPr="00E72354">
        <w:rPr>
          <w:rFonts w:ascii="Times New Roman" w:eastAsia="SimSun" w:hAnsi="Times New Roman" w:cs="Times New Roman"/>
          <w:kern w:val="3"/>
          <w:sz w:val="28"/>
          <w:szCs w:val="28"/>
          <w:lang w:eastAsia="zh-CN" w:bidi="hi-IN"/>
        </w:rPr>
        <w:t>«Педагог года 2020»  получил</w:t>
      </w:r>
      <w:r w:rsidR="00E72354" w:rsidRPr="00E72354">
        <w:rPr>
          <w:rFonts w:ascii="Times New Roman" w:eastAsia="Calibri" w:hAnsi="Times New Roman" w:cs="Times New Roman"/>
          <w:color w:val="000000"/>
          <w:spacing w:val="3"/>
          <w:sz w:val="28"/>
          <w:szCs w:val="28"/>
        </w:rPr>
        <w:t xml:space="preserve">     Кондрашин Евгений Анатольевич, учитель МАОУ Байкаловская СОШ.</w:t>
      </w:r>
    </w:p>
    <w:p w:rsidR="00E72354" w:rsidRPr="00E72354" w:rsidRDefault="00A96606" w:rsidP="00EA40D2">
      <w:pPr>
        <w:autoSpaceDN w:val="0"/>
        <w:spacing w:after="0" w:line="240" w:lineRule="auto"/>
        <w:jc w:val="both"/>
        <w:rPr>
          <w:rFonts w:ascii="Times New Roman" w:eastAsia="SimSun" w:hAnsi="Times New Roman" w:cs="Arial, Tahoma, Verdana, sans-se"/>
          <w:kern w:val="3"/>
          <w:sz w:val="28"/>
          <w:szCs w:val="28"/>
          <w:lang w:eastAsia="zh-CN" w:bidi="hi-IN"/>
        </w:rPr>
      </w:pPr>
      <w:r>
        <w:rPr>
          <w:rFonts w:ascii="Times New Roman" w:eastAsia="Calibri" w:hAnsi="Times New Roman" w:cs="Times New Roman"/>
          <w:color w:val="000000"/>
          <w:spacing w:val="3"/>
          <w:sz w:val="28"/>
          <w:szCs w:val="28"/>
        </w:rPr>
        <w:t xml:space="preserve">      </w:t>
      </w:r>
      <w:r w:rsidR="00E72354" w:rsidRPr="00E72354">
        <w:rPr>
          <w:rFonts w:ascii="Times New Roman" w:eastAsia="Calibri" w:hAnsi="Times New Roman" w:cs="Times New Roman"/>
          <w:color w:val="000000"/>
          <w:spacing w:val="3"/>
          <w:sz w:val="28"/>
          <w:szCs w:val="28"/>
        </w:rPr>
        <w:t xml:space="preserve">Благодарственные письмами Управления образования получили  участники </w:t>
      </w:r>
      <w:r w:rsidR="00E72354" w:rsidRPr="00E72354">
        <w:rPr>
          <w:rFonts w:ascii="Times New Roman" w:eastAsia="Calibri" w:hAnsi="Times New Roman" w:cs="Times New Roman"/>
          <w:sz w:val="28"/>
          <w:szCs w:val="28"/>
        </w:rPr>
        <w:t>муниципального конкурса «Педагог года 2020» :</w:t>
      </w:r>
    </w:p>
    <w:p w:rsidR="00E72354" w:rsidRPr="00E72354" w:rsidRDefault="00E72354" w:rsidP="00EA40D2">
      <w:pPr>
        <w:autoSpaceDN w:val="0"/>
        <w:spacing w:after="0" w:line="240" w:lineRule="auto"/>
        <w:jc w:val="both"/>
        <w:rPr>
          <w:rFonts w:ascii="Times New Roman" w:eastAsia="SimSun" w:hAnsi="Times New Roman" w:cs="Arial, Tahoma, Verdana, sans-se"/>
          <w:kern w:val="3"/>
          <w:sz w:val="28"/>
          <w:szCs w:val="28"/>
          <w:lang w:eastAsia="zh-CN" w:bidi="hi-IN"/>
        </w:rPr>
      </w:pPr>
      <w:r w:rsidRPr="00E72354">
        <w:rPr>
          <w:rFonts w:ascii="Times New Roman" w:eastAsia="Calibri" w:hAnsi="Times New Roman" w:cs="Times New Roman"/>
          <w:color w:val="000000"/>
          <w:spacing w:val="3"/>
          <w:sz w:val="28"/>
          <w:szCs w:val="28"/>
        </w:rPr>
        <w:t>- Намятова Валентина Геннадьевна, воспитатель МАДОУ Байкаловский детский сад №1   «Теремок»;</w:t>
      </w:r>
    </w:p>
    <w:p w:rsidR="00E72354" w:rsidRPr="00E72354" w:rsidRDefault="00E72354" w:rsidP="00EA40D2">
      <w:pPr>
        <w:autoSpaceDN w:val="0"/>
        <w:spacing w:after="0" w:line="240" w:lineRule="auto"/>
        <w:jc w:val="both"/>
        <w:rPr>
          <w:rFonts w:ascii="Times New Roman" w:eastAsia="SimSun" w:hAnsi="Times New Roman" w:cs="Arial, Tahoma, Verdana, sans-se"/>
          <w:kern w:val="3"/>
          <w:sz w:val="28"/>
          <w:szCs w:val="28"/>
          <w:lang w:eastAsia="zh-CN" w:bidi="hi-IN"/>
        </w:rPr>
      </w:pPr>
      <w:r w:rsidRPr="00E72354">
        <w:rPr>
          <w:rFonts w:ascii="Times New Roman" w:eastAsia="Calibri" w:hAnsi="Times New Roman" w:cs="Times New Roman"/>
          <w:color w:val="000000"/>
          <w:spacing w:val="3"/>
          <w:sz w:val="28"/>
          <w:szCs w:val="28"/>
        </w:rPr>
        <w:t>-Устюжанина Анастасия Михайловна,  воспитатель МКДОУ Байкаловский детский сад №4  «Богатырь»;</w:t>
      </w:r>
    </w:p>
    <w:p w:rsidR="00E72354" w:rsidRPr="00E72354" w:rsidRDefault="00E72354" w:rsidP="00EA40D2">
      <w:pPr>
        <w:autoSpaceDN w:val="0"/>
        <w:spacing w:after="0" w:line="240" w:lineRule="auto"/>
        <w:jc w:val="both"/>
        <w:rPr>
          <w:rFonts w:ascii="Times New Roman" w:eastAsia="Calibri" w:hAnsi="Times New Roman" w:cs="Times New Roman"/>
          <w:color w:val="000000"/>
          <w:spacing w:val="3"/>
          <w:sz w:val="28"/>
          <w:szCs w:val="28"/>
        </w:rPr>
      </w:pPr>
      <w:r w:rsidRPr="00E72354">
        <w:rPr>
          <w:rFonts w:ascii="Times New Roman" w:eastAsia="Calibri" w:hAnsi="Times New Roman" w:cs="Times New Roman"/>
          <w:color w:val="000000"/>
          <w:spacing w:val="3"/>
          <w:sz w:val="28"/>
          <w:szCs w:val="28"/>
        </w:rPr>
        <w:t>-Мальгина Анна Александровну, учитель МКОУ Шадринская СОШ;</w:t>
      </w:r>
    </w:p>
    <w:p w:rsidR="00E72354" w:rsidRPr="00E72354" w:rsidRDefault="00E72354" w:rsidP="00EA40D2">
      <w:pPr>
        <w:autoSpaceDN w:val="0"/>
        <w:spacing w:after="0" w:line="240" w:lineRule="auto"/>
        <w:jc w:val="both"/>
        <w:rPr>
          <w:rFonts w:ascii="Times New Roman" w:eastAsia="SimSun" w:hAnsi="Times New Roman" w:cs="Arial, Tahoma, Verdana, sans-se"/>
          <w:kern w:val="3"/>
          <w:sz w:val="28"/>
          <w:szCs w:val="28"/>
          <w:lang w:eastAsia="zh-CN" w:bidi="hi-IN"/>
        </w:rPr>
      </w:pPr>
      <w:r w:rsidRPr="00E72354">
        <w:rPr>
          <w:rFonts w:ascii="Times New Roman" w:eastAsia="Calibri" w:hAnsi="Times New Roman" w:cs="Times New Roman"/>
          <w:color w:val="000000"/>
          <w:spacing w:val="3"/>
          <w:sz w:val="28"/>
          <w:szCs w:val="28"/>
        </w:rPr>
        <w:t>-</w:t>
      </w:r>
      <w:r w:rsidRPr="00E72354">
        <w:rPr>
          <w:rFonts w:ascii="Times New Roman" w:eastAsia="Calibri" w:hAnsi="Times New Roman" w:cs="Times New Roman"/>
          <w:sz w:val="28"/>
          <w:szCs w:val="28"/>
        </w:rPr>
        <w:t xml:space="preserve"> </w:t>
      </w:r>
      <w:r w:rsidRPr="00E72354">
        <w:rPr>
          <w:rFonts w:ascii="Times New Roman" w:eastAsia="Calibri" w:hAnsi="Times New Roman" w:cs="Times New Roman"/>
          <w:color w:val="000000"/>
          <w:spacing w:val="3"/>
          <w:sz w:val="28"/>
          <w:szCs w:val="28"/>
        </w:rPr>
        <w:t>Скоморохова Ольга Юрьевна, учитель МКОУ Пелевинская ООШ;</w:t>
      </w:r>
    </w:p>
    <w:p w:rsidR="00E72354" w:rsidRPr="00E72354" w:rsidRDefault="00E72354" w:rsidP="00EA40D2">
      <w:pPr>
        <w:autoSpaceDN w:val="0"/>
        <w:spacing w:after="0" w:line="240" w:lineRule="auto"/>
        <w:jc w:val="both"/>
        <w:rPr>
          <w:rFonts w:ascii="Times New Roman" w:eastAsia="Calibri" w:hAnsi="Times New Roman" w:cs="Times New Roman"/>
          <w:color w:val="000000"/>
          <w:spacing w:val="3"/>
          <w:sz w:val="28"/>
          <w:szCs w:val="28"/>
        </w:rPr>
      </w:pPr>
      <w:r w:rsidRPr="00E72354">
        <w:rPr>
          <w:rFonts w:ascii="Times New Roman" w:eastAsia="Calibri" w:hAnsi="Times New Roman" w:cs="Times New Roman"/>
          <w:color w:val="000000"/>
          <w:spacing w:val="3"/>
          <w:sz w:val="28"/>
          <w:szCs w:val="28"/>
        </w:rPr>
        <w:t>-Квашнина Дарья Андреевна, учитель МКОУ Вязовская ООШ;</w:t>
      </w:r>
    </w:p>
    <w:p w:rsidR="00E72354" w:rsidRPr="00E72354" w:rsidRDefault="00E72354" w:rsidP="00EA40D2">
      <w:pPr>
        <w:autoSpaceDN w:val="0"/>
        <w:spacing w:after="0" w:line="240" w:lineRule="auto"/>
        <w:jc w:val="both"/>
        <w:rPr>
          <w:rFonts w:ascii="Times New Roman" w:eastAsia="Calibri" w:hAnsi="Times New Roman" w:cs="Times New Roman"/>
          <w:color w:val="000000"/>
          <w:spacing w:val="3"/>
          <w:sz w:val="28"/>
          <w:szCs w:val="28"/>
        </w:rPr>
      </w:pPr>
      <w:r w:rsidRPr="00E72354">
        <w:rPr>
          <w:rFonts w:ascii="Times New Roman" w:eastAsia="Calibri" w:hAnsi="Times New Roman" w:cs="Times New Roman"/>
          <w:color w:val="000000"/>
          <w:spacing w:val="3"/>
          <w:sz w:val="28"/>
          <w:szCs w:val="28"/>
        </w:rPr>
        <w:t>-Узких Ксения Сергеевна, учитель МАОУ Байкаловская  СОШ;</w:t>
      </w:r>
    </w:p>
    <w:p w:rsidR="00E72354" w:rsidRPr="00E72354" w:rsidRDefault="00E72354" w:rsidP="00EA40D2">
      <w:pPr>
        <w:autoSpaceDN w:val="0"/>
        <w:spacing w:after="0" w:line="240" w:lineRule="auto"/>
        <w:jc w:val="both"/>
        <w:rPr>
          <w:rFonts w:ascii="Times New Roman" w:eastAsia="Calibri" w:hAnsi="Times New Roman" w:cs="Times New Roman"/>
          <w:color w:val="000000"/>
          <w:spacing w:val="3"/>
          <w:sz w:val="28"/>
          <w:szCs w:val="28"/>
        </w:rPr>
      </w:pPr>
      <w:r w:rsidRPr="00E72354">
        <w:rPr>
          <w:rFonts w:ascii="Times New Roman" w:eastAsia="Calibri" w:hAnsi="Times New Roman" w:cs="Times New Roman"/>
          <w:color w:val="000000"/>
          <w:spacing w:val="3"/>
          <w:sz w:val="28"/>
          <w:szCs w:val="28"/>
        </w:rPr>
        <w:t>-Тюменева Алёна Григорьевна, учитель МКОУ Нижне-Иленская  СОШ;</w:t>
      </w:r>
    </w:p>
    <w:p w:rsidR="00E72354" w:rsidRPr="00E72354" w:rsidRDefault="00E72354" w:rsidP="00EA40D2">
      <w:pPr>
        <w:autoSpaceDN w:val="0"/>
        <w:spacing w:after="0" w:line="240" w:lineRule="auto"/>
        <w:jc w:val="both"/>
        <w:rPr>
          <w:rFonts w:ascii="Times New Roman" w:eastAsia="Calibri" w:hAnsi="Times New Roman" w:cs="Times New Roman"/>
          <w:color w:val="000000"/>
          <w:spacing w:val="3"/>
          <w:sz w:val="28"/>
          <w:szCs w:val="28"/>
        </w:rPr>
      </w:pPr>
      <w:r w:rsidRPr="00E72354">
        <w:rPr>
          <w:rFonts w:ascii="Times New Roman" w:eastAsia="Calibri" w:hAnsi="Times New Roman" w:cs="Times New Roman"/>
          <w:color w:val="000000"/>
          <w:spacing w:val="3"/>
          <w:sz w:val="28"/>
          <w:szCs w:val="28"/>
        </w:rPr>
        <w:t>-Мишенёв  АнатолийАлексеевич, учитель МКОУ Чурманская  ООШ</w:t>
      </w:r>
    </w:p>
    <w:p w:rsidR="00E72354" w:rsidRPr="00E72354" w:rsidRDefault="00A96606" w:rsidP="00EA40D2">
      <w:pPr>
        <w:widowControl w:val="0"/>
        <w:shd w:val="clear" w:color="auto" w:fill="FFFFFF"/>
        <w:suppressAutoHyphens/>
        <w:autoSpaceDN w:val="0"/>
        <w:spacing w:after="0" w:line="240" w:lineRule="auto"/>
        <w:jc w:val="both"/>
        <w:textAlignment w:val="baseline"/>
        <w:rPr>
          <w:rFonts w:ascii="Times New Roman" w:eastAsia="SimSun" w:hAnsi="Times New Roman" w:cs="Mangal"/>
          <w:kern w:val="3"/>
          <w:sz w:val="28"/>
          <w:szCs w:val="28"/>
          <w:lang w:eastAsia="zh-CN" w:bidi="hi-IN"/>
        </w:rPr>
      </w:pPr>
      <w:r>
        <w:rPr>
          <w:rFonts w:ascii="Times New Roman" w:eastAsia="SimSun" w:hAnsi="Times New Roman" w:cs="Times New Roman"/>
          <w:kern w:val="3"/>
          <w:sz w:val="28"/>
          <w:szCs w:val="28"/>
          <w:lang w:eastAsia="zh-CN" w:bidi="hi-IN"/>
        </w:rPr>
        <w:t xml:space="preserve">       </w:t>
      </w:r>
      <w:r w:rsidR="00E72354" w:rsidRPr="00E72354">
        <w:rPr>
          <w:rFonts w:ascii="Times New Roman" w:eastAsia="SimSun" w:hAnsi="Times New Roman" w:cs="Times New Roman"/>
          <w:kern w:val="3"/>
          <w:sz w:val="28"/>
          <w:szCs w:val="28"/>
          <w:lang w:eastAsia="zh-CN" w:bidi="hi-IN"/>
        </w:rPr>
        <w:t>Помимо широкого кругозора, увлечённостью своим предметом и стремления к высокому качеству работы, лучшие педагоги района активно участвуют в окружных и региональных конкурсах.</w:t>
      </w:r>
      <w:r w:rsidR="00E72354" w:rsidRPr="00E72354">
        <w:rPr>
          <w:rFonts w:ascii="Times New Roman" w:eastAsia="Times New Roman" w:hAnsi="Times New Roman" w:cs="Times New Roman"/>
          <w:color w:val="20303C"/>
          <w:sz w:val="28"/>
          <w:szCs w:val="28"/>
          <w:lang w:eastAsia="ru-RU"/>
        </w:rPr>
        <w:t xml:space="preserve">  </w:t>
      </w:r>
    </w:p>
    <w:p w:rsidR="00E72354" w:rsidRPr="00A96606" w:rsidRDefault="00E72354" w:rsidP="00EA40D2">
      <w:pPr>
        <w:widowControl w:val="0"/>
        <w:shd w:val="clear" w:color="auto" w:fill="FFFFFF"/>
        <w:suppressAutoHyphens/>
        <w:autoSpaceDN w:val="0"/>
        <w:spacing w:after="0" w:line="240" w:lineRule="auto"/>
        <w:jc w:val="both"/>
        <w:textAlignment w:val="baseline"/>
        <w:rPr>
          <w:rFonts w:ascii="Times New Roman" w:eastAsia="SimSun" w:hAnsi="Times New Roman" w:cs="Mangal"/>
          <w:kern w:val="3"/>
          <w:sz w:val="28"/>
          <w:szCs w:val="28"/>
          <w:lang w:eastAsia="zh-CN" w:bidi="hi-IN"/>
        </w:rPr>
      </w:pPr>
      <w:r w:rsidRPr="00E72354">
        <w:rPr>
          <w:rFonts w:ascii="Times New Roman" w:eastAsia="Times New Roman" w:hAnsi="Times New Roman" w:cs="Times New Roman"/>
          <w:color w:val="20303C"/>
          <w:sz w:val="28"/>
          <w:szCs w:val="28"/>
          <w:lang w:eastAsia="ru-RU"/>
        </w:rPr>
        <w:t xml:space="preserve">          </w:t>
      </w:r>
      <w:r w:rsidRPr="00A96606">
        <w:rPr>
          <w:rFonts w:ascii="Times New Roman" w:eastAsia="Times New Roman" w:hAnsi="Times New Roman" w:cs="Times New Roman"/>
          <w:sz w:val="28"/>
          <w:szCs w:val="28"/>
          <w:lang w:eastAsia="ru-RU"/>
        </w:rPr>
        <w:t xml:space="preserve">Участие в очном этапе областного конкурса «Воспитать человека» приняли учитель начальных классов МАОУ "Байкаловская СОШ" Надежда Васильевна Спирина и учитель русского языка и литературы МКОУ Краснополянская СОШ Галина Рудольфовна Дербенева, Спирина Ольга Сергеевна, учитель МКОУ Баженовская СОШ. По итогам конкурса второе место присуждено Н.В. Спириной.     Дорогую во всех смыслах награду Надежда Васильевна получила из рук Губернатора Свердловской области Куйвашева Е.В.  .                                                                                                              </w:t>
      </w:r>
      <w:r w:rsidRPr="00A96606">
        <w:rPr>
          <w:rFonts w:ascii="Times New Roman" w:eastAsia="Times New Roman" w:hAnsi="Times New Roman" w:cs="Times New Roman"/>
          <w:b/>
          <w:bCs/>
          <w:i/>
          <w:iCs/>
          <w:sz w:val="28"/>
          <w:szCs w:val="28"/>
          <w:lang w:eastAsia="ru-RU"/>
        </w:rPr>
        <w:t xml:space="preserve">    </w:t>
      </w:r>
      <w:r w:rsidRPr="00A96606">
        <w:rPr>
          <w:rFonts w:ascii="Times New Roman" w:eastAsia="Times New Roman" w:hAnsi="Times New Roman" w:cs="Times New Roman"/>
          <w:bCs/>
          <w:iCs/>
          <w:sz w:val="28"/>
          <w:szCs w:val="28"/>
          <w:lang w:eastAsia="ru-RU"/>
        </w:rPr>
        <w:t xml:space="preserve">В областном конкурсе  "Учитель сельской школы-2020"  </w:t>
      </w:r>
      <w:r w:rsidRPr="00A96606">
        <w:rPr>
          <w:rFonts w:ascii="Times New Roman" w:eastAsia="Times New Roman" w:hAnsi="Times New Roman" w:cs="Times New Roman"/>
          <w:sz w:val="28"/>
          <w:szCs w:val="28"/>
          <w:lang w:eastAsia="ru-RU"/>
        </w:rPr>
        <w:t> приняли участие   Карпова Галина Геннадьевна, учитель начальных классов МАОУ Еланская СОШ, занявшая  третье место, и</w:t>
      </w:r>
      <w:r w:rsidRPr="00A96606">
        <w:rPr>
          <w:rFonts w:ascii="Times New Roman" w:eastAsia="SimSun" w:hAnsi="Times New Roman" w:cs="Times New Roman"/>
          <w:kern w:val="3"/>
          <w:sz w:val="28"/>
          <w:szCs w:val="28"/>
          <w:lang w:eastAsia="zh-CN" w:bidi="hi-IN"/>
        </w:rPr>
        <w:t xml:space="preserve"> Папулов Павел Владимирович, учитель  МАОУ Байкаловская СОШ, который стал участником еще одного значимого регионального конкурса  - «Учитель – профессия мужская».</w:t>
      </w:r>
    </w:p>
    <w:p w:rsidR="00E72354" w:rsidRPr="00E72354" w:rsidRDefault="00E72354" w:rsidP="00EA40D2">
      <w:pPr>
        <w:widowControl w:val="0"/>
        <w:suppressAutoHyphens/>
        <w:autoSpaceDN w:val="0"/>
        <w:spacing w:after="0" w:line="240" w:lineRule="auto"/>
        <w:jc w:val="both"/>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 xml:space="preserve">          </w:t>
      </w:r>
      <w:r w:rsidRPr="00E72354">
        <w:rPr>
          <w:rFonts w:ascii="Times New Roman" w:eastAsia="SimSun" w:hAnsi="Times New Roman" w:cs="Times New Roman"/>
          <w:kern w:val="3"/>
          <w:sz w:val="28"/>
          <w:szCs w:val="28"/>
          <w:lang w:eastAsia="zh-CN" w:bidi="hi-IN"/>
        </w:rPr>
        <w:t xml:space="preserve">Ежегодно увеличивается количество педагогов, представивших свой педагогический опыт в рамках заочных и дистанционных конкурсов профессионального мастерства. </w:t>
      </w:r>
    </w:p>
    <w:p w:rsidR="00E72354" w:rsidRPr="00E72354" w:rsidRDefault="00A96606" w:rsidP="00EA40D2">
      <w:pPr>
        <w:widowControl w:val="0"/>
        <w:suppressAutoHyphens/>
        <w:autoSpaceDN w:val="0"/>
        <w:spacing w:after="0" w:line="240" w:lineRule="auto"/>
        <w:jc w:val="both"/>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 xml:space="preserve">         </w:t>
      </w:r>
      <w:r w:rsidR="00E72354" w:rsidRPr="00E72354">
        <w:rPr>
          <w:rFonts w:ascii="Times New Roman" w:eastAsia="SimSun" w:hAnsi="Times New Roman" w:cs="Times New Roman"/>
          <w:kern w:val="3"/>
          <w:sz w:val="28"/>
          <w:szCs w:val="28"/>
          <w:lang w:eastAsia="zh-CN" w:bidi="hi-IN"/>
        </w:rPr>
        <w:t xml:space="preserve">Байкаловский муниципальный район был представлен на следующих региональных конкурсах:  </w:t>
      </w:r>
    </w:p>
    <w:p w:rsidR="00E72354" w:rsidRPr="00A96606" w:rsidRDefault="00E72354" w:rsidP="00EA40D2">
      <w:pPr>
        <w:widowControl w:val="0"/>
        <w:suppressAutoHyphens/>
        <w:autoSpaceDN w:val="0"/>
        <w:spacing w:after="0" w:line="240" w:lineRule="auto"/>
        <w:jc w:val="both"/>
        <w:textAlignment w:val="baseline"/>
        <w:rPr>
          <w:rFonts w:ascii="Times New Roman" w:eastAsia="SimSun" w:hAnsi="Times New Roman" w:cs="Arial, Tahoma, Verdana, sans-se"/>
          <w:kern w:val="3"/>
          <w:sz w:val="28"/>
          <w:szCs w:val="28"/>
          <w:lang w:eastAsia="zh-CN" w:bidi="hi-IN"/>
        </w:rPr>
      </w:pPr>
      <w:r w:rsidRPr="00A96606">
        <w:rPr>
          <w:rFonts w:ascii="Times New Roman" w:eastAsia="SimSun" w:hAnsi="Times New Roman" w:cs="Times New Roman"/>
          <w:bCs/>
          <w:kern w:val="3"/>
          <w:sz w:val="28"/>
          <w:szCs w:val="28"/>
          <w:lang w:eastAsia="zh-CN" w:bidi="hi-IN"/>
        </w:rPr>
        <w:t xml:space="preserve"> </w:t>
      </w:r>
      <w:r w:rsidR="00A96606">
        <w:rPr>
          <w:rFonts w:ascii="Times New Roman" w:eastAsia="SimSun" w:hAnsi="Times New Roman" w:cs="Times New Roman"/>
          <w:bCs/>
          <w:kern w:val="3"/>
          <w:sz w:val="28"/>
          <w:szCs w:val="28"/>
          <w:lang w:eastAsia="zh-CN" w:bidi="hi-IN"/>
        </w:rPr>
        <w:t xml:space="preserve">- </w:t>
      </w:r>
      <w:r w:rsidRPr="00A96606">
        <w:rPr>
          <w:rFonts w:ascii="Times New Roman" w:eastAsia="SimSun" w:hAnsi="Times New Roman" w:cs="Times New Roman"/>
          <w:bCs/>
          <w:kern w:val="3"/>
          <w:sz w:val="28"/>
          <w:szCs w:val="28"/>
          <w:lang w:eastAsia="zh-CN" w:bidi="hi-IN"/>
        </w:rPr>
        <w:t>«Воспитатель года России» в Свердловской области в 2020 году (</w:t>
      </w:r>
      <w:r w:rsidRPr="00A96606">
        <w:rPr>
          <w:rFonts w:ascii="Times New Roman" w:eastAsia="SimSun" w:hAnsi="Times New Roman" w:cs="Times New Roman"/>
          <w:kern w:val="3"/>
          <w:sz w:val="28"/>
          <w:szCs w:val="28"/>
          <w:lang w:eastAsia="zh-CN" w:bidi="hi-IN"/>
        </w:rPr>
        <w:t>Ирина Николаевна Савина и Анастасия Михайловна Устюжанина, воспитатели МКДОУ Байкаловский детский сад № 4 "Богатырь"). «Лидер в образовании» ( Соколова Галина Александровна, заведующий  МДОУ Байкаловский детский сад № 6 «Рябинушка»</w:t>
      </w:r>
      <w:r w:rsidR="00A96606">
        <w:rPr>
          <w:rFonts w:ascii="Times New Roman" w:eastAsia="SimSun" w:hAnsi="Times New Roman" w:cs="Times New Roman"/>
          <w:kern w:val="3"/>
          <w:sz w:val="28"/>
          <w:szCs w:val="28"/>
          <w:lang w:eastAsia="zh-CN" w:bidi="hi-IN"/>
        </w:rPr>
        <w:t>)</w:t>
      </w:r>
      <w:r w:rsidRPr="00A96606">
        <w:rPr>
          <w:rFonts w:ascii="Times New Roman" w:eastAsia="SimSun" w:hAnsi="Times New Roman" w:cs="Times New Roman"/>
          <w:kern w:val="3"/>
          <w:sz w:val="28"/>
          <w:szCs w:val="28"/>
          <w:lang w:eastAsia="zh-CN" w:bidi="hi-IN"/>
        </w:rPr>
        <w:t>.</w:t>
      </w:r>
    </w:p>
    <w:p w:rsidR="00E72354" w:rsidRPr="00A96606" w:rsidRDefault="00A96606" w:rsidP="00EA40D2">
      <w:pPr>
        <w:widowControl w:val="0"/>
        <w:suppressAutoHyphens/>
        <w:autoSpaceDN w:val="0"/>
        <w:spacing w:after="0" w:line="240" w:lineRule="auto"/>
        <w:jc w:val="both"/>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 xml:space="preserve">- </w:t>
      </w:r>
      <w:r w:rsidR="00E72354" w:rsidRPr="00A96606">
        <w:rPr>
          <w:rFonts w:ascii="Times New Roman" w:eastAsia="SimSun" w:hAnsi="Times New Roman" w:cs="Times New Roman"/>
          <w:kern w:val="3"/>
          <w:sz w:val="28"/>
          <w:szCs w:val="28"/>
          <w:lang w:eastAsia="zh-CN" w:bidi="hi-IN"/>
        </w:rPr>
        <w:t>Конкурс профессионального мастерства работников сферы дополнительного образования «Сердце отдаю детям» (Сединкина О.Г. и Прыткова М.А., Центр внешкольной работы);</w:t>
      </w:r>
      <w:r w:rsidR="00E72354" w:rsidRPr="00A96606">
        <w:rPr>
          <w:rFonts w:ascii="Times New Roman" w:eastAsia="SimSun" w:hAnsi="Times New Roman" w:cs="Times New Roman"/>
          <w:kern w:val="3"/>
          <w:sz w:val="28"/>
          <w:szCs w:val="28"/>
          <w:lang w:eastAsia="zh-CN" w:bidi="hi-IN"/>
        </w:rPr>
        <w:tab/>
      </w:r>
    </w:p>
    <w:p w:rsidR="00E72354" w:rsidRPr="00A96606" w:rsidRDefault="00A96606" w:rsidP="00EA40D2">
      <w:pPr>
        <w:widowControl w:val="0"/>
        <w:shd w:val="clear" w:color="auto" w:fill="FFFFFF"/>
        <w:suppressAutoHyphens/>
        <w:autoSpaceDN w:val="0"/>
        <w:spacing w:after="0" w:line="240" w:lineRule="auto"/>
        <w:jc w:val="both"/>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 xml:space="preserve">- </w:t>
      </w:r>
      <w:r w:rsidR="00E72354" w:rsidRPr="00A96606">
        <w:rPr>
          <w:rFonts w:ascii="Times New Roman" w:eastAsia="SimSun" w:hAnsi="Times New Roman" w:cs="Times New Roman"/>
          <w:kern w:val="3"/>
          <w:sz w:val="28"/>
          <w:szCs w:val="28"/>
          <w:lang w:eastAsia="zh-CN" w:bidi="hi-IN"/>
        </w:rPr>
        <w:t>Конкурс мультимедийных презентаций деятельности ОО, реализующих дополнительные общеобразовательные программы (Гладкова О.Г., Центр внешкольной работы);</w:t>
      </w:r>
    </w:p>
    <w:p w:rsidR="00E72354" w:rsidRPr="00A96606" w:rsidRDefault="00A96606" w:rsidP="00EA40D2">
      <w:pPr>
        <w:widowControl w:val="0"/>
        <w:shd w:val="clear" w:color="auto" w:fill="FFFFFF"/>
        <w:suppressAutoHyphens/>
        <w:autoSpaceDN w:val="0"/>
        <w:spacing w:after="0" w:line="240" w:lineRule="auto"/>
        <w:jc w:val="both"/>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 xml:space="preserve">- </w:t>
      </w:r>
      <w:r w:rsidR="00E72354" w:rsidRPr="00A96606">
        <w:rPr>
          <w:rFonts w:ascii="Times New Roman" w:eastAsia="SimSun" w:hAnsi="Times New Roman" w:cs="Times New Roman"/>
          <w:kern w:val="3"/>
          <w:sz w:val="28"/>
          <w:szCs w:val="28"/>
          <w:lang w:eastAsia="zh-CN" w:bidi="hi-IN"/>
        </w:rPr>
        <w:t>Фестиваль «Инновационные воспитательные практики» (Иванова О.А., Центр внешкольной работы);</w:t>
      </w:r>
    </w:p>
    <w:p w:rsidR="00E72354" w:rsidRPr="00A96606" w:rsidRDefault="00A96606" w:rsidP="00EA40D2">
      <w:pPr>
        <w:widowControl w:val="0"/>
        <w:shd w:val="clear" w:color="auto" w:fill="FFFFFF"/>
        <w:suppressAutoHyphens/>
        <w:autoSpaceDN w:val="0"/>
        <w:spacing w:after="0" w:line="240" w:lineRule="auto"/>
        <w:jc w:val="both"/>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 «</w:t>
      </w:r>
      <w:r w:rsidR="00E72354" w:rsidRPr="00A96606">
        <w:rPr>
          <w:rFonts w:ascii="Times New Roman" w:eastAsia="SimSun" w:hAnsi="Times New Roman" w:cs="Times New Roman"/>
          <w:kern w:val="3"/>
          <w:sz w:val="28"/>
          <w:szCs w:val="28"/>
          <w:lang w:eastAsia="zh-CN" w:bidi="hi-IN"/>
        </w:rPr>
        <w:t>Урок Победы</w:t>
      </w:r>
      <w:r>
        <w:rPr>
          <w:rFonts w:ascii="Times New Roman" w:eastAsia="SimSun" w:hAnsi="Times New Roman" w:cs="Times New Roman"/>
          <w:kern w:val="3"/>
          <w:sz w:val="28"/>
          <w:szCs w:val="28"/>
          <w:lang w:eastAsia="zh-CN" w:bidi="hi-IN"/>
        </w:rPr>
        <w:t>»</w:t>
      </w:r>
      <w:r w:rsidR="00E72354" w:rsidRPr="00A96606">
        <w:rPr>
          <w:rFonts w:ascii="Times New Roman" w:eastAsia="SimSun" w:hAnsi="Times New Roman" w:cs="Times New Roman"/>
          <w:kern w:val="3"/>
          <w:sz w:val="28"/>
          <w:szCs w:val="28"/>
          <w:lang w:eastAsia="zh-CN" w:bidi="hi-IN"/>
        </w:rPr>
        <w:t xml:space="preserve"> (Спирина О.С., Баженовская СОШ, 2 место; педагоги МКОУ Вязовская ООШ, МКОУ Краснополянская СОШ, МКОУ Нижнеиленская СОШ, МКОУ Шадринская СОШ);.</w:t>
      </w:r>
    </w:p>
    <w:p w:rsidR="00E72354" w:rsidRPr="00A96606" w:rsidRDefault="00E72354" w:rsidP="00EA40D2">
      <w:pPr>
        <w:widowControl w:val="0"/>
        <w:shd w:val="clear" w:color="auto" w:fill="FFFFFF"/>
        <w:suppressAutoHyphens/>
        <w:autoSpaceDN w:val="0"/>
        <w:spacing w:after="0" w:line="240" w:lineRule="auto"/>
        <w:jc w:val="both"/>
        <w:textAlignment w:val="baseline"/>
        <w:rPr>
          <w:rFonts w:ascii="Times New Roman" w:eastAsia="SimSun" w:hAnsi="Times New Roman" w:cs="Times New Roman"/>
          <w:kern w:val="3"/>
          <w:sz w:val="28"/>
          <w:szCs w:val="28"/>
          <w:lang w:eastAsia="zh-CN" w:bidi="hi-IN"/>
        </w:rPr>
      </w:pPr>
      <w:r w:rsidRPr="00A96606">
        <w:rPr>
          <w:rFonts w:ascii="Times New Roman" w:eastAsia="SimSun" w:hAnsi="Times New Roman" w:cs="Times New Roman"/>
          <w:kern w:val="3"/>
          <w:sz w:val="28"/>
          <w:szCs w:val="28"/>
          <w:lang w:eastAsia="zh-CN" w:bidi="hi-IN"/>
        </w:rPr>
        <w:t xml:space="preserve"> </w:t>
      </w:r>
      <w:r w:rsidR="00A96606">
        <w:rPr>
          <w:rFonts w:ascii="Times New Roman" w:eastAsia="SimSun" w:hAnsi="Times New Roman" w:cs="Times New Roman"/>
          <w:kern w:val="3"/>
          <w:sz w:val="28"/>
          <w:szCs w:val="28"/>
          <w:lang w:eastAsia="zh-CN" w:bidi="hi-IN"/>
        </w:rPr>
        <w:t xml:space="preserve">         </w:t>
      </w:r>
      <w:r w:rsidRPr="00A96606">
        <w:rPr>
          <w:rFonts w:ascii="Times New Roman" w:eastAsia="SimSun" w:hAnsi="Times New Roman" w:cs="Times New Roman"/>
          <w:kern w:val="3"/>
          <w:sz w:val="28"/>
          <w:szCs w:val="28"/>
          <w:lang w:eastAsia="zh-CN" w:bidi="hi-IN"/>
        </w:rPr>
        <w:t xml:space="preserve">На межрегиональном конкурсе «Берега надежды»  представила свою   работу Виноградова Т.А.  (Детская школа искусств).  </w:t>
      </w:r>
    </w:p>
    <w:p w:rsidR="00E72354" w:rsidRPr="00A96606" w:rsidRDefault="00E72354" w:rsidP="00EA40D2">
      <w:pPr>
        <w:widowControl w:val="0"/>
        <w:shd w:val="clear" w:color="auto" w:fill="FFFFFF"/>
        <w:suppressAutoHyphens/>
        <w:autoSpaceDN w:val="0"/>
        <w:spacing w:after="0" w:line="240" w:lineRule="auto"/>
        <w:jc w:val="both"/>
        <w:textAlignment w:val="baseline"/>
        <w:rPr>
          <w:rFonts w:ascii="Times New Roman" w:eastAsia="SimSun" w:hAnsi="Times New Roman" w:cs="Times New Roman"/>
          <w:kern w:val="3"/>
          <w:sz w:val="28"/>
          <w:szCs w:val="28"/>
          <w:lang w:eastAsia="zh-CN" w:bidi="hi-IN"/>
        </w:rPr>
      </w:pPr>
      <w:r w:rsidRPr="00A96606">
        <w:rPr>
          <w:rFonts w:ascii="Times New Roman" w:eastAsia="SimSun" w:hAnsi="Times New Roman" w:cs="Times New Roman"/>
          <w:kern w:val="3"/>
          <w:sz w:val="28"/>
          <w:szCs w:val="28"/>
          <w:lang w:eastAsia="zh-CN" w:bidi="hi-IN"/>
        </w:rPr>
        <w:t xml:space="preserve">          Активное участие приняли педагоги района во всероссийских конкурсах:</w:t>
      </w:r>
    </w:p>
    <w:p w:rsidR="00E72354" w:rsidRPr="00A96606" w:rsidRDefault="00A96606" w:rsidP="00EA40D2">
      <w:pPr>
        <w:widowControl w:val="0"/>
        <w:shd w:val="clear" w:color="auto" w:fill="FFFFFF"/>
        <w:suppressAutoHyphens/>
        <w:autoSpaceDN w:val="0"/>
        <w:spacing w:after="0" w:line="240" w:lineRule="auto"/>
        <w:jc w:val="both"/>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 xml:space="preserve">- </w:t>
      </w:r>
      <w:r w:rsidR="00E72354" w:rsidRPr="00A96606">
        <w:rPr>
          <w:rFonts w:ascii="Times New Roman" w:eastAsia="SimSun" w:hAnsi="Times New Roman" w:cs="Times New Roman"/>
          <w:kern w:val="3"/>
          <w:sz w:val="28"/>
          <w:szCs w:val="28"/>
          <w:lang w:eastAsia="zh-CN" w:bidi="hi-IN"/>
        </w:rPr>
        <w:t>«Учитель будущего» (Папулов П.В., Чувашева Л.С., Иванова Е.А., Байкаловская СОШ);</w:t>
      </w:r>
    </w:p>
    <w:p w:rsidR="00E72354" w:rsidRPr="00A96606" w:rsidRDefault="00A96606" w:rsidP="00EA40D2">
      <w:pPr>
        <w:widowControl w:val="0"/>
        <w:shd w:val="clear" w:color="auto" w:fill="FFFFFF"/>
        <w:suppressAutoHyphens/>
        <w:autoSpaceDN w:val="0"/>
        <w:spacing w:after="0" w:line="240" w:lineRule="auto"/>
        <w:jc w:val="both"/>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 xml:space="preserve">- </w:t>
      </w:r>
      <w:r w:rsidR="00E72354" w:rsidRPr="00A96606">
        <w:rPr>
          <w:rFonts w:ascii="Times New Roman" w:eastAsia="SimSun" w:hAnsi="Times New Roman" w:cs="Times New Roman"/>
          <w:kern w:val="3"/>
          <w:sz w:val="28"/>
          <w:szCs w:val="28"/>
          <w:lang w:eastAsia="zh-CN" w:bidi="hi-IN"/>
        </w:rPr>
        <w:t>«Педагоги России»  (Папулова У.А., Детская школа искусств, диплом 1 степени);</w:t>
      </w:r>
    </w:p>
    <w:p w:rsidR="00E72354" w:rsidRPr="00A96606" w:rsidRDefault="00A96606" w:rsidP="00EA40D2">
      <w:pPr>
        <w:widowControl w:val="0"/>
        <w:shd w:val="clear" w:color="auto" w:fill="FFFFFF"/>
        <w:suppressAutoHyphens/>
        <w:autoSpaceDN w:val="0"/>
        <w:spacing w:after="0" w:line="240" w:lineRule="auto"/>
        <w:jc w:val="both"/>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 xml:space="preserve">- </w:t>
      </w:r>
      <w:r w:rsidR="00E72354" w:rsidRPr="00A96606">
        <w:rPr>
          <w:rFonts w:ascii="Times New Roman" w:eastAsia="SimSun" w:hAnsi="Times New Roman" w:cs="Times New Roman"/>
          <w:kern w:val="3"/>
          <w:sz w:val="28"/>
          <w:szCs w:val="28"/>
          <w:lang w:eastAsia="zh-CN" w:bidi="hi-IN"/>
        </w:rPr>
        <w:t>«Развитие цифрового образования России» (Белоногова И.А., Чувашева Л.С., Байкаловская СОШ);</w:t>
      </w:r>
    </w:p>
    <w:p w:rsidR="00E72354" w:rsidRPr="00A96606" w:rsidRDefault="00A96606" w:rsidP="00EA40D2">
      <w:pPr>
        <w:widowControl w:val="0"/>
        <w:shd w:val="clear" w:color="auto" w:fill="FFFFFF"/>
        <w:suppressAutoHyphens/>
        <w:autoSpaceDN w:val="0"/>
        <w:spacing w:after="0" w:line="240" w:lineRule="auto"/>
        <w:jc w:val="both"/>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 xml:space="preserve">- </w:t>
      </w:r>
      <w:r w:rsidR="00E72354" w:rsidRPr="00A96606">
        <w:rPr>
          <w:rFonts w:ascii="Times New Roman" w:eastAsia="SimSun" w:hAnsi="Times New Roman" w:cs="Times New Roman"/>
          <w:kern w:val="3"/>
          <w:sz w:val="28"/>
          <w:szCs w:val="28"/>
          <w:lang w:eastAsia="zh-CN" w:bidi="hi-IN"/>
        </w:rPr>
        <w:t>«Творческий учитель» (Жданова В.В., Новопашина И.В., 3 место, Нижне-Иленская СОШ);</w:t>
      </w:r>
    </w:p>
    <w:p w:rsidR="00E72354" w:rsidRPr="00A96606" w:rsidRDefault="00A96606" w:rsidP="00EA40D2">
      <w:pPr>
        <w:widowControl w:val="0"/>
        <w:shd w:val="clear" w:color="auto" w:fill="FFFFFF"/>
        <w:suppressAutoHyphens/>
        <w:autoSpaceDN w:val="0"/>
        <w:spacing w:after="0" w:line="240" w:lineRule="auto"/>
        <w:jc w:val="both"/>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 xml:space="preserve">- </w:t>
      </w:r>
      <w:r w:rsidR="00E72354" w:rsidRPr="00A96606">
        <w:rPr>
          <w:rFonts w:ascii="Times New Roman" w:eastAsia="SimSun" w:hAnsi="Times New Roman" w:cs="Times New Roman"/>
          <w:kern w:val="3"/>
          <w:sz w:val="28"/>
          <w:szCs w:val="28"/>
          <w:lang w:eastAsia="zh-CN" w:bidi="hi-IN"/>
        </w:rPr>
        <w:t>Конкурс профессионального мастерства педагогических работников имени А.С. Макаренко (Вязовская ООШ );</w:t>
      </w:r>
    </w:p>
    <w:p w:rsidR="00E72354" w:rsidRPr="00A96606" w:rsidRDefault="00A96606" w:rsidP="00EA40D2">
      <w:pPr>
        <w:widowControl w:val="0"/>
        <w:shd w:val="clear" w:color="auto" w:fill="FFFFFF"/>
        <w:suppressAutoHyphens/>
        <w:autoSpaceDN w:val="0"/>
        <w:spacing w:after="0" w:line="240" w:lineRule="auto"/>
        <w:jc w:val="both"/>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 Конкурс «Завуч года - 2019</w:t>
      </w:r>
      <w:r w:rsidR="00E72354" w:rsidRPr="00A96606">
        <w:rPr>
          <w:rFonts w:ascii="Times New Roman" w:eastAsia="SimSun" w:hAnsi="Times New Roman" w:cs="Times New Roman"/>
          <w:kern w:val="3"/>
          <w:sz w:val="28"/>
          <w:szCs w:val="28"/>
          <w:lang w:eastAsia="zh-CN" w:bidi="hi-IN"/>
        </w:rPr>
        <w:t>»</w:t>
      </w:r>
      <w:r>
        <w:rPr>
          <w:rFonts w:ascii="Times New Roman" w:eastAsia="SimSun" w:hAnsi="Times New Roman" w:cs="Times New Roman"/>
          <w:kern w:val="3"/>
          <w:sz w:val="28"/>
          <w:szCs w:val="28"/>
          <w:lang w:eastAsia="zh-CN" w:bidi="hi-IN"/>
        </w:rPr>
        <w:t xml:space="preserve"> (Намятова М.П., Вязовская ООШ).</w:t>
      </w:r>
      <w:r w:rsidR="00E72354" w:rsidRPr="00A96606">
        <w:rPr>
          <w:rFonts w:ascii="Times New Roman" w:eastAsia="SimSun" w:hAnsi="Times New Roman" w:cs="Times New Roman"/>
          <w:kern w:val="3"/>
          <w:sz w:val="28"/>
          <w:szCs w:val="28"/>
          <w:lang w:eastAsia="zh-CN" w:bidi="hi-IN"/>
        </w:rPr>
        <w:t xml:space="preserve"> </w:t>
      </w:r>
    </w:p>
    <w:p w:rsidR="00E72354" w:rsidRPr="00A96606" w:rsidRDefault="00EA40D2" w:rsidP="00EA40D2">
      <w:pPr>
        <w:widowControl w:val="0"/>
        <w:shd w:val="clear" w:color="auto" w:fill="FFFFFF"/>
        <w:suppressAutoHyphens/>
        <w:autoSpaceDN w:val="0"/>
        <w:spacing w:after="0" w:line="240" w:lineRule="auto"/>
        <w:jc w:val="both"/>
        <w:textAlignment w:val="baseline"/>
        <w:rPr>
          <w:rFonts w:ascii="Times New Roman" w:eastAsia="SimSun" w:hAnsi="Times New Roman" w:cs="Mangal"/>
          <w:kern w:val="3"/>
          <w:sz w:val="28"/>
          <w:szCs w:val="28"/>
          <w:lang w:eastAsia="zh-CN" w:bidi="hi-IN"/>
        </w:rPr>
      </w:pPr>
      <w:r>
        <w:rPr>
          <w:rFonts w:ascii="Times New Roman" w:eastAsia="SimSun" w:hAnsi="Times New Roman" w:cs="Times New Roman"/>
          <w:kern w:val="3"/>
          <w:sz w:val="28"/>
          <w:szCs w:val="28"/>
          <w:lang w:eastAsia="zh-CN" w:bidi="hi-IN"/>
        </w:rPr>
        <w:t xml:space="preserve">     </w:t>
      </w:r>
      <w:r w:rsidR="00E72354" w:rsidRPr="00A96606">
        <w:rPr>
          <w:rFonts w:ascii="Times New Roman" w:eastAsia="SimSun" w:hAnsi="Times New Roman" w:cs="Times New Roman"/>
          <w:kern w:val="3"/>
          <w:sz w:val="28"/>
          <w:szCs w:val="28"/>
          <w:lang w:eastAsia="zh-CN" w:bidi="hi-IN"/>
        </w:rPr>
        <w:t>Участие педагогов муниципальной системы образования в конкурсах профессионального мастерства способствует созданию особой рефлексивной среды, стимулирующей развитие навыков педагогической рефлексии и презентационных умений.</w:t>
      </w:r>
    </w:p>
    <w:p w:rsidR="001D7587" w:rsidRPr="000073F4" w:rsidRDefault="001D7587" w:rsidP="000073F4">
      <w:pPr>
        <w:suppressAutoHyphens/>
        <w:autoSpaceDN w:val="0"/>
        <w:spacing w:after="0" w:line="240" w:lineRule="auto"/>
        <w:jc w:val="both"/>
        <w:textAlignment w:val="baseline"/>
        <w:rPr>
          <w:rFonts w:ascii="Calibri" w:eastAsia="Calibri" w:hAnsi="Calibri" w:cs="Calibri"/>
          <w:kern w:val="3"/>
          <w:lang w:eastAsia="zh-CN"/>
        </w:rPr>
      </w:pPr>
    </w:p>
    <w:p w:rsidR="00C94B59" w:rsidRDefault="006726D2" w:rsidP="00FD54FA">
      <w:pPr>
        <w:jc w:val="center"/>
        <w:rPr>
          <w:rFonts w:ascii="Times New Roman" w:hAnsi="Times New Roman" w:cs="Times New Roman"/>
          <w:b/>
          <w:color w:val="002060"/>
          <w:sz w:val="28"/>
          <w:szCs w:val="28"/>
        </w:rPr>
      </w:pPr>
      <w:r w:rsidRPr="00FD54FA">
        <w:rPr>
          <w:rFonts w:ascii="Times New Roman" w:hAnsi="Times New Roman" w:cs="Times New Roman"/>
          <w:b/>
          <w:color w:val="002060"/>
          <w:sz w:val="28"/>
          <w:szCs w:val="28"/>
        </w:rPr>
        <w:t>6</w:t>
      </w:r>
      <w:r w:rsidR="00BE27E1" w:rsidRPr="00FD54FA">
        <w:rPr>
          <w:rFonts w:ascii="Times New Roman" w:hAnsi="Times New Roman" w:cs="Times New Roman"/>
          <w:b/>
          <w:color w:val="002060"/>
          <w:sz w:val="28"/>
          <w:szCs w:val="28"/>
        </w:rPr>
        <w:t xml:space="preserve">. </w:t>
      </w:r>
      <w:r w:rsidR="00C94B59">
        <w:rPr>
          <w:rFonts w:ascii="Times New Roman" w:hAnsi="Times New Roman" w:cs="Times New Roman"/>
          <w:b/>
          <w:color w:val="002060"/>
          <w:sz w:val="28"/>
          <w:szCs w:val="28"/>
        </w:rPr>
        <w:t>Меры по развитию системы образования</w:t>
      </w:r>
    </w:p>
    <w:p w:rsidR="00BE27E1" w:rsidRPr="00FD54FA" w:rsidRDefault="00C94B59" w:rsidP="00FD54FA">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6.1. </w:t>
      </w:r>
      <w:r w:rsidR="00BE27E1" w:rsidRPr="00FD54FA">
        <w:rPr>
          <w:rFonts w:ascii="Times New Roman" w:hAnsi="Times New Roman" w:cs="Times New Roman"/>
          <w:b/>
          <w:color w:val="002060"/>
          <w:sz w:val="28"/>
          <w:szCs w:val="28"/>
        </w:rPr>
        <w:t>Реализация Концепций, Проектов</w:t>
      </w:r>
    </w:p>
    <w:p w:rsidR="007633D7" w:rsidRDefault="00FD54FA"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633D7">
        <w:rPr>
          <w:rFonts w:ascii="Times New Roman" w:hAnsi="Times New Roman" w:cs="Times New Roman"/>
          <w:sz w:val="28"/>
          <w:szCs w:val="28"/>
        </w:rPr>
        <w:t>Деятельность муниципа</w:t>
      </w:r>
      <w:r w:rsidR="00D73261">
        <w:rPr>
          <w:rFonts w:ascii="Times New Roman" w:hAnsi="Times New Roman" w:cs="Times New Roman"/>
          <w:sz w:val="28"/>
          <w:szCs w:val="28"/>
        </w:rPr>
        <w:t>льной системы образования в 2019-2020</w:t>
      </w:r>
      <w:r w:rsidR="007633D7">
        <w:rPr>
          <w:rFonts w:ascii="Times New Roman" w:hAnsi="Times New Roman" w:cs="Times New Roman"/>
          <w:sz w:val="28"/>
          <w:szCs w:val="28"/>
        </w:rPr>
        <w:t xml:space="preserve"> учебном году была направлена на решение задач, определяемых федеральной и региональной политикой в сфере образования:</w:t>
      </w:r>
    </w:p>
    <w:p w:rsidR="007633D7" w:rsidRDefault="000073F4"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w:t>
      </w:r>
      <w:r w:rsidR="007633D7">
        <w:rPr>
          <w:rFonts w:ascii="Times New Roman" w:hAnsi="Times New Roman" w:cs="Times New Roman"/>
          <w:sz w:val="28"/>
          <w:szCs w:val="28"/>
        </w:rPr>
        <w:t>казами Президента РФ от 7 мая 2012</w:t>
      </w:r>
      <w:r w:rsidR="00FD54FA">
        <w:rPr>
          <w:rFonts w:ascii="Times New Roman" w:hAnsi="Times New Roman" w:cs="Times New Roman"/>
          <w:sz w:val="28"/>
          <w:szCs w:val="28"/>
        </w:rPr>
        <w:t>, мая 2018</w:t>
      </w:r>
      <w:r w:rsidR="007633D7">
        <w:rPr>
          <w:rFonts w:ascii="Times New Roman" w:hAnsi="Times New Roman" w:cs="Times New Roman"/>
          <w:sz w:val="28"/>
          <w:szCs w:val="28"/>
        </w:rPr>
        <w:t xml:space="preserve"> года;</w:t>
      </w:r>
    </w:p>
    <w:p w:rsidR="007633D7" w:rsidRDefault="007633D7"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государственной программой Свердловской области «Развитие системы образования в С</w:t>
      </w:r>
      <w:r w:rsidR="00FD54FA">
        <w:rPr>
          <w:rFonts w:ascii="Times New Roman" w:hAnsi="Times New Roman" w:cs="Times New Roman"/>
          <w:sz w:val="28"/>
          <w:szCs w:val="28"/>
        </w:rPr>
        <w:t>вердловской области д</w:t>
      </w:r>
      <w:r>
        <w:rPr>
          <w:rFonts w:ascii="Times New Roman" w:hAnsi="Times New Roman" w:cs="Times New Roman"/>
          <w:sz w:val="28"/>
          <w:szCs w:val="28"/>
        </w:rPr>
        <w:t>о 2024 года»;</w:t>
      </w:r>
    </w:p>
    <w:p w:rsidR="007633D7" w:rsidRDefault="007633D7"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Стратегией социально-экономического развития С</w:t>
      </w:r>
      <w:r w:rsidR="00FD54FA">
        <w:rPr>
          <w:rFonts w:ascii="Times New Roman" w:hAnsi="Times New Roman" w:cs="Times New Roman"/>
          <w:sz w:val="28"/>
          <w:szCs w:val="28"/>
        </w:rPr>
        <w:t xml:space="preserve">вердловской области </w:t>
      </w:r>
      <w:r>
        <w:rPr>
          <w:rFonts w:ascii="Times New Roman" w:hAnsi="Times New Roman" w:cs="Times New Roman"/>
          <w:sz w:val="28"/>
          <w:szCs w:val="28"/>
        </w:rPr>
        <w:t xml:space="preserve"> на 2016-2030 годы;</w:t>
      </w:r>
    </w:p>
    <w:p w:rsidR="00D73261" w:rsidRDefault="00D73261"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Муниципальной</w:t>
      </w:r>
      <w:r w:rsidRPr="00D73261">
        <w:rPr>
          <w:rFonts w:ascii="Times New Roman" w:hAnsi="Times New Roman" w:cs="Times New Roman"/>
          <w:sz w:val="28"/>
          <w:szCs w:val="28"/>
        </w:rPr>
        <w:t xml:space="preserve"> программ</w:t>
      </w:r>
      <w:r>
        <w:rPr>
          <w:rFonts w:ascii="Times New Roman" w:hAnsi="Times New Roman" w:cs="Times New Roman"/>
          <w:sz w:val="28"/>
          <w:szCs w:val="28"/>
        </w:rPr>
        <w:t>ой</w:t>
      </w:r>
      <w:r w:rsidRPr="00D73261">
        <w:rPr>
          <w:rFonts w:ascii="Times New Roman" w:hAnsi="Times New Roman" w:cs="Times New Roman"/>
          <w:sz w:val="28"/>
          <w:szCs w:val="28"/>
        </w:rPr>
        <w:t xml:space="preserve"> "Развитие системы образования в муниципальном образовании Байкаловский муниципальный район"</w:t>
      </w:r>
      <w:r>
        <w:rPr>
          <w:rFonts w:ascii="Times New Roman" w:hAnsi="Times New Roman" w:cs="Times New Roman"/>
          <w:sz w:val="28"/>
          <w:szCs w:val="28"/>
        </w:rPr>
        <w:t xml:space="preserve"> на 2015-2024 годы, утвержденной</w:t>
      </w:r>
      <w:r w:rsidRPr="00D73261">
        <w:rPr>
          <w:rFonts w:ascii="Times New Roman" w:hAnsi="Times New Roman" w:cs="Times New Roman"/>
          <w:sz w:val="28"/>
          <w:szCs w:val="28"/>
        </w:rPr>
        <w:t xml:space="preserve"> постановлением Администрации муниципального образования Байкаловский муниципальный район от 27.10.2014 г. №637</w:t>
      </w:r>
    </w:p>
    <w:p w:rsidR="00330C02" w:rsidRDefault="00330C02"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Управление образования</w:t>
      </w:r>
      <w:r w:rsidR="00BE27E1" w:rsidRPr="00413E65">
        <w:rPr>
          <w:rFonts w:ascii="Times New Roman" w:hAnsi="Times New Roman" w:cs="Times New Roman"/>
          <w:sz w:val="28"/>
          <w:szCs w:val="28"/>
        </w:rPr>
        <w:t xml:space="preserve"> и образовательные учреждения являют</w:t>
      </w:r>
      <w:r w:rsidR="00FD54FA">
        <w:rPr>
          <w:rFonts w:ascii="Times New Roman" w:hAnsi="Times New Roman" w:cs="Times New Roman"/>
          <w:sz w:val="28"/>
          <w:szCs w:val="28"/>
        </w:rPr>
        <w:t xml:space="preserve">ся соисполнителями </w:t>
      </w:r>
      <w:r w:rsidRPr="00330C02">
        <w:rPr>
          <w:rFonts w:ascii="Times New Roman" w:hAnsi="Times New Roman" w:cs="Times New Roman"/>
          <w:sz w:val="28"/>
          <w:szCs w:val="28"/>
        </w:rPr>
        <w:t>плана мероприятий муниципальной подпрограммы «Патриотическое воспитание и молодежная политика Байкаловского муниципального район» муниципальной программы «Социально-экономическое развитие МО Байкаловский муниципальный район до 2024 года»</w:t>
      </w:r>
      <w:r w:rsidR="00D73261">
        <w:rPr>
          <w:rFonts w:ascii="Times New Roman" w:hAnsi="Times New Roman" w:cs="Times New Roman"/>
          <w:sz w:val="28"/>
          <w:szCs w:val="28"/>
        </w:rPr>
        <w:t>. В 2019</w:t>
      </w:r>
      <w:r>
        <w:rPr>
          <w:rFonts w:ascii="Times New Roman" w:hAnsi="Times New Roman" w:cs="Times New Roman"/>
          <w:sz w:val="28"/>
          <w:szCs w:val="28"/>
        </w:rPr>
        <w:t xml:space="preserve"> году по ней было освоено </w:t>
      </w:r>
      <w:r w:rsidR="00F2656D" w:rsidRPr="00F2656D">
        <w:rPr>
          <w:rFonts w:ascii="Times New Roman" w:hAnsi="Times New Roman" w:cs="Times New Roman"/>
          <w:sz w:val="28"/>
          <w:szCs w:val="28"/>
        </w:rPr>
        <w:t>1</w:t>
      </w:r>
      <w:r w:rsidR="004F56A9">
        <w:rPr>
          <w:rFonts w:ascii="Times New Roman" w:hAnsi="Times New Roman" w:cs="Times New Roman"/>
          <w:sz w:val="28"/>
          <w:szCs w:val="28"/>
        </w:rPr>
        <w:t>067,607</w:t>
      </w:r>
      <w:r w:rsidR="00F2656D" w:rsidRPr="00F2656D">
        <w:rPr>
          <w:rFonts w:ascii="Times New Roman" w:hAnsi="Times New Roman" w:cs="Times New Roman"/>
          <w:sz w:val="28"/>
          <w:szCs w:val="28"/>
        </w:rPr>
        <w:t xml:space="preserve"> </w:t>
      </w:r>
      <w:r w:rsidRPr="00F2656D">
        <w:rPr>
          <w:rFonts w:ascii="Times New Roman" w:hAnsi="Times New Roman" w:cs="Times New Roman"/>
          <w:sz w:val="28"/>
          <w:szCs w:val="28"/>
        </w:rPr>
        <w:t>тыс. рублей.</w:t>
      </w:r>
    </w:p>
    <w:p w:rsidR="006E3274" w:rsidRPr="006E3274" w:rsidRDefault="006E3274" w:rsidP="006E32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Разработана и реализуется </w:t>
      </w:r>
      <w:r w:rsidRPr="006E3274">
        <w:rPr>
          <w:rFonts w:ascii="Times New Roman" w:hAnsi="Times New Roman" w:cs="Times New Roman"/>
          <w:sz w:val="28"/>
          <w:szCs w:val="28"/>
        </w:rPr>
        <w:t>Программа поддержки школ, функционирующ</w:t>
      </w:r>
      <w:r>
        <w:rPr>
          <w:rFonts w:ascii="Times New Roman" w:hAnsi="Times New Roman" w:cs="Times New Roman"/>
          <w:sz w:val="28"/>
          <w:szCs w:val="28"/>
        </w:rPr>
        <w:t xml:space="preserve">их на территории муниципального образования </w:t>
      </w:r>
      <w:r w:rsidRPr="006E3274">
        <w:rPr>
          <w:rFonts w:ascii="Times New Roman" w:hAnsi="Times New Roman" w:cs="Times New Roman"/>
          <w:sz w:val="28"/>
          <w:szCs w:val="28"/>
        </w:rPr>
        <w:t>Ба</w:t>
      </w:r>
      <w:r>
        <w:rPr>
          <w:rFonts w:ascii="Times New Roman" w:hAnsi="Times New Roman" w:cs="Times New Roman"/>
          <w:sz w:val="28"/>
          <w:szCs w:val="28"/>
        </w:rPr>
        <w:t xml:space="preserve">йкаловский муниципальный район  </w:t>
      </w:r>
      <w:r w:rsidRPr="006E3274">
        <w:rPr>
          <w:rFonts w:ascii="Times New Roman" w:hAnsi="Times New Roman" w:cs="Times New Roman"/>
          <w:sz w:val="28"/>
          <w:szCs w:val="28"/>
        </w:rPr>
        <w:t>в небл</w:t>
      </w:r>
      <w:r>
        <w:rPr>
          <w:rFonts w:ascii="Times New Roman" w:hAnsi="Times New Roman" w:cs="Times New Roman"/>
          <w:sz w:val="28"/>
          <w:szCs w:val="28"/>
        </w:rPr>
        <w:t xml:space="preserve">агоприятных социальных условиях </w:t>
      </w:r>
      <w:r w:rsidRPr="006E3274">
        <w:rPr>
          <w:rFonts w:ascii="Times New Roman" w:hAnsi="Times New Roman" w:cs="Times New Roman"/>
          <w:sz w:val="28"/>
          <w:szCs w:val="28"/>
        </w:rPr>
        <w:t>на 2020-2022 годы</w:t>
      </w:r>
      <w:r>
        <w:rPr>
          <w:rFonts w:ascii="Times New Roman" w:hAnsi="Times New Roman" w:cs="Times New Roman"/>
          <w:sz w:val="28"/>
          <w:szCs w:val="28"/>
        </w:rPr>
        <w:t>.</w:t>
      </w:r>
    </w:p>
    <w:p w:rsidR="00035430" w:rsidRDefault="00F2656D"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5430">
        <w:rPr>
          <w:rFonts w:ascii="Times New Roman" w:hAnsi="Times New Roman" w:cs="Times New Roman"/>
          <w:sz w:val="28"/>
          <w:szCs w:val="28"/>
        </w:rPr>
        <w:t>С целью качественного межведомственного взаимодействия утверждены:</w:t>
      </w:r>
    </w:p>
    <w:p w:rsidR="00035430" w:rsidRDefault="00035430"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4B59">
        <w:rPr>
          <w:rFonts w:ascii="Times New Roman" w:hAnsi="Times New Roman" w:cs="Times New Roman"/>
          <w:sz w:val="28"/>
          <w:szCs w:val="28"/>
        </w:rPr>
        <w:t>К</w:t>
      </w:r>
      <w:r w:rsidR="00F2656D">
        <w:rPr>
          <w:rFonts w:ascii="Times New Roman" w:hAnsi="Times New Roman" w:cs="Times New Roman"/>
          <w:sz w:val="28"/>
          <w:szCs w:val="28"/>
        </w:rPr>
        <w:t>омплексный межведомственный план мероприятий по профилактике травматизма и гибели несовершеннолетних в Байкаловском районе</w:t>
      </w:r>
      <w:r w:rsidR="004F56A9">
        <w:rPr>
          <w:rFonts w:ascii="Times New Roman" w:hAnsi="Times New Roman" w:cs="Times New Roman"/>
          <w:sz w:val="28"/>
          <w:szCs w:val="28"/>
        </w:rPr>
        <w:t xml:space="preserve"> на 2019 год, 2020 год</w:t>
      </w:r>
      <w:r>
        <w:rPr>
          <w:rFonts w:ascii="Times New Roman" w:hAnsi="Times New Roman" w:cs="Times New Roman"/>
          <w:sz w:val="28"/>
          <w:szCs w:val="28"/>
        </w:rPr>
        <w:t>;</w:t>
      </w:r>
      <w:r w:rsidR="000073F4">
        <w:rPr>
          <w:rFonts w:ascii="Times New Roman" w:hAnsi="Times New Roman" w:cs="Times New Roman"/>
          <w:sz w:val="28"/>
          <w:szCs w:val="28"/>
        </w:rPr>
        <w:t xml:space="preserve"> </w:t>
      </w:r>
    </w:p>
    <w:p w:rsidR="00035430" w:rsidRDefault="00035430"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81424">
        <w:rPr>
          <w:rFonts w:ascii="Times New Roman" w:hAnsi="Times New Roman" w:cs="Times New Roman"/>
          <w:sz w:val="28"/>
          <w:szCs w:val="28"/>
        </w:rPr>
        <w:t>Регламент</w:t>
      </w:r>
      <w:r w:rsidR="00781424" w:rsidRPr="00781424">
        <w:rPr>
          <w:rFonts w:ascii="Times New Roman" w:hAnsi="Times New Roman" w:cs="Times New Roman"/>
          <w:sz w:val="28"/>
          <w:szCs w:val="28"/>
        </w:rPr>
        <w:t xml:space="preserve"> межведомственного взаимодействия органов и учреждений, расположенных на территории муниципального образования Байкаловский муниципальный район, по развитию системы родительского просвещения и семейного воспитания, пропаганды позитивного и ответственного отцовства и материнства</w:t>
      </w:r>
      <w:r>
        <w:rPr>
          <w:rFonts w:ascii="Times New Roman" w:hAnsi="Times New Roman" w:cs="Times New Roman"/>
          <w:sz w:val="28"/>
          <w:szCs w:val="28"/>
        </w:rPr>
        <w:t xml:space="preserve"> (март 2020г.);</w:t>
      </w:r>
    </w:p>
    <w:p w:rsidR="000073F4" w:rsidRDefault="00035430"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w:t>
      </w:r>
      <w:r w:rsidR="004F56A9">
        <w:rPr>
          <w:rFonts w:ascii="Times New Roman" w:hAnsi="Times New Roman" w:cs="Times New Roman"/>
          <w:sz w:val="28"/>
          <w:szCs w:val="28"/>
        </w:rPr>
        <w:t>лан-график информационно-коммуникационных мероприятий на 2019-2020 учебный год, проводимых ГБУЗ СО «Байкаловская ЦРБ» в школах и детских садах Байкаловского муниципального района»</w:t>
      </w:r>
      <w:r>
        <w:rPr>
          <w:rFonts w:ascii="Times New Roman" w:hAnsi="Times New Roman" w:cs="Times New Roman"/>
          <w:sz w:val="28"/>
          <w:szCs w:val="28"/>
        </w:rPr>
        <w:t xml:space="preserve"> (сентябрь 2019 г.);</w:t>
      </w:r>
    </w:p>
    <w:p w:rsidR="00035430" w:rsidRDefault="00035430"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Соглашение о межведомственном взаимодействии Управления образования Байкаловского муниципального района и ГАУ СО «Комплексный центр социального обслуживания населения Байкаловского района»;</w:t>
      </w:r>
    </w:p>
    <w:p w:rsidR="00035430" w:rsidRDefault="00035430"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7F7E">
        <w:rPr>
          <w:rFonts w:ascii="Times New Roman" w:hAnsi="Times New Roman" w:cs="Times New Roman"/>
          <w:sz w:val="28"/>
          <w:szCs w:val="28"/>
        </w:rPr>
        <w:t>Комплексный план мероприятий по профилактике травматизма и гибели несовершеннолетних в МО Байкаловский муниципальный район до 2023 года;</w:t>
      </w:r>
    </w:p>
    <w:p w:rsidR="003E7F7E" w:rsidRDefault="003E7F7E" w:rsidP="003E7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E7F7E">
        <w:rPr>
          <w:rFonts w:ascii="Times New Roman" w:hAnsi="Times New Roman" w:cs="Times New Roman"/>
          <w:sz w:val="28"/>
          <w:szCs w:val="28"/>
        </w:rPr>
        <w:t>Комплексный план мероприятий по обеспечению эпидемической  безопасности обучающихся в образовательных организациях Байк</w:t>
      </w:r>
      <w:r>
        <w:rPr>
          <w:rFonts w:ascii="Times New Roman" w:hAnsi="Times New Roman" w:cs="Times New Roman"/>
          <w:sz w:val="28"/>
          <w:szCs w:val="28"/>
        </w:rPr>
        <w:t xml:space="preserve">аловского муниципального района </w:t>
      </w:r>
      <w:r w:rsidRPr="003E7F7E">
        <w:rPr>
          <w:rFonts w:ascii="Times New Roman" w:hAnsi="Times New Roman" w:cs="Times New Roman"/>
          <w:sz w:val="28"/>
          <w:szCs w:val="28"/>
        </w:rPr>
        <w:t>в 2020-2021 учебном году</w:t>
      </w:r>
      <w:r w:rsidR="006E3274">
        <w:rPr>
          <w:rFonts w:ascii="Times New Roman" w:hAnsi="Times New Roman" w:cs="Times New Roman"/>
          <w:sz w:val="28"/>
          <w:szCs w:val="28"/>
        </w:rPr>
        <w:t>.</w:t>
      </w:r>
    </w:p>
    <w:p w:rsidR="00BE27E1" w:rsidRDefault="000073F4"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413E65">
        <w:rPr>
          <w:rFonts w:ascii="Times New Roman" w:hAnsi="Times New Roman" w:cs="Times New Roman"/>
          <w:sz w:val="28"/>
          <w:szCs w:val="28"/>
        </w:rPr>
        <w:t>С целью обеспечения позитивного имиджа и высокого уровня социального доверия к системе образования, роста общественной значимости педагогич</w:t>
      </w:r>
      <w:r w:rsidR="00C94B59">
        <w:rPr>
          <w:rFonts w:ascii="Times New Roman" w:hAnsi="Times New Roman" w:cs="Times New Roman"/>
          <w:sz w:val="28"/>
          <w:szCs w:val="28"/>
        </w:rPr>
        <w:t>еского сообщества осуществлялась</w:t>
      </w:r>
      <w:r w:rsidR="00BE27E1" w:rsidRPr="00413E65">
        <w:rPr>
          <w:rFonts w:ascii="Times New Roman" w:hAnsi="Times New Roman" w:cs="Times New Roman"/>
          <w:sz w:val="28"/>
          <w:szCs w:val="28"/>
        </w:rPr>
        <w:t xml:space="preserve"> публикация материалов в средствах массовой ин</w:t>
      </w:r>
      <w:r>
        <w:rPr>
          <w:rFonts w:ascii="Times New Roman" w:hAnsi="Times New Roman" w:cs="Times New Roman"/>
          <w:sz w:val="28"/>
          <w:szCs w:val="28"/>
        </w:rPr>
        <w:t>формации, на официальном сайте У</w:t>
      </w:r>
      <w:r w:rsidR="00BE27E1" w:rsidRPr="00413E65">
        <w:rPr>
          <w:rFonts w:ascii="Times New Roman" w:hAnsi="Times New Roman" w:cs="Times New Roman"/>
          <w:sz w:val="28"/>
          <w:szCs w:val="28"/>
        </w:rPr>
        <w:t>правления образования и сайтах образовательных учреждений.</w:t>
      </w:r>
    </w:p>
    <w:p w:rsidR="000073F4" w:rsidRDefault="000073F4" w:rsidP="000073F4">
      <w:pPr>
        <w:spacing w:after="0" w:line="240" w:lineRule="auto"/>
        <w:jc w:val="both"/>
        <w:rPr>
          <w:rFonts w:ascii="Times New Roman" w:hAnsi="Times New Roman" w:cs="Times New Roman"/>
          <w:sz w:val="28"/>
          <w:szCs w:val="28"/>
        </w:rPr>
      </w:pPr>
    </w:p>
    <w:p w:rsidR="00BE27E1" w:rsidRPr="000C4F0B" w:rsidRDefault="00C94B59" w:rsidP="00C14E30">
      <w:pPr>
        <w:jc w:val="center"/>
        <w:rPr>
          <w:rFonts w:ascii="Times New Roman" w:hAnsi="Times New Roman" w:cs="Times New Roman"/>
          <w:b/>
          <w:color w:val="FF0000"/>
          <w:sz w:val="28"/>
          <w:szCs w:val="28"/>
        </w:rPr>
      </w:pPr>
      <w:r>
        <w:rPr>
          <w:rFonts w:ascii="Times New Roman" w:hAnsi="Times New Roman" w:cs="Times New Roman"/>
          <w:b/>
          <w:color w:val="002060"/>
          <w:sz w:val="28"/>
          <w:szCs w:val="28"/>
        </w:rPr>
        <w:t>6</w:t>
      </w:r>
      <w:r w:rsidR="00BE27E1" w:rsidRPr="00C14E30">
        <w:rPr>
          <w:rFonts w:ascii="Times New Roman" w:hAnsi="Times New Roman" w:cs="Times New Roman"/>
          <w:b/>
          <w:color w:val="002060"/>
          <w:sz w:val="28"/>
          <w:szCs w:val="28"/>
        </w:rPr>
        <w:t>.</w:t>
      </w:r>
      <w:r>
        <w:rPr>
          <w:rFonts w:ascii="Times New Roman" w:hAnsi="Times New Roman" w:cs="Times New Roman"/>
          <w:b/>
          <w:color w:val="002060"/>
          <w:sz w:val="28"/>
          <w:szCs w:val="28"/>
        </w:rPr>
        <w:t>2.</w:t>
      </w:r>
      <w:r w:rsidR="00BE27E1" w:rsidRPr="00C14E30">
        <w:rPr>
          <w:rFonts w:ascii="Times New Roman" w:hAnsi="Times New Roman" w:cs="Times New Roman"/>
          <w:b/>
          <w:color w:val="002060"/>
          <w:sz w:val="28"/>
          <w:szCs w:val="28"/>
        </w:rPr>
        <w:t xml:space="preserve"> Участие </w:t>
      </w:r>
      <w:r w:rsidR="00BE27E1" w:rsidRPr="0083608C">
        <w:rPr>
          <w:rFonts w:ascii="Times New Roman" w:hAnsi="Times New Roman" w:cs="Times New Roman"/>
          <w:b/>
          <w:color w:val="002060"/>
          <w:sz w:val="28"/>
          <w:szCs w:val="28"/>
        </w:rPr>
        <w:t>в национальной системе оценки качества образования</w:t>
      </w:r>
    </w:p>
    <w:p w:rsidR="00E72354" w:rsidRPr="00A96606" w:rsidRDefault="00A04ACC" w:rsidP="00A96606">
      <w:pPr>
        <w:pStyle w:val="a3"/>
        <w:jc w:val="both"/>
        <w:rPr>
          <w:rFonts w:ascii="Times New Roman" w:eastAsia="Times New Roman" w:hAnsi="Times New Roman" w:cs="Times New Roman"/>
          <w:sz w:val="28"/>
          <w:szCs w:val="28"/>
        </w:rPr>
      </w:pPr>
      <w:r w:rsidRPr="00A96606">
        <w:rPr>
          <w:rFonts w:ascii="Times New Roman" w:hAnsi="Times New Roman" w:cs="Times New Roman"/>
          <w:b/>
          <w:color w:val="FF0000"/>
          <w:sz w:val="28"/>
          <w:szCs w:val="28"/>
        </w:rPr>
        <w:t xml:space="preserve">    </w:t>
      </w:r>
      <w:r w:rsidR="00E72354" w:rsidRPr="00A96606">
        <w:rPr>
          <w:rFonts w:ascii="Times New Roman" w:hAnsi="Times New Roman" w:cs="Times New Roman"/>
          <w:b/>
          <w:color w:val="FF0000"/>
          <w:sz w:val="28"/>
          <w:szCs w:val="28"/>
        </w:rPr>
        <w:t xml:space="preserve">   </w:t>
      </w:r>
      <w:r w:rsidR="00E72354" w:rsidRPr="00A96606">
        <w:rPr>
          <w:rFonts w:ascii="Times New Roman" w:eastAsia="Times New Roman" w:hAnsi="Times New Roman" w:cs="Times New Roman"/>
          <w:sz w:val="28"/>
          <w:szCs w:val="28"/>
        </w:rPr>
        <w:t>В Байкаловском муниципальном районе ежегодно проводится независимая оценка качества условий осуществления образовательной деятельности, в которой участвуют все образовательные организации района. В 2019 году в ней приняли участие 15 дошкольных образовательных организаций района. Независимым экспертом была проведена обработка результатов с последующим представлением результатов. Оценивание велось по нескольким критериям: открытость и доступность информации об организации, осуществляющей образовательную деятельность, материально- техническое оснащение учреждений,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 Респондентами являлись родители (законные представители) обучающихся.</w:t>
      </w:r>
    </w:p>
    <w:p w:rsidR="00E72354" w:rsidRPr="00A96606" w:rsidRDefault="00E72354" w:rsidP="00A96606">
      <w:pPr>
        <w:pStyle w:val="a3"/>
        <w:jc w:val="both"/>
        <w:rPr>
          <w:rFonts w:ascii="Times New Roman" w:eastAsia="Times New Roman" w:hAnsi="Times New Roman" w:cs="Times New Roman"/>
          <w:sz w:val="28"/>
          <w:szCs w:val="28"/>
        </w:rPr>
      </w:pPr>
      <w:r w:rsidRPr="00A96606">
        <w:rPr>
          <w:rFonts w:ascii="Times New Roman" w:eastAsia="Times New Roman" w:hAnsi="Times New Roman" w:cs="Times New Roman"/>
          <w:sz w:val="28"/>
          <w:szCs w:val="28"/>
        </w:rPr>
        <w:t xml:space="preserve">       В ходе проведенной независимой оценки качества условий осуществления образовательной деятельности были получены следующие результаты. Удовлетворенность получателей образовательных услуг качеством условий осуществления образовательной деятельности соответствует оценкам «хорошо» (46% ДОУ)- и «отлично» 54% ДОУ. Удовлетворительных и неудовлетворительных оценок нет.</w:t>
      </w:r>
    </w:p>
    <w:p w:rsidR="00E72354" w:rsidRPr="00A96606" w:rsidRDefault="00E72354" w:rsidP="00A96606">
      <w:pPr>
        <w:pStyle w:val="a3"/>
        <w:jc w:val="both"/>
        <w:rPr>
          <w:rFonts w:ascii="Times New Roman" w:eastAsia="Times New Roman" w:hAnsi="Times New Roman" w:cs="Times New Roman"/>
          <w:sz w:val="28"/>
          <w:szCs w:val="28"/>
        </w:rPr>
      </w:pPr>
      <w:r w:rsidRPr="00A96606">
        <w:rPr>
          <w:rFonts w:ascii="Times New Roman" w:eastAsia="Times New Roman" w:hAnsi="Times New Roman" w:cs="Times New Roman"/>
          <w:sz w:val="28"/>
          <w:szCs w:val="28"/>
        </w:rPr>
        <w:t xml:space="preserve">      Наивысшие показатели оценки качества по образовательным организациям имеют Еланский детский сад «Колосок», Байкаловский детский сад № 2 «Родничок», Ляпуновский детский сад. Оценку «отлично» также имеют Байкаловский детский сад № 1 «Теремок», Байкаловский детский сад № 4 «Богатырь», Нижне - Иленский детский сад, Байкаловский детский сад № 6 «Рябинушка», МКДОУ Палецковский детский сад. </w:t>
      </w:r>
    </w:p>
    <w:p w:rsidR="00E72354" w:rsidRPr="00A96606" w:rsidRDefault="00E72354" w:rsidP="00A96606">
      <w:pPr>
        <w:pStyle w:val="a3"/>
        <w:jc w:val="both"/>
        <w:rPr>
          <w:rFonts w:ascii="Times New Roman" w:eastAsia="Times New Roman" w:hAnsi="Times New Roman" w:cs="Times New Roman"/>
          <w:sz w:val="28"/>
          <w:szCs w:val="28"/>
        </w:rPr>
      </w:pPr>
      <w:r w:rsidRPr="00A96606">
        <w:rPr>
          <w:rFonts w:ascii="Times New Roman" w:eastAsia="Times New Roman" w:hAnsi="Times New Roman" w:cs="Times New Roman"/>
          <w:sz w:val="28"/>
          <w:szCs w:val="28"/>
        </w:rPr>
        <w:t xml:space="preserve">      </w:t>
      </w:r>
      <w:r w:rsidR="009F36A1">
        <w:rPr>
          <w:rFonts w:ascii="Times New Roman" w:eastAsia="Times New Roman" w:hAnsi="Times New Roman" w:cs="Times New Roman"/>
          <w:sz w:val="28"/>
          <w:szCs w:val="28"/>
        </w:rPr>
        <w:t xml:space="preserve"> </w:t>
      </w:r>
      <w:r w:rsidRPr="00A96606">
        <w:rPr>
          <w:rFonts w:ascii="Times New Roman" w:eastAsia="Times New Roman" w:hAnsi="Times New Roman" w:cs="Times New Roman"/>
          <w:sz w:val="28"/>
          <w:szCs w:val="28"/>
        </w:rPr>
        <w:t xml:space="preserve"> Одним из важных критериев оценки является «Удовлетворенность условиями оказания услуг». Наивысшую оценку по этому критерию получили Нижне - Иленский и Липовский детские сады. Чуть пониже оценка по данному критерию имеют Шадринский детский сад (98%), Еланский детский сад (98%), Байкаловский детский сад № 4 «Богатырь» (97,3%) , Пелевинский детский сад (97%), Городищенский детский сад (96,5%), Байкаловский детский сад № 6 «Рябинушка»(96,4%).</w:t>
      </w:r>
    </w:p>
    <w:p w:rsidR="00E72354" w:rsidRPr="00A96606" w:rsidRDefault="00E72354" w:rsidP="00A96606">
      <w:pPr>
        <w:pStyle w:val="a3"/>
        <w:jc w:val="both"/>
        <w:rPr>
          <w:rFonts w:ascii="Times New Roman" w:eastAsia="Times New Roman" w:hAnsi="Times New Roman" w:cs="Times New Roman"/>
          <w:sz w:val="28"/>
          <w:szCs w:val="28"/>
        </w:rPr>
      </w:pPr>
      <w:r w:rsidRPr="00A96606">
        <w:rPr>
          <w:rFonts w:ascii="Times New Roman" w:eastAsia="Times New Roman" w:hAnsi="Times New Roman" w:cs="Times New Roman"/>
          <w:sz w:val="28"/>
          <w:szCs w:val="28"/>
        </w:rPr>
        <w:t xml:space="preserve">    </w:t>
      </w:r>
      <w:r w:rsidR="009F36A1">
        <w:rPr>
          <w:rFonts w:ascii="Times New Roman" w:eastAsia="Times New Roman" w:hAnsi="Times New Roman" w:cs="Times New Roman"/>
          <w:sz w:val="28"/>
          <w:szCs w:val="28"/>
        </w:rPr>
        <w:t xml:space="preserve">   </w:t>
      </w:r>
      <w:r w:rsidRPr="00A96606">
        <w:rPr>
          <w:rFonts w:ascii="Times New Roman" w:eastAsia="Times New Roman" w:hAnsi="Times New Roman" w:cs="Times New Roman"/>
          <w:sz w:val="28"/>
          <w:szCs w:val="28"/>
        </w:rPr>
        <w:t xml:space="preserve"> Несмотря на высокую оценку работы ДОУ, были высказаны замечания, связанные с нехваткой в детских садах узкопрофильных специалистов, недостаточным оснащением и зонированием детских площадок для прогулок, наличим в группах устаревшей мебели.</w:t>
      </w:r>
    </w:p>
    <w:p w:rsidR="00083783" w:rsidRPr="00A96606" w:rsidRDefault="00083783" w:rsidP="00A96606">
      <w:pPr>
        <w:pStyle w:val="a3"/>
        <w:jc w:val="both"/>
        <w:rPr>
          <w:rFonts w:ascii="Times New Roman" w:eastAsia="Times New Roman" w:hAnsi="Times New Roman" w:cs="Times New Roman"/>
          <w:sz w:val="28"/>
          <w:szCs w:val="28"/>
        </w:rPr>
      </w:pPr>
    </w:p>
    <w:p w:rsidR="00083783" w:rsidRPr="00A96606" w:rsidRDefault="00083783" w:rsidP="009F36A1">
      <w:pPr>
        <w:pStyle w:val="a3"/>
        <w:jc w:val="center"/>
        <w:rPr>
          <w:rFonts w:ascii="Times New Roman" w:hAnsi="Times New Roman" w:cs="Times New Roman"/>
          <w:sz w:val="28"/>
          <w:szCs w:val="28"/>
          <w:lang w:bidi="ru-RU"/>
        </w:rPr>
      </w:pPr>
      <w:r w:rsidRPr="00A96606">
        <w:rPr>
          <w:rFonts w:ascii="Times New Roman" w:hAnsi="Times New Roman" w:cs="Times New Roman"/>
          <w:b/>
          <w:color w:val="002060"/>
          <w:sz w:val="28"/>
          <w:szCs w:val="28"/>
        </w:rPr>
        <w:t xml:space="preserve">6.3. Персонифицированное финансирование </w:t>
      </w:r>
      <w:r w:rsidR="009E5F92" w:rsidRPr="00A96606">
        <w:rPr>
          <w:rFonts w:ascii="Times New Roman" w:hAnsi="Times New Roman" w:cs="Times New Roman"/>
          <w:b/>
          <w:color w:val="002060"/>
          <w:sz w:val="28"/>
          <w:szCs w:val="28"/>
        </w:rPr>
        <w:t>дополнительного образования</w:t>
      </w:r>
    </w:p>
    <w:p w:rsidR="00083783" w:rsidRPr="00A96606" w:rsidRDefault="00083783" w:rsidP="00A96606">
      <w:pPr>
        <w:pStyle w:val="a3"/>
        <w:jc w:val="both"/>
        <w:rPr>
          <w:rFonts w:ascii="Times New Roman" w:eastAsia="Times New Roman" w:hAnsi="Times New Roman" w:cs="Times New Roman"/>
          <w:sz w:val="28"/>
          <w:szCs w:val="28"/>
        </w:rPr>
      </w:pPr>
    </w:p>
    <w:p w:rsidR="00083783" w:rsidRPr="00A96606" w:rsidRDefault="00083783" w:rsidP="00A96606">
      <w:pPr>
        <w:pStyle w:val="a3"/>
        <w:jc w:val="both"/>
        <w:rPr>
          <w:rFonts w:ascii="Times New Roman" w:eastAsia="Times New Roman" w:hAnsi="Times New Roman" w:cs="Times New Roman"/>
          <w:sz w:val="28"/>
          <w:szCs w:val="28"/>
        </w:rPr>
      </w:pPr>
      <w:r w:rsidRPr="00A96606">
        <w:rPr>
          <w:rFonts w:ascii="Times New Roman" w:eastAsia="Times New Roman" w:hAnsi="Times New Roman" w:cs="Times New Roman"/>
          <w:sz w:val="28"/>
          <w:szCs w:val="28"/>
        </w:rPr>
        <w:t xml:space="preserve">          С 2019 года в учреждениях образования   Байкаловского МР начала  внедряться  система персонифицированного финансирования дополнительного образования. На первом этапе внедрения  была выполнена задача обеспечения всех детей от 5 до 18 лет именными сертификатами учета,  которые будут действительны  на весь период детства (до 18 лет).  Такие сертификаты были получены  и активированы 1557 обучающимися, что </w:t>
      </w:r>
      <w:r w:rsidRPr="00EA40D2">
        <w:rPr>
          <w:rFonts w:ascii="Times New Roman" w:eastAsia="Times New Roman" w:hAnsi="Times New Roman" w:cs="Times New Roman"/>
          <w:sz w:val="28"/>
          <w:szCs w:val="28"/>
        </w:rPr>
        <w:t xml:space="preserve">составляет </w:t>
      </w:r>
      <w:r w:rsidR="00EA40D2" w:rsidRPr="00EA40D2">
        <w:rPr>
          <w:rFonts w:ascii="Times New Roman" w:eastAsia="Times New Roman" w:hAnsi="Times New Roman" w:cs="Times New Roman"/>
          <w:sz w:val="28"/>
          <w:szCs w:val="28"/>
        </w:rPr>
        <w:t>79</w:t>
      </w:r>
      <w:r w:rsidRPr="00EA40D2">
        <w:rPr>
          <w:rFonts w:ascii="Times New Roman" w:eastAsia="Times New Roman" w:hAnsi="Times New Roman" w:cs="Times New Roman"/>
          <w:sz w:val="28"/>
          <w:szCs w:val="28"/>
        </w:rPr>
        <w:t>%,</w:t>
      </w:r>
      <w:r w:rsidRPr="00A96606">
        <w:rPr>
          <w:rFonts w:ascii="Times New Roman" w:eastAsia="Times New Roman" w:hAnsi="Times New Roman" w:cs="Times New Roman"/>
          <w:sz w:val="28"/>
          <w:szCs w:val="28"/>
        </w:rPr>
        <w:t xml:space="preserve">   от общего количества зарегистрированных на территории Байкаловского района детей от 5 до 18 лет. </w:t>
      </w:r>
    </w:p>
    <w:p w:rsidR="00083783" w:rsidRPr="00A96606" w:rsidRDefault="00083783" w:rsidP="00A96606">
      <w:pPr>
        <w:pStyle w:val="a3"/>
        <w:jc w:val="both"/>
        <w:rPr>
          <w:rFonts w:ascii="Times New Roman" w:eastAsia="Times New Roman" w:hAnsi="Times New Roman" w:cs="Times New Roman"/>
          <w:sz w:val="28"/>
          <w:szCs w:val="28"/>
        </w:rPr>
      </w:pPr>
      <w:r w:rsidRPr="00A96606">
        <w:rPr>
          <w:rFonts w:ascii="Times New Roman" w:eastAsia="Times New Roman" w:hAnsi="Times New Roman" w:cs="Times New Roman"/>
          <w:sz w:val="28"/>
          <w:szCs w:val="28"/>
        </w:rPr>
        <w:t xml:space="preserve">           Получи</w:t>
      </w:r>
      <w:r w:rsidR="009F36A1">
        <w:rPr>
          <w:rFonts w:ascii="Times New Roman" w:eastAsia="Times New Roman" w:hAnsi="Times New Roman" w:cs="Times New Roman"/>
          <w:sz w:val="28"/>
          <w:szCs w:val="28"/>
        </w:rPr>
        <w:t>в с</w:t>
      </w:r>
      <w:r w:rsidRPr="00A96606">
        <w:rPr>
          <w:rFonts w:ascii="Times New Roman" w:eastAsia="Times New Roman" w:hAnsi="Times New Roman" w:cs="Times New Roman"/>
          <w:sz w:val="28"/>
          <w:szCs w:val="28"/>
        </w:rPr>
        <w:t>ертификат, обучающийся,  как и раньше, сможет бесплатно посещать секции и кружки, только теперь он будет сам регулировать процесс оплаты — деньги «пойдут» именно в ту организацию, которая предоставит эту услугу дополнительного образования качественнее, исходя из интересов детей и их родителей. У каждого ребёнка (семьи)  открыт свой личный кабинет в электронной информационной системе, в которой можно  выбирать кружки и секции, осуществлять запись на программы, отслеживать получение услуги,  оценивать образовательную программу и многое другое. Используя сертификат, ребенок (его родители) может самостоятельно формировать свою образовательную траекторию.</w:t>
      </w:r>
    </w:p>
    <w:p w:rsidR="00083783" w:rsidRPr="00A96606" w:rsidRDefault="00083783" w:rsidP="00A96606">
      <w:pPr>
        <w:pStyle w:val="a3"/>
        <w:jc w:val="both"/>
        <w:rPr>
          <w:rFonts w:ascii="Times New Roman" w:eastAsia="Times New Roman" w:hAnsi="Times New Roman" w:cs="Times New Roman"/>
          <w:sz w:val="28"/>
          <w:szCs w:val="28"/>
        </w:rPr>
      </w:pPr>
      <w:r w:rsidRPr="00A96606">
        <w:rPr>
          <w:rFonts w:ascii="Times New Roman" w:eastAsia="Times New Roman" w:hAnsi="Times New Roman" w:cs="Times New Roman"/>
          <w:sz w:val="28"/>
          <w:szCs w:val="28"/>
        </w:rPr>
        <w:t xml:space="preserve">         Сертификат можно «потратить» на любую программу дополнительного образования образовательных организаций, которая состоит в Реестре дополнительных общеразвивающих программ, включенных в систему персонифицированного финансирования дополнительного образования детей. </w:t>
      </w:r>
      <w:r w:rsidR="009F36A1">
        <w:rPr>
          <w:rFonts w:ascii="Times New Roman" w:eastAsia="Times New Roman" w:hAnsi="Times New Roman" w:cs="Times New Roman"/>
          <w:sz w:val="28"/>
          <w:szCs w:val="28"/>
        </w:rPr>
        <w:t xml:space="preserve">В нашем районе таких программ </w:t>
      </w:r>
      <w:r w:rsidRPr="00A96606">
        <w:rPr>
          <w:rFonts w:ascii="Times New Roman" w:eastAsia="Times New Roman" w:hAnsi="Times New Roman" w:cs="Times New Roman"/>
          <w:sz w:val="28"/>
          <w:szCs w:val="28"/>
        </w:rPr>
        <w:t>150.</w:t>
      </w:r>
    </w:p>
    <w:p w:rsidR="005C7600" w:rsidRPr="00E72354" w:rsidRDefault="005C7600" w:rsidP="00E72354">
      <w:pPr>
        <w:pStyle w:val="Default"/>
        <w:jc w:val="both"/>
        <w:rPr>
          <w:color w:val="FF0000"/>
        </w:rPr>
      </w:pPr>
    </w:p>
    <w:p w:rsidR="005C7600" w:rsidRDefault="005C7600" w:rsidP="003E7F7E">
      <w:pPr>
        <w:pStyle w:val="20"/>
        <w:shd w:val="clear" w:color="auto" w:fill="auto"/>
        <w:spacing w:before="0" w:after="0" w:line="240" w:lineRule="auto"/>
        <w:jc w:val="center"/>
        <w:rPr>
          <w:color w:val="000000"/>
          <w:sz w:val="28"/>
          <w:szCs w:val="28"/>
          <w:lang w:eastAsia="ru-RU" w:bidi="ru-RU"/>
        </w:rPr>
      </w:pPr>
      <w:r>
        <w:rPr>
          <w:b/>
          <w:color w:val="002060"/>
          <w:sz w:val="28"/>
          <w:szCs w:val="28"/>
        </w:rPr>
        <w:t>6</w:t>
      </w:r>
      <w:r w:rsidRPr="00C94B59">
        <w:rPr>
          <w:b/>
          <w:color w:val="002060"/>
          <w:sz w:val="28"/>
          <w:szCs w:val="28"/>
        </w:rPr>
        <w:t>.</w:t>
      </w:r>
      <w:r>
        <w:rPr>
          <w:b/>
          <w:color w:val="002060"/>
          <w:sz w:val="28"/>
          <w:szCs w:val="28"/>
        </w:rPr>
        <w:t>3.</w:t>
      </w:r>
      <w:r w:rsidRPr="00C94B59">
        <w:rPr>
          <w:b/>
          <w:color w:val="002060"/>
          <w:sz w:val="28"/>
          <w:szCs w:val="28"/>
        </w:rPr>
        <w:t xml:space="preserve"> Районный родительский комитет</w:t>
      </w:r>
    </w:p>
    <w:p w:rsidR="005C7600" w:rsidRDefault="005C7600" w:rsidP="00EA40D2">
      <w:pPr>
        <w:pStyle w:val="20"/>
        <w:shd w:val="clear" w:color="auto" w:fill="auto"/>
        <w:spacing w:before="0" w:after="0" w:line="240" w:lineRule="auto"/>
        <w:jc w:val="both"/>
        <w:rPr>
          <w:color w:val="000000"/>
          <w:sz w:val="28"/>
          <w:szCs w:val="28"/>
          <w:lang w:eastAsia="ru-RU" w:bidi="ru-RU"/>
        </w:rPr>
      </w:pPr>
    </w:p>
    <w:p w:rsidR="003E7F7E" w:rsidRPr="00C94B59" w:rsidRDefault="003E7F7E" w:rsidP="00EA40D2">
      <w:pPr>
        <w:pStyle w:val="20"/>
        <w:shd w:val="clear" w:color="auto" w:fill="auto"/>
        <w:spacing w:before="0" w:after="0" w:line="240" w:lineRule="auto"/>
        <w:jc w:val="both"/>
        <w:rPr>
          <w:sz w:val="28"/>
          <w:szCs w:val="28"/>
        </w:rPr>
      </w:pPr>
      <w:r>
        <w:rPr>
          <w:color w:val="000000"/>
          <w:sz w:val="28"/>
          <w:szCs w:val="28"/>
          <w:lang w:eastAsia="ru-RU" w:bidi="ru-RU"/>
        </w:rPr>
        <w:t xml:space="preserve">       В 2018 году свою работу начал районный родительский к</w:t>
      </w:r>
      <w:r w:rsidRPr="00C94B59">
        <w:rPr>
          <w:color w:val="000000"/>
          <w:sz w:val="28"/>
          <w:szCs w:val="28"/>
          <w:lang w:eastAsia="ru-RU" w:bidi="ru-RU"/>
        </w:rPr>
        <w:t>омитет при Управлении образования МО Байкаловский МР как совещательный орган, созданный с целью реализации основных принципов государственно-общественного управления системой образования района, расширения возможностей для родительской общественности по защите законных прав и интересов ребенка.</w:t>
      </w:r>
    </w:p>
    <w:p w:rsidR="003E7F7E" w:rsidRDefault="003E7F7E" w:rsidP="00EA40D2">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xml:space="preserve">       </w:t>
      </w:r>
      <w:r w:rsidRPr="00C94B59">
        <w:rPr>
          <w:color w:val="000000"/>
          <w:sz w:val="28"/>
          <w:szCs w:val="28"/>
          <w:lang w:eastAsia="ru-RU" w:bidi="ru-RU"/>
        </w:rPr>
        <w:t xml:space="preserve">На заседаниях районного родительского </w:t>
      </w:r>
      <w:r>
        <w:rPr>
          <w:color w:val="000000"/>
          <w:sz w:val="28"/>
          <w:szCs w:val="28"/>
          <w:lang w:eastAsia="ru-RU" w:bidi="ru-RU"/>
        </w:rPr>
        <w:t>к</w:t>
      </w:r>
      <w:r w:rsidRPr="00C94B59">
        <w:rPr>
          <w:color w:val="000000"/>
          <w:sz w:val="28"/>
          <w:szCs w:val="28"/>
          <w:lang w:eastAsia="ru-RU" w:bidi="ru-RU"/>
        </w:rPr>
        <w:t xml:space="preserve">омитета </w:t>
      </w:r>
      <w:r w:rsidR="00B315D7">
        <w:rPr>
          <w:color w:val="000000"/>
          <w:sz w:val="28"/>
          <w:szCs w:val="28"/>
          <w:lang w:eastAsia="ru-RU" w:bidi="ru-RU"/>
        </w:rPr>
        <w:t>в 2019-2020</w:t>
      </w:r>
      <w:r>
        <w:rPr>
          <w:color w:val="000000"/>
          <w:sz w:val="28"/>
          <w:szCs w:val="28"/>
          <w:lang w:eastAsia="ru-RU" w:bidi="ru-RU"/>
        </w:rPr>
        <w:t xml:space="preserve"> учебном году </w:t>
      </w:r>
      <w:r w:rsidRPr="00C94B59">
        <w:rPr>
          <w:color w:val="000000"/>
          <w:sz w:val="28"/>
          <w:szCs w:val="28"/>
          <w:lang w:eastAsia="ru-RU" w:bidi="ru-RU"/>
        </w:rPr>
        <w:t>обсуждены актуальные вопросы образования и воспитания шко</w:t>
      </w:r>
      <w:r>
        <w:rPr>
          <w:color w:val="000000"/>
          <w:sz w:val="28"/>
          <w:szCs w:val="28"/>
          <w:lang w:eastAsia="ru-RU" w:bidi="ru-RU"/>
        </w:rPr>
        <w:t>льников</w:t>
      </w:r>
      <w:r w:rsidRPr="00C94B59">
        <w:rPr>
          <w:color w:val="000000"/>
          <w:sz w:val="28"/>
          <w:szCs w:val="28"/>
          <w:lang w:eastAsia="ru-RU" w:bidi="ru-RU"/>
        </w:rPr>
        <w:t>:</w:t>
      </w:r>
    </w:p>
    <w:p w:rsidR="003E7F7E" w:rsidRDefault="003E7F7E" w:rsidP="00EA40D2">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детско-родительские отношения в условиях кризиса семьи и девальвации семейных ценностей;</w:t>
      </w:r>
    </w:p>
    <w:p w:rsidR="003E7F7E" w:rsidRDefault="003E7F7E" w:rsidP="00EA40D2">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о воспитании культуры «победителей»: формирование позитивных духовных качеств в подрастающем поколении;</w:t>
      </w:r>
    </w:p>
    <w:p w:rsidR="003E7F7E" w:rsidRDefault="003E7F7E" w:rsidP="00EA40D2">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об основных причинах ДТП, приводимых к травмам и гибели детей, о взаимодействии с родительской общественностью по вопросам профилактики ДТП;</w:t>
      </w:r>
    </w:p>
    <w:p w:rsidR="003E7F7E" w:rsidRPr="00C94B59" w:rsidRDefault="003E7F7E" w:rsidP="00EA40D2">
      <w:pPr>
        <w:pStyle w:val="20"/>
        <w:shd w:val="clear" w:color="auto" w:fill="auto"/>
        <w:spacing w:before="0" w:after="0" w:line="240" w:lineRule="auto"/>
        <w:jc w:val="both"/>
        <w:rPr>
          <w:sz w:val="28"/>
          <w:szCs w:val="28"/>
        </w:rPr>
      </w:pPr>
      <w:r>
        <w:rPr>
          <w:color w:val="000000"/>
          <w:sz w:val="28"/>
          <w:szCs w:val="28"/>
          <w:lang w:eastAsia="ru-RU" w:bidi="ru-RU"/>
        </w:rPr>
        <w:t>-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и др.</w:t>
      </w:r>
    </w:p>
    <w:p w:rsidR="003E7F7E" w:rsidRPr="00C94B59" w:rsidRDefault="003E7F7E" w:rsidP="00EA40D2">
      <w:pPr>
        <w:pStyle w:val="20"/>
        <w:shd w:val="clear" w:color="auto" w:fill="auto"/>
        <w:spacing w:before="0" w:after="0" w:line="240" w:lineRule="auto"/>
        <w:ind w:right="260"/>
        <w:jc w:val="both"/>
        <w:rPr>
          <w:sz w:val="28"/>
          <w:szCs w:val="28"/>
        </w:rPr>
      </w:pPr>
      <w:r>
        <w:rPr>
          <w:color w:val="000000"/>
          <w:sz w:val="28"/>
          <w:szCs w:val="28"/>
          <w:lang w:eastAsia="ru-RU" w:bidi="ru-RU"/>
        </w:rPr>
        <w:t xml:space="preserve">       </w:t>
      </w:r>
      <w:r w:rsidRPr="00C94B59">
        <w:rPr>
          <w:color w:val="000000"/>
          <w:sz w:val="28"/>
          <w:szCs w:val="28"/>
          <w:lang w:eastAsia="ru-RU" w:bidi="ru-RU"/>
        </w:rPr>
        <w:t>Р</w:t>
      </w:r>
      <w:r>
        <w:rPr>
          <w:color w:val="000000"/>
          <w:sz w:val="28"/>
          <w:szCs w:val="28"/>
          <w:lang w:eastAsia="ru-RU" w:bidi="ru-RU"/>
        </w:rPr>
        <w:t>ешения районного родительского к</w:t>
      </w:r>
      <w:r w:rsidRPr="00C94B59">
        <w:rPr>
          <w:color w:val="000000"/>
          <w:sz w:val="28"/>
          <w:szCs w:val="28"/>
          <w:lang w:eastAsia="ru-RU" w:bidi="ru-RU"/>
        </w:rPr>
        <w:t>омитета доводятся до всех школ</w:t>
      </w:r>
      <w:r>
        <w:rPr>
          <w:color w:val="000000"/>
          <w:sz w:val="28"/>
          <w:szCs w:val="28"/>
          <w:lang w:eastAsia="ru-RU" w:bidi="ru-RU"/>
        </w:rPr>
        <w:t>ьных родительских с</w:t>
      </w:r>
      <w:r w:rsidRPr="00C94B59">
        <w:rPr>
          <w:color w:val="000000"/>
          <w:sz w:val="28"/>
          <w:szCs w:val="28"/>
          <w:lang w:eastAsia="ru-RU" w:bidi="ru-RU"/>
        </w:rPr>
        <w:t xml:space="preserve">оветов через </w:t>
      </w:r>
      <w:r>
        <w:rPr>
          <w:color w:val="000000"/>
          <w:sz w:val="28"/>
          <w:szCs w:val="28"/>
          <w:lang w:eastAsia="ru-RU" w:bidi="ru-RU"/>
        </w:rPr>
        <w:t>членов районного родительского к</w:t>
      </w:r>
      <w:r w:rsidRPr="00C94B59">
        <w:rPr>
          <w:color w:val="000000"/>
          <w:sz w:val="28"/>
          <w:szCs w:val="28"/>
          <w:lang w:eastAsia="ru-RU" w:bidi="ru-RU"/>
        </w:rPr>
        <w:t>омитета.</w:t>
      </w:r>
      <w:r>
        <w:rPr>
          <w:sz w:val="28"/>
          <w:szCs w:val="28"/>
        </w:rPr>
        <w:t xml:space="preserve"> </w:t>
      </w:r>
      <w:r w:rsidRPr="00C94B59">
        <w:rPr>
          <w:color w:val="000000"/>
          <w:sz w:val="28"/>
          <w:szCs w:val="28"/>
          <w:lang w:eastAsia="ru-RU" w:bidi="ru-RU"/>
        </w:rPr>
        <w:t>На сайте отдела образова</w:t>
      </w:r>
      <w:r>
        <w:rPr>
          <w:color w:val="000000"/>
          <w:sz w:val="28"/>
          <w:szCs w:val="28"/>
          <w:lang w:eastAsia="ru-RU" w:bidi="ru-RU"/>
        </w:rPr>
        <w:t>ния постоянно действует раздел «Районный родительский к</w:t>
      </w:r>
      <w:r w:rsidRPr="00C94B59">
        <w:rPr>
          <w:color w:val="000000"/>
          <w:sz w:val="28"/>
          <w:szCs w:val="28"/>
          <w:lang w:eastAsia="ru-RU" w:bidi="ru-RU"/>
        </w:rPr>
        <w:t>омитет».</w:t>
      </w:r>
    </w:p>
    <w:p w:rsidR="003E7F7E" w:rsidRDefault="003E7F7E" w:rsidP="00EA40D2">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xml:space="preserve">      В сентябре планируется проведение районного родительского собрания «Семья и школа: сотрудничество на благо детей».</w:t>
      </w:r>
    </w:p>
    <w:p w:rsidR="00293E45" w:rsidRPr="00293E45" w:rsidRDefault="00293E45" w:rsidP="00EA40D2">
      <w:pPr>
        <w:spacing w:after="0" w:line="240" w:lineRule="auto"/>
        <w:jc w:val="both"/>
        <w:rPr>
          <w:rFonts w:ascii="Times New Roman" w:hAnsi="Times New Roman" w:cs="Times New Roman"/>
          <w:color w:val="FF0000"/>
          <w:sz w:val="28"/>
          <w:szCs w:val="28"/>
        </w:rPr>
      </w:pPr>
    </w:p>
    <w:p w:rsidR="005C7600" w:rsidRDefault="005C7600" w:rsidP="00EA40D2">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7</w:t>
      </w:r>
      <w:r w:rsidRPr="003617D9">
        <w:rPr>
          <w:rFonts w:ascii="Times New Roman" w:hAnsi="Times New Roman" w:cs="Times New Roman"/>
          <w:b/>
          <w:color w:val="002060"/>
          <w:sz w:val="28"/>
          <w:szCs w:val="28"/>
        </w:rPr>
        <w:t>. Приоритетные направления образовательной политики</w:t>
      </w:r>
    </w:p>
    <w:p w:rsidR="005C7600" w:rsidRDefault="00495533" w:rsidP="00EA40D2">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и задачи на 2020-2021</w:t>
      </w:r>
      <w:r w:rsidR="005C7600" w:rsidRPr="003617D9">
        <w:rPr>
          <w:rFonts w:ascii="Times New Roman" w:hAnsi="Times New Roman" w:cs="Times New Roman"/>
          <w:b/>
          <w:color w:val="002060"/>
          <w:sz w:val="28"/>
          <w:szCs w:val="28"/>
        </w:rPr>
        <w:t xml:space="preserve"> учебный год</w:t>
      </w:r>
    </w:p>
    <w:p w:rsidR="005C7600" w:rsidRPr="003617D9" w:rsidRDefault="005C7600" w:rsidP="00EA40D2">
      <w:pPr>
        <w:spacing w:after="0" w:line="240" w:lineRule="auto"/>
        <w:jc w:val="both"/>
        <w:rPr>
          <w:rFonts w:ascii="Times New Roman" w:hAnsi="Times New Roman" w:cs="Times New Roman"/>
          <w:b/>
          <w:color w:val="002060"/>
          <w:sz w:val="28"/>
          <w:szCs w:val="28"/>
        </w:rPr>
      </w:pPr>
    </w:p>
    <w:p w:rsidR="005C7600" w:rsidRPr="00495533" w:rsidRDefault="005C7600" w:rsidP="00EA40D2">
      <w:pPr>
        <w:spacing w:after="0" w:line="240" w:lineRule="auto"/>
        <w:jc w:val="both"/>
        <w:rPr>
          <w:rFonts w:ascii="Times New Roman" w:hAnsi="Times New Roman" w:cs="Times New Roman"/>
          <w:sz w:val="28"/>
          <w:szCs w:val="28"/>
          <w:u w:val="single"/>
        </w:rPr>
      </w:pPr>
      <w:r w:rsidRPr="00495533">
        <w:rPr>
          <w:rFonts w:ascii="Times New Roman" w:hAnsi="Times New Roman" w:cs="Times New Roman"/>
          <w:sz w:val="28"/>
          <w:szCs w:val="28"/>
          <w:u w:val="single"/>
        </w:rPr>
        <w:t>Основные задачи по развитию системы дошкольного образования:</w:t>
      </w:r>
    </w:p>
    <w:p w:rsidR="005C7600" w:rsidRPr="00495533"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сохранение 100% доступности дошкольного образования для детей в возрасте от 1,5 года до 7 лет;</w:t>
      </w:r>
    </w:p>
    <w:p w:rsidR="00866500" w:rsidRPr="00495533"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xml:space="preserve"> </w:t>
      </w:r>
      <w:r w:rsidR="00866500" w:rsidRPr="00495533">
        <w:rPr>
          <w:rFonts w:ascii="Times New Roman" w:hAnsi="Times New Roman" w:cs="Times New Roman"/>
          <w:sz w:val="28"/>
          <w:szCs w:val="28"/>
        </w:rPr>
        <w:t>продолжение работы по созданию</w:t>
      </w:r>
      <w:r w:rsidRPr="00495533">
        <w:rPr>
          <w:rFonts w:ascii="Times New Roman" w:hAnsi="Times New Roman" w:cs="Times New Roman"/>
          <w:sz w:val="28"/>
          <w:szCs w:val="28"/>
        </w:rPr>
        <w:t xml:space="preserve"> консультационных центров, службы ранней помощи для детей в возрасте до 3 лет.</w:t>
      </w:r>
    </w:p>
    <w:p w:rsidR="005C7600" w:rsidRPr="00495533" w:rsidRDefault="005C7600" w:rsidP="00EA40D2">
      <w:pPr>
        <w:spacing w:after="0" w:line="240" w:lineRule="auto"/>
        <w:jc w:val="both"/>
        <w:rPr>
          <w:rFonts w:ascii="Times New Roman" w:hAnsi="Times New Roman" w:cs="Times New Roman"/>
          <w:sz w:val="28"/>
          <w:szCs w:val="28"/>
        </w:rPr>
      </w:pPr>
    </w:p>
    <w:p w:rsidR="00866500" w:rsidRPr="00495533" w:rsidRDefault="005C7600" w:rsidP="00EA40D2">
      <w:pPr>
        <w:spacing w:after="0" w:line="240" w:lineRule="auto"/>
        <w:jc w:val="both"/>
        <w:rPr>
          <w:rFonts w:ascii="Times New Roman" w:hAnsi="Times New Roman" w:cs="Times New Roman"/>
          <w:sz w:val="28"/>
          <w:szCs w:val="28"/>
          <w:u w:val="single"/>
        </w:rPr>
      </w:pPr>
      <w:r w:rsidRPr="00495533">
        <w:rPr>
          <w:rFonts w:ascii="Times New Roman" w:hAnsi="Times New Roman" w:cs="Times New Roman"/>
          <w:sz w:val="28"/>
          <w:szCs w:val="28"/>
          <w:u w:val="single"/>
        </w:rPr>
        <w:t>Основные задачи по развитию системы общего образования:</w:t>
      </w:r>
    </w:p>
    <w:p w:rsidR="00866500" w:rsidRPr="00495533" w:rsidRDefault="008665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введение ФГОС среднего общего образования в 10-х классах с 1 сентября</w:t>
      </w:r>
    </w:p>
    <w:p w:rsidR="00866500" w:rsidRPr="00495533" w:rsidRDefault="008665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2020 года в штатном режиме;</w:t>
      </w:r>
    </w:p>
    <w:p w:rsidR="00866500" w:rsidRPr="00495533" w:rsidRDefault="008665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введение ФГОС образования обучающихся с умственной отсталостью</w:t>
      </w:r>
    </w:p>
    <w:p w:rsidR="00866500" w:rsidRPr="00495533" w:rsidRDefault="008665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(интеллектуальными нарушениями) в 5-х классах, апробация примерных</w:t>
      </w:r>
    </w:p>
    <w:p w:rsidR="00866500" w:rsidRPr="00495533" w:rsidRDefault="008665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адаптированных основных общеобразовательных программ основного общего</w:t>
      </w:r>
    </w:p>
    <w:p w:rsidR="00866500" w:rsidRPr="00495533" w:rsidRDefault="00483C45"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образования обучающихся с ОВЗ;</w:t>
      </w:r>
      <w:r w:rsidR="00866500" w:rsidRPr="00495533">
        <w:rPr>
          <w:rFonts w:ascii="Times New Roman" w:hAnsi="Times New Roman" w:cs="Times New Roman"/>
          <w:sz w:val="28"/>
          <w:szCs w:val="28"/>
        </w:rPr>
        <w:t xml:space="preserve"> </w:t>
      </w:r>
    </w:p>
    <w:p w:rsidR="00483C45" w:rsidRPr="00495533" w:rsidRDefault="00483C45"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xml:space="preserve"> </w:t>
      </w:r>
      <w:r w:rsidR="00495533" w:rsidRPr="00495533">
        <w:rPr>
          <w:rFonts w:ascii="Times New Roman" w:hAnsi="Times New Roman" w:cs="Times New Roman"/>
          <w:sz w:val="28"/>
          <w:szCs w:val="28"/>
        </w:rPr>
        <w:t>увеличение доли школ, реализующих образовательные программы в сетевой форме;</w:t>
      </w:r>
    </w:p>
    <w:p w:rsidR="00866500" w:rsidRPr="00495533" w:rsidRDefault="008665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реализация комплекса мер по повышению качества образования и оказанию</w:t>
      </w:r>
    </w:p>
    <w:p w:rsidR="00866500" w:rsidRPr="00495533" w:rsidRDefault="008665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поддержки школам с низкими результатами обучения и школам,</w:t>
      </w:r>
    </w:p>
    <w:p w:rsidR="00866500" w:rsidRPr="00495533" w:rsidRDefault="008665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функционирующим в неблагоприятных социальных условиях;</w:t>
      </w:r>
    </w:p>
    <w:p w:rsidR="005C7600" w:rsidRPr="00495533"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обеспечение подготовки и проведения единого государственного экзамена и государственной итоговой аттестации выпускников 9, 11 классов в соответствии с требованиями;</w:t>
      </w:r>
    </w:p>
    <w:p w:rsidR="005C7600"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продолжение работы по созданию условий, соответствующих требованиям федеральных государственных образовательных стандартов общего образования;</w:t>
      </w:r>
    </w:p>
    <w:p w:rsidR="00E47986" w:rsidRPr="00495533" w:rsidRDefault="00E47986"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развитие функциональной грамотности школьников;</w:t>
      </w:r>
    </w:p>
    <w:p w:rsidR="00866500" w:rsidRPr="00495533" w:rsidRDefault="008665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совершенствование системы профориентационной работы с обучающимися</w:t>
      </w:r>
      <w:r w:rsidR="00483C45" w:rsidRPr="00495533">
        <w:rPr>
          <w:rFonts w:ascii="Times New Roman" w:hAnsi="Times New Roman" w:cs="Times New Roman"/>
          <w:sz w:val="28"/>
          <w:szCs w:val="28"/>
        </w:rPr>
        <w:t>;</w:t>
      </w:r>
    </w:p>
    <w:p w:rsidR="005C7600" w:rsidRPr="00495533"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развитие системы оценки качества образования, информационной открытости системы образования;</w:t>
      </w:r>
    </w:p>
    <w:p w:rsidR="005C7600" w:rsidRPr="00495533"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повышение воспитательных функций образовательных организаций.</w:t>
      </w:r>
    </w:p>
    <w:p w:rsidR="005C7600" w:rsidRPr="00495533" w:rsidRDefault="005C7600" w:rsidP="00EA40D2">
      <w:pPr>
        <w:spacing w:after="0" w:line="240" w:lineRule="auto"/>
        <w:jc w:val="both"/>
        <w:rPr>
          <w:rFonts w:ascii="Times New Roman" w:hAnsi="Times New Roman" w:cs="Times New Roman"/>
          <w:sz w:val="28"/>
          <w:szCs w:val="28"/>
        </w:rPr>
      </w:pPr>
    </w:p>
    <w:p w:rsidR="005C7600" w:rsidRPr="00495533" w:rsidRDefault="005C7600" w:rsidP="00EA40D2">
      <w:pPr>
        <w:spacing w:after="0" w:line="240" w:lineRule="auto"/>
        <w:jc w:val="both"/>
        <w:rPr>
          <w:rFonts w:ascii="Times New Roman" w:hAnsi="Times New Roman" w:cs="Times New Roman"/>
          <w:sz w:val="28"/>
          <w:szCs w:val="28"/>
          <w:u w:val="single"/>
        </w:rPr>
      </w:pPr>
      <w:r w:rsidRPr="00495533">
        <w:rPr>
          <w:rFonts w:ascii="Times New Roman" w:hAnsi="Times New Roman" w:cs="Times New Roman"/>
          <w:sz w:val="28"/>
          <w:szCs w:val="28"/>
          <w:u w:val="single"/>
        </w:rPr>
        <w:t>Основные задачи по развитию системы дополнительного образования:</w:t>
      </w:r>
    </w:p>
    <w:p w:rsidR="005C7600" w:rsidRPr="00495533"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xml:space="preserve"> </w:t>
      </w:r>
      <w:r w:rsidR="00483C45" w:rsidRPr="00495533">
        <w:rPr>
          <w:rFonts w:ascii="Times New Roman" w:hAnsi="Times New Roman" w:cs="Times New Roman"/>
          <w:sz w:val="28"/>
          <w:szCs w:val="28"/>
        </w:rPr>
        <w:t xml:space="preserve">введение </w:t>
      </w:r>
      <w:r w:rsidRPr="00495533">
        <w:rPr>
          <w:rFonts w:ascii="Times New Roman" w:hAnsi="Times New Roman" w:cs="Times New Roman"/>
          <w:sz w:val="28"/>
          <w:szCs w:val="28"/>
        </w:rPr>
        <w:t>системы персонифицированного финансирования дополнительного образования детей</w:t>
      </w:r>
      <w:r w:rsidR="00483C45" w:rsidRPr="00495533">
        <w:rPr>
          <w:rFonts w:ascii="Times New Roman" w:hAnsi="Times New Roman" w:cs="Times New Roman"/>
          <w:sz w:val="28"/>
          <w:szCs w:val="28"/>
        </w:rPr>
        <w:t xml:space="preserve"> в штатном режиме</w:t>
      </w:r>
      <w:r w:rsidRPr="00495533">
        <w:rPr>
          <w:rFonts w:ascii="Times New Roman" w:hAnsi="Times New Roman" w:cs="Times New Roman"/>
          <w:sz w:val="28"/>
          <w:szCs w:val="28"/>
        </w:rPr>
        <w:t>;</w:t>
      </w:r>
    </w:p>
    <w:p w:rsidR="005C7600" w:rsidRPr="00495533"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xml:space="preserve"> </w:t>
      </w:r>
      <w:r w:rsidR="00483C45" w:rsidRPr="00495533">
        <w:rPr>
          <w:rFonts w:ascii="Times New Roman" w:hAnsi="Times New Roman" w:cs="Times New Roman"/>
          <w:sz w:val="28"/>
          <w:szCs w:val="28"/>
        </w:rPr>
        <w:t xml:space="preserve">продолжение работы по предоставлению </w:t>
      </w:r>
      <w:r w:rsidRPr="00495533">
        <w:rPr>
          <w:rFonts w:ascii="Times New Roman" w:hAnsi="Times New Roman" w:cs="Times New Roman"/>
          <w:sz w:val="28"/>
          <w:szCs w:val="28"/>
        </w:rPr>
        <w:t>дополнительного образования на базе общеобразовательных организаций.</w:t>
      </w:r>
    </w:p>
    <w:p w:rsidR="005C7600" w:rsidRPr="00495533" w:rsidRDefault="005C7600" w:rsidP="00EA40D2">
      <w:pPr>
        <w:spacing w:after="0" w:line="240" w:lineRule="auto"/>
        <w:jc w:val="both"/>
        <w:rPr>
          <w:rFonts w:ascii="Times New Roman" w:hAnsi="Times New Roman" w:cs="Times New Roman"/>
          <w:sz w:val="28"/>
          <w:szCs w:val="28"/>
        </w:rPr>
      </w:pPr>
    </w:p>
    <w:p w:rsidR="005C7600" w:rsidRPr="00495533" w:rsidRDefault="005C7600" w:rsidP="00EA40D2">
      <w:pPr>
        <w:spacing w:after="0" w:line="240" w:lineRule="auto"/>
        <w:jc w:val="both"/>
        <w:rPr>
          <w:rFonts w:ascii="Times New Roman" w:hAnsi="Times New Roman" w:cs="Times New Roman"/>
          <w:sz w:val="28"/>
          <w:szCs w:val="28"/>
          <w:u w:val="single"/>
        </w:rPr>
      </w:pPr>
      <w:r w:rsidRPr="00495533">
        <w:rPr>
          <w:rFonts w:ascii="Times New Roman" w:hAnsi="Times New Roman" w:cs="Times New Roman"/>
          <w:sz w:val="28"/>
          <w:szCs w:val="28"/>
          <w:u w:val="single"/>
        </w:rPr>
        <w:t>Основные задачи по комплексному развитию сети образовательных учреждений для обеспечения доступности, вариативности и качества образования:</w:t>
      </w:r>
    </w:p>
    <w:p w:rsidR="005C7600" w:rsidRPr="00495533"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развитие образовательной среды, обеспечивающей доступность качественного образования для лиц с ограниченными возможностями здоровья;</w:t>
      </w:r>
    </w:p>
    <w:p w:rsidR="005C7600" w:rsidRPr="00495533"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создание условий для обеспечения полноценного оздоровления, отдыха и занятости детей;</w:t>
      </w:r>
    </w:p>
    <w:p w:rsidR="005C7600" w:rsidRPr="00495533"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создание условий для повышения уровня профессиональных компетенций педагогических работников и управленческого корпуса;</w:t>
      </w:r>
    </w:p>
    <w:p w:rsidR="005C7600" w:rsidRPr="00495533"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реализация мер, направленных на решение кадровой проблемы в системе образования.</w:t>
      </w:r>
    </w:p>
    <w:p w:rsidR="005C7600" w:rsidRPr="005C7600" w:rsidRDefault="005C7600" w:rsidP="005C7600">
      <w:pPr>
        <w:rPr>
          <w:rFonts w:ascii="Times New Roman" w:hAnsi="Times New Roman" w:cs="Times New Roman"/>
          <w:sz w:val="28"/>
          <w:szCs w:val="28"/>
        </w:rPr>
      </w:pPr>
    </w:p>
    <w:p w:rsidR="005C7600" w:rsidRPr="005C7600" w:rsidRDefault="005C7600" w:rsidP="005C7600">
      <w:pPr>
        <w:pStyle w:val="20"/>
        <w:shd w:val="clear" w:color="auto" w:fill="auto"/>
        <w:spacing w:before="0" w:after="0" w:line="240" w:lineRule="auto"/>
        <w:rPr>
          <w:color w:val="000000"/>
          <w:sz w:val="28"/>
          <w:szCs w:val="28"/>
          <w:lang w:eastAsia="ru-RU" w:bidi="ru-RU"/>
        </w:rPr>
      </w:pPr>
    </w:p>
    <w:sectPr w:rsidR="005C7600" w:rsidRPr="005C7600" w:rsidSect="00E334EE">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1E0" w:rsidRDefault="004931E0" w:rsidP="00E334EE">
      <w:pPr>
        <w:spacing w:after="0" w:line="240" w:lineRule="auto"/>
      </w:pPr>
      <w:r>
        <w:separator/>
      </w:r>
    </w:p>
  </w:endnote>
  <w:endnote w:type="continuationSeparator" w:id="0">
    <w:p w:rsidR="004931E0" w:rsidRDefault="004931E0" w:rsidP="00E3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Tahoma, Verdana, sans-se">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163535"/>
      <w:docPartObj>
        <w:docPartGallery w:val="Page Numbers (Bottom of Page)"/>
        <w:docPartUnique/>
      </w:docPartObj>
    </w:sdtPr>
    <w:sdtEndPr/>
    <w:sdtContent>
      <w:p w:rsidR="00EE28B9" w:rsidRDefault="00EE28B9">
        <w:pPr>
          <w:pStyle w:val="a9"/>
          <w:jc w:val="center"/>
        </w:pPr>
        <w:r>
          <w:fldChar w:fldCharType="begin"/>
        </w:r>
        <w:r>
          <w:instrText>PAGE   \* MERGEFORMAT</w:instrText>
        </w:r>
        <w:r>
          <w:fldChar w:fldCharType="separate"/>
        </w:r>
        <w:r w:rsidR="009752B3">
          <w:rPr>
            <w:noProof/>
          </w:rPr>
          <w:t>6</w:t>
        </w:r>
        <w:r>
          <w:fldChar w:fldCharType="end"/>
        </w:r>
      </w:p>
    </w:sdtContent>
  </w:sdt>
  <w:p w:rsidR="00EE28B9" w:rsidRDefault="00EE28B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1E0" w:rsidRDefault="004931E0" w:rsidP="00E334EE">
      <w:pPr>
        <w:spacing w:after="0" w:line="240" w:lineRule="auto"/>
      </w:pPr>
      <w:r>
        <w:separator/>
      </w:r>
    </w:p>
  </w:footnote>
  <w:footnote w:type="continuationSeparator" w:id="0">
    <w:p w:rsidR="004931E0" w:rsidRDefault="004931E0" w:rsidP="00E33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1604"/>
      <w:gridCol w:w="9092"/>
    </w:tblGrid>
    <w:tr w:rsidR="00EE28B9">
      <w:tc>
        <w:tcPr>
          <w:tcW w:w="750" w:type="pct"/>
          <w:tcBorders>
            <w:right w:val="single" w:sz="18" w:space="0" w:color="4F81BD" w:themeColor="accent1"/>
          </w:tcBorders>
        </w:tcPr>
        <w:p w:rsidR="00EE28B9" w:rsidRPr="003A410D" w:rsidRDefault="00EE28B9" w:rsidP="007B2FCE">
          <w:pPr>
            <w:pStyle w:val="a7"/>
            <w:rPr>
              <w:color w:val="002060"/>
              <w:sz w:val="24"/>
              <w:szCs w:val="24"/>
            </w:rPr>
          </w:pPr>
          <w:r w:rsidRPr="003A410D">
            <w:rPr>
              <w:color w:val="002060"/>
              <w:sz w:val="24"/>
              <w:szCs w:val="24"/>
            </w:rPr>
            <w:t>20</w:t>
          </w:r>
          <w:r>
            <w:rPr>
              <w:color w:val="002060"/>
              <w:sz w:val="24"/>
              <w:szCs w:val="24"/>
            </w:rPr>
            <w:t>19-2020</w:t>
          </w:r>
          <w:r w:rsidRPr="003A410D">
            <w:rPr>
              <w:color w:val="002060"/>
              <w:sz w:val="24"/>
              <w:szCs w:val="24"/>
            </w:rPr>
            <w:t xml:space="preserve"> уч</w:t>
          </w:r>
          <w:r>
            <w:rPr>
              <w:color w:val="002060"/>
              <w:sz w:val="24"/>
              <w:szCs w:val="24"/>
            </w:rPr>
            <w:t xml:space="preserve">ебный </w:t>
          </w:r>
          <w:r w:rsidRPr="003A410D">
            <w:rPr>
              <w:color w:val="002060"/>
              <w:sz w:val="24"/>
              <w:szCs w:val="24"/>
            </w:rPr>
            <w:t>год</w:t>
          </w:r>
        </w:p>
      </w:tc>
      <w:sdt>
        <w:sdtPr>
          <w:rPr>
            <w:rFonts w:asciiTheme="majorHAnsi" w:eastAsiaTheme="majorEastAsia" w:hAnsiTheme="majorHAnsi" w:cstheme="majorBidi"/>
            <w:color w:val="D20000"/>
            <w:sz w:val="24"/>
            <w:szCs w:val="24"/>
          </w:rPr>
          <w:alias w:val="Название"/>
          <w:id w:val="77580493"/>
          <w:placeholder>
            <w:docPart w:val="8D58198986FD4F6AA6B17AFCBFA3D221"/>
          </w:placeholder>
          <w:dataBinding w:prefixMappings="xmlns:ns0='http://schemas.openxmlformats.org/package/2006/metadata/core-properties' xmlns:ns1='http://purl.org/dc/elements/1.1/'" w:xpath="/ns0:coreProperties[1]/ns1:title[1]" w:storeItemID="{6C3C8BC8-F283-45AE-878A-BAB7291924A1}"/>
          <w:text/>
        </w:sdtPr>
        <w:sdtEndPr/>
        <w:sdtContent>
          <w:tc>
            <w:tcPr>
              <w:tcW w:w="4250" w:type="pct"/>
              <w:tcBorders>
                <w:left w:val="single" w:sz="18" w:space="0" w:color="4F81BD" w:themeColor="accent1"/>
              </w:tcBorders>
            </w:tcPr>
            <w:p w:rsidR="00EE28B9" w:rsidRPr="00E334EE" w:rsidRDefault="00EE28B9">
              <w:pPr>
                <w:pStyle w:val="a7"/>
                <w:rPr>
                  <w:rFonts w:asciiTheme="majorHAnsi" w:eastAsiaTheme="majorEastAsia" w:hAnsiTheme="majorHAnsi" w:cstheme="majorBidi"/>
                  <w:color w:val="D20000"/>
                  <w:sz w:val="24"/>
                  <w:szCs w:val="24"/>
                </w:rPr>
              </w:pPr>
              <w:r w:rsidRPr="00E334EE">
                <w:rPr>
                  <w:rFonts w:asciiTheme="majorHAnsi" w:eastAsiaTheme="majorEastAsia" w:hAnsiTheme="majorHAnsi" w:cstheme="majorBidi"/>
                  <w:color w:val="D20000"/>
                  <w:sz w:val="24"/>
                  <w:szCs w:val="24"/>
                </w:rPr>
                <w:t>Публичный доклад Управления образования Байкаловского муниципального  района  «О состоянии и результатах деятельности муниципальной системы образования и приоритетах развития»</w:t>
              </w:r>
            </w:p>
          </w:tc>
        </w:sdtContent>
      </w:sdt>
    </w:tr>
  </w:tbl>
  <w:p w:rsidR="00EE28B9" w:rsidRDefault="00EE28B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51D3"/>
    <w:multiLevelType w:val="multilevel"/>
    <w:tmpl w:val="B878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E12756B"/>
    <w:multiLevelType w:val="hybridMultilevel"/>
    <w:tmpl w:val="1F263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1F742E"/>
    <w:multiLevelType w:val="hybridMultilevel"/>
    <w:tmpl w:val="B75A9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473595"/>
    <w:multiLevelType w:val="hybridMultilevel"/>
    <w:tmpl w:val="F4FAC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F5144F"/>
    <w:multiLevelType w:val="hybridMultilevel"/>
    <w:tmpl w:val="C672A8C8"/>
    <w:lvl w:ilvl="0" w:tplc="802A5E80">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416D2D"/>
    <w:multiLevelType w:val="multilevel"/>
    <w:tmpl w:val="4B76696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2AE267DC"/>
    <w:multiLevelType w:val="hybridMultilevel"/>
    <w:tmpl w:val="745EB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831828"/>
    <w:multiLevelType w:val="multilevel"/>
    <w:tmpl w:val="D80A8A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nsid w:val="2F855085"/>
    <w:multiLevelType w:val="hybridMultilevel"/>
    <w:tmpl w:val="7678457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35D8667E"/>
    <w:multiLevelType w:val="multilevel"/>
    <w:tmpl w:val="5BDA5084"/>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0">
    <w:nsid w:val="36587EB9"/>
    <w:multiLevelType w:val="hybridMultilevel"/>
    <w:tmpl w:val="C76C1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C821A71"/>
    <w:multiLevelType w:val="multilevel"/>
    <w:tmpl w:val="408CD0D4"/>
    <w:styleLink w:val="WW8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3DD37817"/>
    <w:multiLevelType w:val="multilevel"/>
    <w:tmpl w:val="A01241D6"/>
    <w:lvl w:ilvl="0">
      <w:start w:val="1"/>
      <w:numFmt w:val="decimal"/>
      <w:lvlText w:val="%1)"/>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3EC71272"/>
    <w:multiLevelType w:val="multilevel"/>
    <w:tmpl w:val="86AE37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41D85077"/>
    <w:multiLevelType w:val="multilevel"/>
    <w:tmpl w:val="760884D2"/>
    <w:styleLink w:val="WW8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44F078E9"/>
    <w:multiLevelType w:val="multilevel"/>
    <w:tmpl w:val="B0C4C75E"/>
    <w:styleLink w:val="WW8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52252306"/>
    <w:multiLevelType w:val="multilevel"/>
    <w:tmpl w:val="A5A4293C"/>
    <w:styleLink w:val="WW8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nsid w:val="57B3325B"/>
    <w:multiLevelType w:val="hybridMultilevel"/>
    <w:tmpl w:val="6B6EFB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DD153DE"/>
    <w:multiLevelType w:val="hybridMultilevel"/>
    <w:tmpl w:val="D6643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0B78A7"/>
    <w:multiLevelType w:val="multilevel"/>
    <w:tmpl w:val="E02215F4"/>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20">
    <w:nsid w:val="6DA23A04"/>
    <w:multiLevelType w:val="hybridMultilevel"/>
    <w:tmpl w:val="D15A164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nsid w:val="7EB129AA"/>
    <w:multiLevelType w:val="multilevel"/>
    <w:tmpl w:val="2AFED4CC"/>
    <w:styleLink w:val="WW8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7"/>
  </w:num>
  <w:num w:numId="2">
    <w:abstractNumId w:val="1"/>
  </w:num>
  <w:num w:numId="3">
    <w:abstractNumId w:val="20"/>
  </w:num>
  <w:num w:numId="4">
    <w:abstractNumId w:val="16"/>
  </w:num>
  <w:num w:numId="5">
    <w:abstractNumId w:val="11"/>
  </w:num>
  <w:num w:numId="6">
    <w:abstractNumId w:val="21"/>
  </w:num>
  <w:num w:numId="7">
    <w:abstractNumId w:val="14"/>
  </w:num>
  <w:num w:numId="8">
    <w:abstractNumId w:val="15"/>
  </w:num>
  <w:num w:numId="9">
    <w:abstractNumId w:val="21"/>
  </w:num>
  <w:num w:numId="10">
    <w:abstractNumId w:val="12"/>
  </w:num>
  <w:num w:numId="11">
    <w:abstractNumId w:val="11"/>
  </w:num>
  <w:num w:numId="12">
    <w:abstractNumId w:val="0"/>
  </w:num>
  <w:num w:numId="13">
    <w:abstractNumId w:val="9"/>
  </w:num>
  <w:num w:numId="14">
    <w:abstractNumId w:val="14"/>
  </w:num>
  <w:num w:numId="15">
    <w:abstractNumId w:val="7"/>
  </w:num>
  <w:num w:numId="16">
    <w:abstractNumId w:val="15"/>
  </w:num>
  <w:num w:numId="17">
    <w:abstractNumId w:val="3"/>
  </w:num>
  <w:num w:numId="18">
    <w:abstractNumId w:val="2"/>
  </w:num>
  <w:num w:numId="19">
    <w:abstractNumId w:val="4"/>
  </w:num>
  <w:num w:numId="20">
    <w:abstractNumId w:val="6"/>
  </w:num>
  <w:num w:numId="21">
    <w:abstractNumId w:val="10"/>
  </w:num>
  <w:num w:numId="22">
    <w:abstractNumId w:val="8"/>
  </w:num>
  <w:num w:numId="23">
    <w:abstractNumId w:val="13"/>
  </w:num>
  <w:num w:numId="24">
    <w:abstractNumId w:val="18"/>
  </w:num>
  <w:num w:numId="25">
    <w:abstractNumId w:val="1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46C"/>
    <w:rsid w:val="000073F4"/>
    <w:rsid w:val="000240AF"/>
    <w:rsid w:val="00035430"/>
    <w:rsid w:val="0004003A"/>
    <w:rsid w:val="000457C6"/>
    <w:rsid w:val="000515F5"/>
    <w:rsid w:val="00051CD2"/>
    <w:rsid w:val="00070BBA"/>
    <w:rsid w:val="00083783"/>
    <w:rsid w:val="000A3616"/>
    <w:rsid w:val="000A57CC"/>
    <w:rsid w:val="000C4F0B"/>
    <w:rsid w:val="000C746F"/>
    <w:rsid w:val="000D3916"/>
    <w:rsid w:val="000E38B9"/>
    <w:rsid w:val="00100567"/>
    <w:rsid w:val="00113228"/>
    <w:rsid w:val="0013790B"/>
    <w:rsid w:val="00141388"/>
    <w:rsid w:val="00171F98"/>
    <w:rsid w:val="001A2999"/>
    <w:rsid w:val="001D1FBD"/>
    <w:rsid w:val="001D7587"/>
    <w:rsid w:val="001F3142"/>
    <w:rsid w:val="001F772B"/>
    <w:rsid w:val="00210AA1"/>
    <w:rsid w:val="00215CC5"/>
    <w:rsid w:val="00243127"/>
    <w:rsid w:val="002506EF"/>
    <w:rsid w:val="00284CA5"/>
    <w:rsid w:val="00287D66"/>
    <w:rsid w:val="0029077D"/>
    <w:rsid w:val="00293E45"/>
    <w:rsid w:val="00330C02"/>
    <w:rsid w:val="00331216"/>
    <w:rsid w:val="003341B5"/>
    <w:rsid w:val="00340B1F"/>
    <w:rsid w:val="00345083"/>
    <w:rsid w:val="0035627B"/>
    <w:rsid w:val="003617D9"/>
    <w:rsid w:val="003831CA"/>
    <w:rsid w:val="0038635A"/>
    <w:rsid w:val="00396060"/>
    <w:rsid w:val="003A410D"/>
    <w:rsid w:val="003D5C22"/>
    <w:rsid w:val="003E7F7E"/>
    <w:rsid w:val="00413E65"/>
    <w:rsid w:val="00427001"/>
    <w:rsid w:val="00440245"/>
    <w:rsid w:val="00446D9E"/>
    <w:rsid w:val="00453C7A"/>
    <w:rsid w:val="00483C45"/>
    <w:rsid w:val="0048513D"/>
    <w:rsid w:val="00486D62"/>
    <w:rsid w:val="004931E0"/>
    <w:rsid w:val="00495533"/>
    <w:rsid w:val="004C610A"/>
    <w:rsid w:val="004F4813"/>
    <w:rsid w:val="004F48F0"/>
    <w:rsid w:val="004F56A9"/>
    <w:rsid w:val="005100C2"/>
    <w:rsid w:val="00512CAE"/>
    <w:rsid w:val="0055556F"/>
    <w:rsid w:val="00555A1D"/>
    <w:rsid w:val="0056126A"/>
    <w:rsid w:val="00586B4A"/>
    <w:rsid w:val="005C1F75"/>
    <w:rsid w:val="005C7600"/>
    <w:rsid w:val="005E1C04"/>
    <w:rsid w:val="005F0610"/>
    <w:rsid w:val="00600650"/>
    <w:rsid w:val="00602833"/>
    <w:rsid w:val="00602B04"/>
    <w:rsid w:val="006032AB"/>
    <w:rsid w:val="00605B91"/>
    <w:rsid w:val="006241A9"/>
    <w:rsid w:val="00640B6C"/>
    <w:rsid w:val="00643794"/>
    <w:rsid w:val="006600DD"/>
    <w:rsid w:val="00660BB2"/>
    <w:rsid w:val="00660BEE"/>
    <w:rsid w:val="00661EB7"/>
    <w:rsid w:val="006636DE"/>
    <w:rsid w:val="006678AD"/>
    <w:rsid w:val="006726D2"/>
    <w:rsid w:val="00673A55"/>
    <w:rsid w:val="006D2B3A"/>
    <w:rsid w:val="006D77A1"/>
    <w:rsid w:val="006E3274"/>
    <w:rsid w:val="0070708F"/>
    <w:rsid w:val="00711607"/>
    <w:rsid w:val="0071559B"/>
    <w:rsid w:val="00723487"/>
    <w:rsid w:val="007608FE"/>
    <w:rsid w:val="007633D7"/>
    <w:rsid w:val="00770E30"/>
    <w:rsid w:val="00774DE2"/>
    <w:rsid w:val="00781424"/>
    <w:rsid w:val="0078602B"/>
    <w:rsid w:val="007A4D6E"/>
    <w:rsid w:val="007A6F57"/>
    <w:rsid w:val="007B2FCE"/>
    <w:rsid w:val="007C6632"/>
    <w:rsid w:val="007D58F5"/>
    <w:rsid w:val="007D5CFB"/>
    <w:rsid w:val="007E0DB2"/>
    <w:rsid w:val="0080005D"/>
    <w:rsid w:val="00803069"/>
    <w:rsid w:val="00803D79"/>
    <w:rsid w:val="008176F2"/>
    <w:rsid w:val="00832DC3"/>
    <w:rsid w:val="008336D6"/>
    <w:rsid w:val="0083608C"/>
    <w:rsid w:val="0085690D"/>
    <w:rsid w:val="00862218"/>
    <w:rsid w:val="008629C8"/>
    <w:rsid w:val="00866500"/>
    <w:rsid w:val="00875389"/>
    <w:rsid w:val="00875D42"/>
    <w:rsid w:val="00896EBC"/>
    <w:rsid w:val="008A55BE"/>
    <w:rsid w:val="008A6D65"/>
    <w:rsid w:val="008A7071"/>
    <w:rsid w:val="008B563A"/>
    <w:rsid w:val="008C049A"/>
    <w:rsid w:val="008D1699"/>
    <w:rsid w:val="008D6D3D"/>
    <w:rsid w:val="008E29B5"/>
    <w:rsid w:val="008E6E40"/>
    <w:rsid w:val="008E7B0E"/>
    <w:rsid w:val="00905ABE"/>
    <w:rsid w:val="009103E9"/>
    <w:rsid w:val="00917D33"/>
    <w:rsid w:val="00922EE0"/>
    <w:rsid w:val="00937C64"/>
    <w:rsid w:val="00943F59"/>
    <w:rsid w:val="00954ED4"/>
    <w:rsid w:val="00955D9C"/>
    <w:rsid w:val="009616DA"/>
    <w:rsid w:val="009677F6"/>
    <w:rsid w:val="009752B3"/>
    <w:rsid w:val="00981CCC"/>
    <w:rsid w:val="00983186"/>
    <w:rsid w:val="009B646C"/>
    <w:rsid w:val="009C0FF1"/>
    <w:rsid w:val="009D1ADC"/>
    <w:rsid w:val="009D71A3"/>
    <w:rsid w:val="009E5F92"/>
    <w:rsid w:val="009F36A1"/>
    <w:rsid w:val="009F4FF6"/>
    <w:rsid w:val="00A04ACC"/>
    <w:rsid w:val="00A04DCD"/>
    <w:rsid w:val="00A253BE"/>
    <w:rsid w:val="00A27853"/>
    <w:rsid w:val="00A360C2"/>
    <w:rsid w:val="00A37A74"/>
    <w:rsid w:val="00A42C51"/>
    <w:rsid w:val="00A70BFA"/>
    <w:rsid w:val="00A91602"/>
    <w:rsid w:val="00A96606"/>
    <w:rsid w:val="00AA5588"/>
    <w:rsid w:val="00AB0B55"/>
    <w:rsid w:val="00AB325A"/>
    <w:rsid w:val="00AC7348"/>
    <w:rsid w:val="00B00BEB"/>
    <w:rsid w:val="00B126FF"/>
    <w:rsid w:val="00B142ED"/>
    <w:rsid w:val="00B315D7"/>
    <w:rsid w:val="00B343B2"/>
    <w:rsid w:val="00B47C5B"/>
    <w:rsid w:val="00B50F6B"/>
    <w:rsid w:val="00B628BA"/>
    <w:rsid w:val="00B825DB"/>
    <w:rsid w:val="00B8551C"/>
    <w:rsid w:val="00BA638E"/>
    <w:rsid w:val="00BC66BD"/>
    <w:rsid w:val="00BC7041"/>
    <w:rsid w:val="00BE27E1"/>
    <w:rsid w:val="00BF1488"/>
    <w:rsid w:val="00BF252F"/>
    <w:rsid w:val="00BF2600"/>
    <w:rsid w:val="00C028B6"/>
    <w:rsid w:val="00C12222"/>
    <w:rsid w:val="00C14E30"/>
    <w:rsid w:val="00C17C2F"/>
    <w:rsid w:val="00C31F52"/>
    <w:rsid w:val="00C63BC7"/>
    <w:rsid w:val="00C640C5"/>
    <w:rsid w:val="00C94B59"/>
    <w:rsid w:val="00C97E2B"/>
    <w:rsid w:val="00CA16BF"/>
    <w:rsid w:val="00CB4C3F"/>
    <w:rsid w:val="00CC4AEB"/>
    <w:rsid w:val="00CE377E"/>
    <w:rsid w:val="00CF511A"/>
    <w:rsid w:val="00CF56BE"/>
    <w:rsid w:val="00D02EE8"/>
    <w:rsid w:val="00D054B0"/>
    <w:rsid w:val="00D22CB9"/>
    <w:rsid w:val="00D23F94"/>
    <w:rsid w:val="00D440CE"/>
    <w:rsid w:val="00D57ACB"/>
    <w:rsid w:val="00D62BC3"/>
    <w:rsid w:val="00D65384"/>
    <w:rsid w:val="00D73261"/>
    <w:rsid w:val="00D747D1"/>
    <w:rsid w:val="00D87D66"/>
    <w:rsid w:val="00D94A38"/>
    <w:rsid w:val="00D953F5"/>
    <w:rsid w:val="00DC3240"/>
    <w:rsid w:val="00DE5A10"/>
    <w:rsid w:val="00DE7538"/>
    <w:rsid w:val="00DF510F"/>
    <w:rsid w:val="00E12FF4"/>
    <w:rsid w:val="00E334EE"/>
    <w:rsid w:val="00E3601A"/>
    <w:rsid w:val="00E407BC"/>
    <w:rsid w:val="00E41459"/>
    <w:rsid w:val="00E47986"/>
    <w:rsid w:val="00E5334E"/>
    <w:rsid w:val="00E67201"/>
    <w:rsid w:val="00E708AD"/>
    <w:rsid w:val="00E72354"/>
    <w:rsid w:val="00E74DF2"/>
    <w:rsid w:val="00E76ED9"/>
    <w:rsid w:val="00E77A02"/>
    <w:rsid w:val="00E8099D"/>
    <w:rsid w:val="00EA40D2"/>
    <w:rsid w:val="00EB1502"/>
    <w:rsid w:val="00ED3F2F"/>
    <w:rsid w:val="00EE28B9"/>
    <w:rsid w:val="00F2656D"/>
    <w:rsid w:val="00F30910"/>
    <w:rsid w:val="00F577F9"/>
    <w:rsid w:val="00F65458"/>
    <w:rsid w:val="00FA095B"/>
    <w:rsid w:val="00FB3EA2"/>
    <w:rsid w:val="00FD54FA"/>
    <w:rsid w:val="00FE2195"/>
    <w:rsid w:val="00FF0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D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E27E1"/>
    <w:pPr>
      <w:spacing w:after="0" w:line="240" w:lineRule="auto"/>
    </w:pPr>
    <w:rPr>
      <w:rFonts w:eastAsiaTheme="minorEastAsia"/>
      <w:lang w:eastAsia="ru-RU"/>
    </w:rPr>
  </w:style>
  <w:style w:type="character" w:customStyle="1" w:styleId="a4">
    <w:name w:val="Без интервала Знак"/>
    <w:basedOn w:val="a0"/>
    <w:link w:val="a3"/>
    <w:uiPriority w:val="1"/>
    <w:rsid w:val="00BE27E1"/>
    <w:rPr>
      <w:rFonts w:eastAsiaTheme="minorEastAsia"/>
      <w:lang w:eastAsia="ru-RU"/>
    </w:rPr>
  </w:style>
  <w:style w:type="paragraph" w:styleId="a5">
    <w:name w:val="Balloon Text"/>
    <w:basedOn w:val="a"/>
    <w:link w:val="a6"/>
    <w:uiPriority w:val="99"/>
    <w:semiHidden/>
    <w:unhideWhenUsed/>
    <w:rsid w:val="00BE27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27E1"/>
    <w:rPr>
      <w:rFonts w:ascii="Tahoma" w:hAnsi="Tahoma" w:cs="Tahoma"/>
      <w:sz w:val="16"/>
      <w:szCs w:val="16"/>
    </w:rPr>
  </w:style>
  <w:style w:type="paragraph" w:styleId="a7">
    <w:name w:val="header"/>
    <w:basedOn w:val="a"/>
    <w:link w:val="a8"/>
    <w:uiPriority w:val="99"/>
    <w:unhideWhenUsed/>
    <w:rsid w:val="00E334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34EE"/>
  </w:style>
  <w:style w:type="paragraph" w:styleId="a9">
    <w:name w:val="footer"/>
    <w:basedOn w:val="a"/>
    <w:link w:val="aa"/>
    <w:uiPriority w:val="99"/>
    <w:unhideWhenUsed/>
    <w:rsid w:val="00E334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34EE"/>
  </w:style>
  <w:style w:type="paragraph" w:styleId="ab">
    <w:name w:val="List Paragraph"/>
    <w:basedOn w:val="a"/>
    <w:uiPriority w:val="34"/>
    <w:qFormat/>
    <w:rsid w:val="0048513D"/>
    <w:pPr>
      <w:ind w:left="720"/>
      <w:contextualSpacing/>
    </w:pPr>
  </w:style>
  <w:style w:type="table" w:styleId="ac">
    <w:name w:val="Table Grid"/>
    <w:basedOn w:val="a1"/>
    <w:uiPriority w:val="59"/>
    <w:rsid w:val="002431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2C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04003A"/>
    <w:pPr>
      <w:suppressAutoHyphens/>
      <w:autoSpaceDN w:val="0"/>
      <w:textAlignment w:val="baseline"/>
    </w:pPr>
    <w:rPr>
      <w:rFonts w:ascii="Calibri" w:eastAsia="Calibri" w:hAnsi="Calibri" w:cs="Calibri"/>
      <w:kern w:val="3"/>
      <w:lang w:eastAsia="zh-CN"/>
    </w:rPr>
  </w:style>
  <w:style w:type="numbering" w:customStyle="1" w:styleId="WW8Num4">
    <w:name w:val="WW8Num4"/>
    <w:basedOn w:val="a2"/>
    <w:rsid w:val="0004003A"/>
    <w:pPr>
      <w:numPr>
        <w:numId w:val="4"/>
      </w:numPr>
    </w:pPr>
  </w:style>
  <w:style w:type="numbering" w:customStyle="1" w:styleId="WW8Num8">
    <w:name w:val="WW8Num8"/>
    <w:basedOn w:val="a2"/>
    <w:rsid w:val="0004003A"/>
    <w:pPr>
      <w:numPr>
        <w:numId w:val="5"/>
      </w:numPr>
    </w:pPr>
  </w:style>
  <w:style w:type="numbering" w:customStyle="1" w:styleId="WW8Num9">
    <w:name w:val="WW8Num9"/>
    <w:basedOn w:val="a2"/>
    <w:rsid w:val="0004003A"/>
    <w:pPr>
      <w:numPr>
        <w:numId w:val="6"/>
      </w:numPr>
    </w:pPr>
  </w:style>
  <w:style w:type="numbering" w:customStyle="1" w:styleId="WW8Num14">
    <w:name w:val="WW8Num14"/>
    <w:basedOn w:val="a2"/>
    <w:rsid w:val="0004003A"/>
    <w:pPr>
      <w:numPr>
        <w:numId w:val="7"/>
      </w:numPr>
    </w:pPr>
  </w:style>
  <w:style w:type="numbering" w:customStyle="1" w:styleId="WW8Num16">
    <w:name w:val="WW8Num16"/>
    <w:basedOn w:val="a2"/>
    <w:rsid w:val="0004003A"/>
    <w:pPr>
      <w:numPr>
        <w:numId w:val="8"/>
      </w:numPr>
    </w:pPr>
  </w:style>
  <w:style w:type="numbering" w:customStyle="1" w:styleId="WW8Num141">
    <w:name w:val="WW8Num141"/>
    <w:basedOn w:val="a2"/>
    <w:rsid w:val="001D7587"/>
  </w:style>
  <w:style w:type="character" w:customStyle="1" w:styleId="2">
    <w:name w:val="Основной текст (2)_"/>
    <w:basedOn w:val="a0"/>
    <w:link w:val="20"/>
    <w:rsid w:val="00C94B59"/>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C94B59"/>
    <w:pPr>
      <w:widowControl w:val="0"/>
      <w:shd w:val="clear" w:color="auto" w:fill="FFFFFF"/>
      <w:spacing w:before="300" w:after="120" w:line="370" w:lineRule="exact"/>
    </w:pPr>
    <w:rPr>
      <w:rFonts w:ascii="Times New Roman" w:eastAsia="Times New Roman" w:hAnsi="Times New Roman" w:cs="Times New Roman"/>
      <w:sz w:val="26"/>
      <w:szCs w:val="26"/>
    </w:rPr>
  </w:style>
  <w:style w:type="character" w:styleId="ad">
    <w:name w:val="Hyperlink"/>
    <w:basedOn w:val="a0"/>
    <w:uiPriority w:val="99"/>
    <w:unhideWhenUsed/>
    <w:rsid w:val="00781424"/>
    <w:rPr>
      <w:color w:val="0000FF" w:themeColor="hyperlink"/>
      <w:u w:val="single"/>
    </w:rPr>
  </w:style>
  <w:style w:type="paragraph" w:styleId="ae">
    <w:name w:val="Normal (Web)"/>
    <w:basedOn w:val="a"/>
    <w:uiPriority w:val="99"/>
    <w:unhideWhenUsed/>
    <w:rsid w:val="00FF0FCE"/>
    <w:rPr>
      <w:rFonts w:ascii="Times New Roman" w:hAnsi="Times New Roman" w:cs="Times New Roman"/>
      <w:sz w:val="24"/>
      <w:szCs w:val="24"/>
    </w:rPr>
  </w:style>
  <w:style w:type="table" w:customStyle="1" w:styleId="1">
    <w:name w:val="Сетка таблицы1"/>
    <w:basedOn w:val="a1"/>
    <w:next w:val="ac"/>
    <w:uiPriority w:val="59"/>
    <w:rsid w:val="006E32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c"/>
    <w:uiPriority w:val="59"/>
    <w:rsid w:val="00555A1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D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E27E1"/>
    <w:pPr>
      <w:spacing w:after="0" w:line="240" w:lineRule="auto"/>
    </w:pPr>
    <w:rPr>
      <w:rFonts w:eastAsiaTheme="minorEastAsia"/>
      <w:lang w:eastAsia="ru-RU"/>
    </w:rPr>
  </w:style>
  <w:style w:type="character" w:customStyle="1" w:styleId="a4">
    <w:name w:val="Без интервала Знак"/>
    <w:basedOn w:val="a0"/>
    <w:link w:val="a3"/>
    <w:uiPriority w:val="1"/>
    <w:rsid w:val="00BE27E1"/>
    <w:rPr>
      <w:rFonts w:eastAsiaTheme="minorEastAsia"/>
      <w:lang w:eastAsia="ru-RU"/>
    </w:rPr>
  </w:style>
  <w:style w:type="paragraph" w:styleId="a5">
    <w:name w:val="Balloon Text"/>
    <w:basedOn w:val="a"/>
    <w:link w:val="a6"/>
    <w:uiPriority w:val="99"/>
    <w:semiHidden/>
    <w:unhideWhenUsed/>
    <w:rsid w:val="00BE27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27E1"/>
    <w:rPr>
      <w:rFonts w:ascii="Tahoma" w:hAnsi="Tahoma" w:cs="Tahoma"/>
      <w:sz w:val="16"/>
      <w:szCs w:val="16"/>
    </w:rPr>
  </w:style>
  <w:style w:type="paragraph" w:styleId="a7">
    <w:name w:val="header"/>
    <w:basedOn w:val="a"/>
    <w:link w:val="a8"/>
    <w:uiPriority w:val="99"/>
    <w:unhideWhenUsed/>
    <w:rsid w:val="00E334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34EE"/>
  </w:style>
  <w:style w:type="paragraph" w:styleId="a9">
    <w:name w:val="footer"/>
    <w:basedOn w:val="a"/>
    <w:link w:val="aa"/>
    <w:uiPriority w:val="99"/>
    <w:unhideWhenUsed/>
    <w:rsid w:val="00E334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34EE"/>
  </w:style>
  <w:style w:type="paragraph" w:styleId="ab">
    <w:name w:val="List Paragraph"/>
    <w:basedOn w:val="a"/>
    <w:uiPriority w:val="34"/>
    <w:qFormat/>
    <w:rsid w:val="0048513D"/>
    <w:pPr>
      <w:ind w:left="720"/>
      <w:contextualSpacing/>
    </w:pPr>
  </w:style>
  <w:style w:type="table" w:styleId="ac">
    <w:name w:val="Table Grid"/>
    <w:basedOn w:val="a1"/>
    <w:uiPriority w:val="59"/>
    <w:rsid w:val="002431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2C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04003A"/>
    <w:pPr>
      <w:suppressAutoHyphens/>
      <w:autoSpaceDN w:val="0"/>
      <w:textAlignment w:val="baseline"/>
    </w:pPr>
    <w:rPr>
      <w:rFonts w:ascii="Calibri" w:eastAsia="Calibri" w:hAnsi="Calibri" w:cs="Calibri"/>
      <w:kern w:val="3"/>
      <w:lang w:eastAsia="zh-CN"/>
    </w:rPr>
  </w:style>
  <w:style w:type="numbering" w:customStyle="1" w:styleId="WW8Num4">
    <w:name w:val="WW8Num4"/>
    <w:basedOn w:val="a2"/>
    <w:rsid w:val="0004003A"/>
    <w:pPr>
      <w:numPr>
        <w:numId w:val="4"/>
      </w:numPr>
    </w:pPr>
  </w:style>
  <w:style w:type="numbering" w:customStyle="1" w:styleId="WW8Num8">
    <w:name w:val="WW8Num8"/>
    <w:basedOn w:val="a2"/>
    <w:rsid w:val="0004003A"/>
    <w:pPr>
      <w:numPr>
        <w:numId w:val="5"/>
      </w:numPr>
    </w:pPr>
  </w:style>
  <w:style w:type="numbering" w:customStyle="1" w:styleId="WW8Num9">
    <w:name w:val="WW8Num9"/>
    <w:basedOn w:val="a2"/>
    <w:rsid w:val="0004003A"/>
    <w:pPr>
      <w:numPr>
        <w:numId w:val="6"/>
      </w:numPr>
    </w:pPr>
  </w:style>
  <w:style w:type="numbering" w:customStyle="1" w:styleId="WW8Num14">
    <w:name w:val="WW8Num14"/>
    <w:basedOn w:val="a2"/>
    <w:rsid w:val="0004003A"/>
    <w:pPr>
      <w:numPr>
        <w:numId w:val="7"/>
      </w:numPr>
    </w:pPr>
  </w:style>
  <w:style w:type="numbering" w:customStyle="1" w:styleId="WW8Num16">
    <w:name w:val="WW8Num16"/>
    <w:basedOn w:val="a2"/>
    <w:rsid w:val="0004003A"/>
    <w:pPr>
      <w:numPr>
        <w:numId w:val="8"/>
      </w:numPr>
    </w:pPr>
  </w:style>
  <w:style w:type="numbering" w:customStyle="1" w:styleId="WW8Num141">
    <w:name w:val="WW8Num141"/>
    <w:basedOn w:val="a2"/>
    <w:rsid w:val="001D7587"/>
  </w:style>
  <w:style w:type="character" w:customStyle="1" w:styleId="2">
    <w:name w:val="Основной текст (2)_"/>
    <w:basedOn w:val="a0"/>
    <w:link w:val="20"/>
    <w:rsid w:val="00C94B59"/>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C94B59"/>
    <w:pPr>
      <w:widowControl w:val="0"/>
      <w:shd w:val="clear" w:color="auto" w:fill="FFFFFF"/>
      <w:spacing w:before="300" w:after="120" w:line="370" w:lineRule="exact"/>
    </w:pPr>
    <w:rPr>
      <w:rFonts w:ascii="Times New Roman" w:eastAsia="Times New Roman" w:hAnsi="Times New Roman" w:cs="Times New Roman"/>
      <w:sz w:val="26"/>
      <w:szCs w:val="26"/>
    </w:rPr>
  </w:style>
  <w:style w:type="character" w:styleId="ad">
    <w:name w:val="Hyperlink"/>
    <w:basedOn w:val="a0"/>
    <w:uiPriority w:val="99"/>
    <w:unhideWhenUsed/>
    <w:rsid w:val="00781424"/>
    <w:rPr>
      <w:color w:val="0000FF" w:themeColor="hyperlink"/>
      <w:u w:val="single"/>
    </w:rPr>
  </w:style>
  <w:style w:type="paragraph" w:styleId="ae">
    <w:name w:val="Normal (Web)"/>
    <w:basedOn w:val="a"/>
    <w:uiPriority w:val="99"/>
    <w:unhideWhenUsed/>
    <w:rsid w:val="00FF0FCE"/>
    <w:rPr>
      <w:rFonts w:ascii="Times New Roman" w:hAnsi="Times New Roman" w:cs="Times New Roman"/>
      <w:sz w:val="24"/>
      <w:szCs w:val="24"/>
    </w:rPr>
  </w:style>
  <w:style w:type="table" w:customStyle="1" w:styleId="1">
    <w:name w:val="Сетка таблицы1"/>
    <w:basedOn w:val="a1"/>
    <w:next w:val="ac"/>
    <w:uiPriority w:val="59"/>
    <w:rsid w:val="006E32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c"/>
    <w:uiPriority w:val="59"/>
    <w:rsid w:val="00555A1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255788">
      <w:bodyDiv w:val="1"/>
      <w:marLeft w:val="0"/>
      <w:marRight w:val="0"/>
      <w:marTop w:val="0"/>
      <w:marBottom w:val="0"/>
      <w:divBdr>
        <w:top w:val="none" w:sz="0" w:space="0" w:color="auto"/>
        <w:left w:val="none" w:sz="0" w:space="0" w:color="auto"/>
        <w:bottom w:val="none" w:sz="0" w:space="0" w:color="auto"/>
        <w:right w:val="none" w:sz="0" w:space="0" w:color="auto"/>
      </w:divBdr>
    </w:div>
    <w:div w:id="924916669">
      <w:bodyDiv w:val="1"/>
      <w:marLeft w:val="0"/>
      <w:marRight w:val="0"/>
      <w:marTop w:val="0"/>
      <w:marBottom w:val="0"/>
      <w:divBdr>
        <w:top w:val="none" w:sz="0" w:space="0" w:color="auto"/>
        <w:left w:val="none" w:sz="0" w:space="0" w:color="auto"/>
        <w:bottom w:val="none" w:sz="0" w:space="0" w:color="auto"/>
        <w:right w:val="none" w:sz="0" w:space="0" w:color="auto"/>
      </w:divBdr>
    </w:div>
    <w:div w:id="1192499403">
      <w:bodyDiv w:val="1"/>
      <w:marLeft w:val="0"/>
      <w:marRight w:val="0"/>
      <w:marTop w:val="0"/>
      <w:marBottom w:val="0"/>
      <w:divBdr>
        <w:top w:val="none" w:sz="0" w:space="0" w:color="auto"/>
        <w:left w:val="none" w:sz="0" w:space="0" w:color="auto"/>
        <w:bottom w:val="none" w:sz="0" w:space="0" w:color="auto"/>
        <w:right w:val="none" w:sz="0" w:space="0" w:color="auto"/>
      </w:divBdr>
    </w:div>
    <w:div w:id="1508666412">
      <w:bodyDiv w:val="1"/>
      <w:marLeft w:val="0"/>
      <w:marRight w:val="0"/>
      <w:marTop w:val="0"/>
      <w:marBottom w:val="0"/>
      <w:divBdr>
        <w:top w:val="none" w:sz="0" w:space="0" w:color="auto"/>
        <w:left w:val="none" w:sz="0" w:space="0" w:color="auto"/>
        <w:bottom w:val="none" w:sz="0" w:space="0" w:color="auto"/>
        <w:right w:val="none" w:sz="0" w:space="0" w:color="auto"/>
      </w:divBdr>
    </w:div>
    <w:div w:id="1559439687">
      <w:bodyDiv w:val="1"/>
      <w:marLeft w:val="0"/>
      <w:marRight w:val="0"/>
      <w:marTop w:val="0"/>
      <w:marBottom w:val="0"/>
      <w:divBdr>
        <w:top w:val="none" w:sz="0" w:space="0" w:color="auto"/>
        <w:left w:val="none" w:sz="0" w:space="0" w:color="auto"/>
        <w:bottom w:val="none" w:sz="0" w:space="0" w:color="auto"/>
        <w:right w:val="none" w:sz="0" w:space="0" w:color="auto"/>
      </w:divBdr>
    </w:div>
    <w:div w:id="1712068848">
      <w:bodyDiv w:val="1"/>
      <w:marLeft w:val="0"/>
      <w:marRight w:val="0"/>
      <w:marTop w:val="0"/>
      <w:marBottom w:val="0"/>
      <w:divBdr>
        <w:top w:val="none" w:sz="0" w:space="0" w:color="auto"/>
        <w:left w:val="none" w:sz="0" w:space="0" w:color="auto"/>
        <w:bottom w:val="none" w:sz="0" w:space="0" w:color="auto"/>
        <w:right w:val="none" w:sz="0" w:space="0" w:color="auto"/>
      </w:divBdr>
    </w:div>
    <w:div w:id="1732538393">
      <w:bodyDiv w:val="1"/>
      <w:marLeft w:val="0"/>
      <w:marRight w:val="0"/>
      <w:marTop w:val="0"/>
      <w:marBottom w:val="0"/>
      <w:divBdr>
        <w:top w:val="none" w:sz="0" w:space="0" w:color="auto"/>
        <w:left w:val="none" w:sz="0" w:space="0" w:color="auto"/>
        <w:bottom w:val="none" w:sz="0" w:space="0" w:color="auto"/>
        <w:right w:val="none" w:sz="0" w:space="0" w:color="auto"/>
      </w:divBdr>
    </w:div>
    <w:div w:id="1810433628">
      <w:bodyDiv w:val="1"/>
      <w:marLeft w:val="0"/>
      <w:marRight w:val="0"/>
      <w:marTop w:val="0"/>
      <w:marBottom w:val="0"/>
      <w:divBdr>
        <w:top w:val="none" w:sz="0" w:space="0" w:color="auto"/>
        <w:left w:val="none" w:sz="0" w:space="0" w:color="auto"/>
        <w:bottom w:val="none" w:sz="0" w:space="0" w:color="auto"/>
        <w:right w:val="none" w:sz="0" w:space="0" w:color="auto"/>
      </w:divBdr>
    </w:div>
    <w:div w:id="1943611729">
      <w:bodyDiv w:val="1"/>
      <w:marLeft w:val="0"/>
      <w:marRight w:val="0"/>
      <w:marTop w:val="0"/>
      <w:marBottom w:val="0"/>
      <w:divBdr>
        <w:top w:val="none" w:sz="0" w:space="0" w:color="auto"/>
        <w:left w:val="none" w:sz="0" w:space="0" w:color="auto"/>
        <w:bottom w:val="none" w:sz="0" w:space="0" w:color="auto"/>
        <w:right w:val="none" w:sz="0" w:space="0" w:color="auto"/>
      </w:divBdr>
    </w:div>
    <w:div w:id="1948735214">
      <w:bodyDiv w:val="1"/>
      <w:marLeft w:val="0"/>
      <w:marRight w:val="0"/>
      <w:marTop w:val="0"/>
      <w:marBottom w:val="0"/>
      <w:divBdr>
        <w:top w:val="none" w:sz="0" w:space="0" w:color="auto"/>
        <w:left w:val="none" w:sz="0" w:space="0" w:color="auto"/>
        <w:bottom w:val="none" w:sz="0" w:space="0" w:color="auto"/>
        <w:right w:val="none" w:sz="0" w:space="0" w:color="auto"/>
      </w:divBdr>
    </w:div>
    <w:div w:id="203334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58198986FD4F6AA6B17AFCBFA3D221"/>
        <w:category>
          <w:name w:val="Общие"/>
          <w:gallery w:val="placeholder"/>
        </w:category>
        <w:types>
          <w:type w:val="bbPlcHdr"/>
        </w:types>
        <w:behaviors>
          <w:behavior w:val="content"/>
        </w:behaviors>
        <w:guid w:val="{6C40A1FB-D626-4792-BFCA-289B62835D12}"/>
      </w:docPartPr>
      <w:docPartBody>
        <w:p w:rsidR="008F10FB" w:rsidRDefault="0093699D" w:rsidP="0093699D">
          <w:pPr>
            <w:pStyle w:val="8D58198986FD4F6AA6B17AFCBFA3D221"/>
          </w:pPr>
          <w:r>
            <w:rPr>
              <w:rFonts w:asciiTheme="majorHAnsi" w:eastAsiaTheme="majorEastAsia" w:hAnsiTheme="majorHAnsi" w:cstheme="majorBidi"/>
              <w:color w:val="4F81BD" w:themeColor="accent1"/>
              <w:sz w:val="24"/>
              <w:szCs w:val="24"/>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Tahoma, Verdana, sans-se">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9D"/>
    <w:rsid w:val="00146170"/>
    <w:rsid w:val="001609F3"/>
    <w:rsid w:val="001D5E78"/>
    <w:rsid w:val="0021171B"/>
    <w:rsid w:val="0021231F"/>
    <w:rsid w:val="00256477"/>
    <w:rsid w:val="002635F7"/>
    <w:rsid w:val="002A0AC4"/>
    <w:rsid w:val="002D4114"/>
    <w:rsid w:val="003848CE"/>
    <w:rsid w:val="004D6BBF"/>
    <w:rsid w:val="00533FDF"/>
    <w:rsid w:val="005C5B1F"/>
    <w:rsid w:val="0074458A"/>
    <w:rsid w:val="00771407"/>
    <w:rsid w:val="007B1E3B"/>
    <w:rsid w:val="00827021"/>
    <w:rsid w:val="008C6F84"/>
    <w:rsid w:val="008F10FB"/>
    <w:rsid w:val="009079F2"/>
    <w:rsid w:val="0093699D"/>
    <w:rsid w:val="009749D4"/>
    <w:rsid w:val="00986142"/>
    <w:rsid w:val="009F2685"/>
    <w:rsid w:val="00A527CD"/>
    <w:rsid w:val="00A7228A"/>
    <w:rsid w:val="00A75C14"/>
    <w:rsid w:val="00AC4FD2"/>
    <w:rsid w:val="00B9678F"/>
    <w:rsid w:val="00BA1426"/>
    <w:rsid w:val="00C853F9"/>
    <w:rsid w:val="00D31B3D"/>
    <w:rsid w:val="00D762C6"/>
    <w:rsid w:val="00E03F77"/>
    <w:rsid w:val="00E75688"/>
    <w:rsid w:val="00F30B5A"/>
    <w:rsid w:val="00F43AE6"/>
    <w:rsid w:val="00FE6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5E5374F09E477A8EA8B21CAD2A4F0A">
    <w:name w:val="895E5374F09E477A8EA8B21CAD2A4F0A"/>
    <w:rsid w:val="0093699D"/>
  </w:style>
  <w:style w:type="paragraph" w:customStyle="1" w:styleId="B92DC8673D114513964272EA7EB3A8FC">
    <w:name w:val="B92DC8673D114513964272EA7EB3A8FC"/>
    <w:rsid w:val="0093699D"/>
  </w:style>
  <w:style w:type="paragraph" w:customStyle="1" w:styleId="FCA7CC21A54340A18E25C6370C8DB242">
    <w:name w:val="FCA7CC21A54340A18E25C6370C8DB242"/>
    <w:rsid w:val="0093699D"/>
  </w:style>
  <w:style w:type="paragraph" w:customStyle="1" w:styleId="371B0AAE58124B38BE1EC8089E0D1693">
    <w:name w:val="371B0AAE58124B38BE1EC8089E0D1693"/>
    <w:rsid w:val="0093699D"/>
  </w:style>
  <w:style w:type="paragraph" w:customStyle="1" w:styleId="0A25D9E9C82B45028F3B0701EC76BC8E">
    <w:name w:val="0A25D9E9C82B45028F3B0701EC76BC8E"/>
    <w:rsid w:val="0093699D"/>
  </w:style>
  <w:style w:type="paragraph" w:customStyle="1" w:styleId="B76F7D3220D941CE939DF49E2E41772E">
    <w:name w:val="B76F7D3220D941CE939DF49E2E41772E"/>
    <w:rsid w:val="0093699D"/>
  </w:style>
  <w:style w:type="paragraph" w:customStyle="1" w:styleId="2BA60BD06E664A9EA1FE5EAB557FEB05">
    <w:name w:val="2BA60BD06E664A9EA1FE5EAB557FEB05"/>
    <w:rsid w:val="0093699D"/>
  </w:style>
  <w:style w:type="paragraph" w:customStyle="1" w:styleId="049D3700EB5A4490B95578C97F137E01">
    <w:name w:val="049D3700EB5A4490B95578C97F137E01"/>
    <w:rsid w:val="0093699D"/>
  </w:style>
  <w:style w:type="paragraph" w:customStyle="1" w:styleId="88C1549C42284B79895B59086C85A221">
    <w:name w:val="88C1549C42284B79895B59086C85A221"/>
    <w:rsid w:val="0093699D"/>
  </w:style>
  <w:style w:type="paragraph" w:customStyle="1" w:styleId="8281C1146AAB470C95E4EADCE1C8A5A7">
    <w:name w:val="8281C1146AAB470C95E4EADCE1C8A5A7"/>
    <w:rsid w:val="0093699D"/>
  </w:style>
  <w:style w:type="paragraph" w:customStyle="1" w:styleId="C6298072FCEB4B97952F9B621522B617">
    <w:name w:val="C6298072FCEB4B97952F9B621522B617"/>
    <w:rsid w:val="0093699D"/>
  </w:style>
  <w:style w:type="paragraph" w:customStyle="1" w:styleId="137BBBC7C05741CF84DF13E84A1D89EB">
    <w:name w:val="137BBBC7C05741CF84DF13E84A1D89EB"/>
    <w:rsid w:val="0093699D"/>
  </w:style>
  <w:style w:type="paragraph" w:customStyle="1" w:styleId="8D58198986FD4F6AA6B17AFCBFA3D221">
    <w:name w:val="8D58198986FD4F6AA6B17AFCBFA3D221"/>
    <w:rsid w:val="009369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5E5374F09E477A8EA8B21CAD2A4F0A">
    <w:name w:val="895E5374F09E477A8EA8B21CAD2A4F0A"/>
    <w:rsid w:val="0093699D"/>
  </w:style>
  <w:style w:type="paragraph" w:customStyle="1" w:styleId="B92DC8673D114513964272EA7EB3A8FC">
    <w:name w:val="B92DC8673D114513964272EA7EB3A8FC"/>
    <w:rsid w:val="0093699D"/>
  </w:style>
  <w:style w:type="paragraph" w:customStyle="1" w:styleId="FCA7CC21A54340A18E25C6370C8DB242">
    <w:name w:val="FCA7CC21A54340A18E25C6370C8DB242"/>
    <w:rsid w:val="0093699D"/>
  </w:style>
  <w:style w:type="paragraph" w:customStyle="1" w:styleId="371B0AAE58124B38BE1EC8089E0D1693">
    <w:name w:val="371B0AAE58124B38BE1EC8089E0D1693"/>
    <w:rsid w:val="0093699D"/>
  </w:style>
  <w:style w:type="paragraph" w:customStyle="1" w:styleId="0A25D9E9C82B45028F3B0701EC76BC8E">
    <w:name w:val="0A25D9E9C82B45028F3B0701EC76BC8E"/>
    <w:rsid w:val="0093699D"/>
  </w:style>
  <w:style w:type="paragraph" w:customStyle="1" w:styleId="B76F7D3220D941CE939DF49E2E41772E">
    <w:name w:val="B76F7D3220D941CE939DF49E2E41772E"/>
    <w:rsid w:val="0093699D"/>
  </w:style>
  <w:style w:type="paragraph" w:customStyle="1" w:styleId="2BA60BD06E664A9EA1FE5EAB557FEB05">
    <w:name w:val="2BA60BD06E664A9EA1FE5EAB557FEB05"/>
    <w:rsid w:val="0093699D"/>
  </w:style>
  <w:style w:type="paragraph" w:customStyle="1" w:styleId="049D3700EB5A4490B95578C97F137E01">
    <w:name w:val="049D3700EB5A4490B95578C97F137E01"/>
    <w:rsid w:val="0093699D"/>
  </w:style>
  <w:style w:type="paragraph" w:customStyle="1" w:styleId="88C1549C42284B79895B59086C85A221">
    <w:name w:val="88C1549C42284B79895B59086C85A221"/>
    <w:rsid w:val="0093699D"/>
  </w:style>
  <w:style w:type="paragraph" w:customStyle="1" w:styleId="8281C1146AAB470C95E4EADCE1C8A5A7">
    <w:name w:val="8281C1146AAB470C95E4EADCE1C8A5A7"/>
    <w:rsid w:val="0093699D"/>
  </w:style>
  <w:style w:type="paragraph" w:customStyle="1" w:styleId="C6298072FCEB4B97952F9B621522B617">
    <w:name w:val="C6298072FCEB4B97952F9B621522B617"/>
    <w:rsid w:val="0093699D"/>
  </w:style>
  <w:style w:type="paragraph" w:customStyle="1" w:styleId="137BBBC7C05741CF84DF13E84A1D89EB">
    <w:name w:val="137BBBC7C05741CF84DF13E84A1D89EB"/>
    <w:rsid w:val="0093699D"/>
  </w:style>
  <w:style w:type="paragraph" w:customStyle="1" w:styleId="8D58198986FD4F6AA6B17AFCBFA3D221">
    <w:name w:val="8D58198986FD4F6AA6B17AFCBFA3D221"/>
    <w:rsid w:val="00936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E31EC4-7AF1-45FE-AC62-E6B28B929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16002</Words>
  <Characters>91218</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Публичный доклад Управления образования Байкаловского муниципального  района  «О состоянии и результатах деятельности муниципальной системы образования и приоритетах развития»</vt:lpstr>
    </vt:vector>
  </TitlesOfParts>
  <Company/>
  <LinksUpToDate>false</LinksUpToDate>
  <CharactersWithSpaces>107006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Публичный доклад Управления образования Байкаловского муниципального  района  «О состоянии и результатах деятельности муниципальной системы образования и приоритетах развития»</dc:title>
  <dc:creator>1</dc:creator>
  <cp:lastModifiedBy>User</cp:lastModifiedBy>
  <cp:revision>2</cp:revision>
  <cp:lastPrinted>2019-08-19T11:01:00Z</cp:lastPrinted>
  <dcterms:created xsi:type="dcterms:W3CDTF">2025-04-28T10:40:00Z</dcterms:created>
  <dcterms:modified xsi:type="dcterms:W3CDTF">2025-04-28T10:40:00Z</dcterms:modified>
</cp:coreProperties>
</file>